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B6C" w:rsidRDefault="00DD6B6C"/>
    <w:p w:rsidR="008F62C0" w:rsidRDefault="008F62C0" w:rsidP="008F62C0">
      <w:pPr>
        <w:tabs>
          <w:tab w:val="left" w:pos="5580"/>
        </w:tabs>
        <w:spacing w:line="312" w:lineRule="auto"/>
        <w:ind w:right="281" w:firstLine="539"/>
        <w:jc w:val="both"/>
      </w:pPr>
      <w:r>
        <w:t xml:space="preserve">Министерство финансов </w:t>
      </w:r>
      <w:r w:rsidRPr="001F2AF2">
        <w:t xml:space="preserve">Нижегородской области </w:t>
      </w:r>
      <w:r>
        <w:t>в</w:t>
      </w:r>
      <w:r w:rsidRPr="00085CA2">
        <w:t xml:space="preserve"> связи с изменением конъюнктуры рынка ценных бумаг</w:t>
      </w:r>
      <w:r>
        <w:t xml:space="preserve"> уведомляет </w:t>
      </w:r>
      <w:bookmarkStart w:id="0" w:name="_GoBack"/>
      <w:bookmarkEnd w:id="0"/>
      <w:r>
        <w:t xml:space="preserve">о переносе периода сбора оферт </w:t>
      </w:r>
      <w:r w:rsidRPr="00085CA2">
        <w:t>(предложений о приобретении государственных облигаций Нижегородской области с фиксированным купонным доходом и амортизацией долга, государственный регистрационный номе</w:t>
      </w:r>
      <w:r>
        <w:t>р RU35015NJG0 от 30.10.2020 г.</w:t>
      </w:r>
      <w:r w:rsidRPr="00085CA2">
        <w:t>)</w:t>
      </w:r>
      <w:r>
        <w:t xml:space="preserve"> на 19.11.2020 года с 11:00 мск до 13:00 мск.</w:t>
      </w:r>
    </w:p>
    <w:p w:rsidR="008F62C0" w:rsidRDefault="008F62C0" w:rsidP="008F62C0">
      <w:pPr>
        <w:tabs>
          <w:tab w:val="left" w:pos="5580"/>
        </w:tabs>
        <w:spacing w:line="312" w:lineRule="auto"/>
        <w:ind w:right="281" w:firstLine="539"/>
        <w:jc w:val="both"/>
      </w:pPr>
      <w:r>
        <w:t>Ориентир по ставке первого купона установлен на уровне не выше 6,10% годовых.</w:t>
      </w:r>
    </w:p>
    <w:p w:rsidR="008F62C0" w:rsidRDefault="008F62C0"/>
    <w:sectPr w:rsidR="008F6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2C0"/>
    <w:rsid w:val="008F62C0"/>
    <w:rsid w:val="00DD6B6C"/>
    <w:rsid w:val="00E617A2"/>
    <w:rsid w:val="00F453DF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2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2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2020-11-18T15:16:00Z</dcterms:created>
  <dcterms:modified xsi:type="dcterms:W3CDTF">2020-11-18T15:22:00Z</dcterms:modified>
</cp:coreProperties>
</file>