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13" w:rsidRDefault="00D46213" w:rsidP="00C6539B">
      <w:pPr>
        <w:spacing w:after="120" w:line="312" w:lineRule="auto"/>
        <w:ind w:firstLine="567"/>
        <w:jc w:val="center"/>
        <w:rPr>
          <w:b/>
          <w:sz w:val="28"/>
          <w:szCs w:val="28"/>
        </w:rPr>
      </w:pPr>
    </w:p>
    <w:p w:rsidR="0020702B" w:rsidRPr="004D72CB" w:rsidRDefault="0020702B" w:rsidP="0020702B">
      <w:pPr>
        <w:spacing w:after="120" w:line="312" w:lineRule="auto"/>
        <w:ind w:firstLine="567"/>
        <w:jc w:val="center"/>
        <w:rPr>
          <w:b/>
          <w:sz w:val="28"/>
          <w:szCs w:val="28"/>
        </w:rPr>
      </w:pPr>
      <w:r w:rsidRPr="004F2527">
        <w:rPr>
          <w:b/>
          <w:sz w:val="28"/>
          <w:szCs w:val="28"/>
        </w:rPr>
        <w:t>Выплата</w:t>
      </w:r>
      <w:r>
        <w:rPr>
          <w:b/>
          <w:sz w:val="28"/>
          <w:szCs w:val="28"/>
        </w:rPr>
        <w:t xml:space="preserve"> части основного долга и </w:t>
      </w:r>
      <w:r w:rsidRPr="004F2527">
        <w:rPr>
          <w:b/>
          <w:sz w:val="28"/>
          <w:szCs w:val="28"/>
        </w:rPr>
        <w:t>накопленного купонного дохода за</w:t>
      </w:r>
      <w:r w:rsidRPr="009E42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двадцатый</w:t>
      </w:r>
      <w:r w:rsidRPr="009E4255">
        <w:rPr>
          <w:b/>
          <w:sz w:val="28"/>
          <w:szCs w:val="28"/>
        </w:rPr>
        <w:t xml:space="preserve"> купонный период по облигационному займу Нижегородской области</w:t>
      </w:r>
      <w:r w:rsidRPr="004D72CB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4D72CB">
        <w:rPr>
          <w:b/>
          <w:sz w:val="28"/>
          <w:szCs w:val="28"/>
        </w:rPr>
        <w:t xml:space="preserve"> года (RU3</w:t>
      </w:r>
      <w:r>
        <w:rPr>
          <w:b/>
          <w:sz w:val="28"/>
          <w:szCs w:val="28"/>
        </w:rPr>
        <w:t>4</w:t>
      </w:r>
      <w:r w:rsidRPr="004D72CB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2</w:t>
      </w:r>
      <w:r w:rsidRPr="004D72CB">
        <w:rPr>
          <w:b/>
          <w:sz w:val="28"/>
          <w:szCs w:val="28"/>
        </w:rPr>
        <w:t>NJG0)</w:t>
      </w:r>
    </w:p>
    <w:p w:rsidR="0020702B" w:rsidRDefault="0020702B" w:rsidP="0020702B">
      <w:pPr>
        <w:spacing w:after="120" w:line="312" w:lineRule="auto"/>
        <w:ind w:firstLine="567"/>
        <w:jc w:val="both"/>
        <w:rPr>
          <w:sz w:val="28"/>
          <w:szCs w:val="28"/>
        </w:rPr>
      </w:pPr>
      <w:proofErr w:type="gramStart"/>
      <w:r w:rsidRPr="007D309E">
        <w:rPr>
          <w:sz w:val="28"/>
          <w:szCs w:val="28"/>
        </w:rPr>
        <w:t xml:space="preserve">Министерство финансов Нижегородской области </w:t>
      </w:r>
      <w:r>
        <w:rPr>
          <w:sz w:val="28"/>
          <w:szCs w:val="28"/>
        </w:rPr>
        <w:t>23 октября 2022</w:t>
      </w:r>
      <w:r w:rsidRPr="007D309E">
        <w:rPr>
          <w:sz w:val="28"/>
          <w:szCs w:val="28"/>
        </w:rPr>
        <w:t xml:space="preserve"> года </w:t>
      </w:r>
      <w:r w:rsidRPr="004F2527">
        <w:rPr>
          <w:sz w:val="28"/>
          <w:szCs w:val="28"/>
        </w:rPr>
        <w:t>произве</w:t>
      </w:r>
      <w:r>
        <w:rPr>
          <w:sz w:val="28"/>
          <w:szCs w:val="28"/>
        </w:rPr>
        <w:t xml:space="preserve">ло погашение части основного долга в размере 2 400 000,0 тыс. рублей и выплату </w:t>
      </w:r>
      <w:r w:rsidRPr="004F2527">
        <w:rPr>
          <w:sz w:val="28"/>
          <w:szCs w:val="28"/>
        </w:rPr>
        <w:t>накопленного купонного дохода за</w:t>
      </w:r>
      <w:r>
        <w:rPr>
          <w:sz w:val="28"/>
          <w:szCs w:val="28"/>
        </w:rPr>
        <w:t xml:space="preserve"> двадцатый</w:t>
      </w:r>
      <w:r w:rsidRPr="006651D9">
        <w:rPr>
          <w:sz w:val="28"/>
          <w:szCs w:val="28"/>
        </w:rPr>
        <w:t xml:space="preserve"> купонный период держателям государственны</w:t>
      </w:r>
      <w:r>
        <w:rPr>
          <w:sz w:val="28"/>
          <w:szCs w:val="28"/>
        </w:rPr>
        <w:t>х</w:t>
      </w:r>
      <w:r w:rsidRPr="006651D9">
        <w:rPr>
          <w:sz w:val="28"/>
          <w:szCs w:val="28"/>
        </w:rPr>
        <w:t xml:space="preserve"> облигаций Нижегородской области </w:t>
      </w:r>
      <w:r w:rsidRPr="004D72CB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4D72CB">
        <w:rPr>
          <w:sz w:val="28"/>
          <w:szCs w:val="28"/>
        </w:rPr>
        <w:t xml:space="preserve"> года (государственный регистрационный номер выпуска RU3</w:t>
      </w:r>
      <w:r>
        <w:rPr>
          <w:sz w:val="28"/>
          <w:szCs w:val="28"/>
        </w:rPr>
        <w:t>4</w:t>
      </w:r>
      <w:r w:rsidRPr="004D72CB">
        <w:rPr>
          <w:sz w:val="28"/>
          <w:szCs w:val="28"/>
        </w:rPr>
        <w:t>01</w:t>
      </w:r>
      <w:r>
        <w:rPr>
          <w:sz w:val="28"/>
          <w:szCs w:val="28"/>
        </w:rPr>
        <w:t>2</w:t>
      </w:r>
      <w:r w:rsidRPr="004D72CB">
        <w:rPr>
          <w:sz w:val="28"/>
          <w:szCs w:val="28"/>
        </w:rPr>
        <w:t xml:space="preserve">NJG0) в размере </w:t>
      </w:r>
      <w:r>
        <w:rPr>
          <w:sz w:val="28"/>
          <w:szCs w:val="28"/>
        </w:rPr>
        <w:t>51 720,0</w:t>
      </w:r>
      <w:r w:rsidRPr="004D72CB">
        <w:rPr>
          <w:sz w:val="28"/>
          <w:szCs w:val="28"/>
        </w:rPr>
        <w:t xml:space="preserve"> тыс. рублей в соответствии с Решением об эмиссии, утвержденным </w:t>
      </w:r>
      <w:r w:rsidRPr="007D309E">
        <w:rPr>
          <w:sz w:val="28"/>
          <w:szCs w:val="28"/>
        </w:rPr>
        <w:t xml:space="preserve">Приказом министерства финансов Нижегородской области </w:t>
      </w:r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16.10.2017 г. </w:t>
      </w:r>
      <w:r w:rsidR="009974A7" w:rsidRPr="009974A7"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>№ 193</w:t>
      </w:r>
      <w:r w:rsidRPr="007D309E">
        <w:rPr>
          <w:sz w:val="28"/>
          <w:szCs w:val="28"/>
        </w:rPr>
        <w:t>.</w:t>
      </w:r>
      <w:r>
        <w:rPr>
          <w:sz w:val="28"/>
          <w:szCs w:val="28"/>
        </w:rPr>
        <w:t xml:space="preserve"> Облигационный заем погашен в полном объеме.</w:t>
      </w:r>
    </w:p>
    <w:p w:rsidR="00A33F4C" w:rsidRPr="00D84DD3" w:rsidRDefault="00A33F4C" w:rsidP="00D46213">
      <w:pPr>
        <w:spacing w:after="120" w:line="312" w:lineRule="auto"/>
        <w:ind w:firstLine="567"/>
        <w:jc w:val="center"/>
        <w:rPr>
          <w:sz w:val="28"/>
          <w:szCs w:val="28"/>
        </w:rPr>
      </w:pPr>
    </w:p>
    <w:sectPr w:rsidR="00A33F4C" w:rsidRPr="00D84DD3" w:rsidSect="000A6A7E">
      <w:pgSz w:w="11906" w:h="16838"/>
      <w:pgMar w:top="107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7E"/>
    <w:rsid w:val="000A6A7E"/>
    <w:rsid w:val="000E162C"/>
    <w:rsid w:val="0020702B"/>
    <w:rsid w:val="002E74D8"/>
    <w:rsid w:val="003C3CEB"/>
    <w:rsid w:val="007218FE"/>
    <w:rsid w:val="009974A7"/>
    <w:rsid w:val="00A33F4C"/>
    <w:rsid w:val="00B62858"/>
    <w:rsid w:val="00B94F7C"/>
    <w:rsid w:val="00BD5DF7"/>
    <w:rsid w:val="00C6539B"/>
    <w:rsid w:val="00D46213"/>
    <w:rsid w:val="00D84DD3"/>
    <w:rsid w:val="00E617A2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0A6A7E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rsid w:val="000A6A7E"/>
    <w:pPr>
      <w:widowControl w:val="0"/>
      <w:autoSpaceDE w:val="0"/>
      <w:autoSpaceDN w:val="0"/>
      <w:adjustRightInd w:val="0"/>
      <w:spacing w:line="483" w:lineRule="exact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0A6A7E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rsid w:val="000A6A7E"/>
    <w:pPr>
      <w:widowControl w:val="0"/>
      <w:autoSpaceDE w:val="0"/>
      <w:autoSpaceDN w:val="0"/>
      <w:adjustRightInd w:val="0"/>
      <w:spacing w:line="483" w:lineRule="exact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2021-07-19T12:27:00Z</dcterms:created>
  <dcterms:modified xsi:type="dcterms:W3CDTF">2022-11-01T12:54:00Z</dcterms:modified>
</cp:coreProperties>
</file>