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5C" w:rsidRDefault="004C065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C065C" w:rsidRDefault="004C065C">
      <w:pPr>
        <w:pStyle w:val="ConsPlusNormal"/>
        <w:jc w:val="both"/>
        <w:outlineLvl w:val="0"/>
      </w:pPr>
    </w:p>
    <w:p w:rsidR="004C065C" w:rsidRDefault="004C065C">
      <w:pPr>
        <w:pStyle w:val="ConsPlusNormal"/>
        <w:outlineLvl w:val="0"/>
      </w:pPr>
      <w:r>
        <w:t>Зарегистрировано в Минюсте России 17 марта 2020 г. N 57759</w:t>
      </w:r>
    </w:p>
    <w:p w:rsidR="004C065C" w:rsidRDefault="004C065C">
      <w:pPr>
        <w:pStyle w:val="ConsPlusNormal"/>
        <w:pBdr>
          <w:bottom w:val="single" w:sz="6" w:space="0" w:color="auto"/>
        </w:pBdr>
        <w:spacing w:before="100" w:after="100"/>
        <w:jc w:val="both"/>
        <w:rPr>
          <w:sz w:val="2"/>
          <w:szCs w:val="2"/>
        </w:rPr>
      </w:pPr>
    </w:p>
    <w:p w:rsidR="004C065C" w:rsidRDefault="004C065C">
      <w:pPr>
        <w:pStyle w:val="ConsPlusNormal"/>
        <w:jc w:val="both"/>
      </w:pPr>
    </w:p>
    <w:p w:rsidR="004C065C" w:rsidRDefault="004C065C">
      <w:pPr>
        <w:pStyle w:val="ConsPlusTitle"/>
        <w:jc w:val="center"/>
      </w:pPr>
      <w:r>
        <w:t>МИНИСТЕРСТВО ФИНАНСОВ РОССИЙСКОЙ ФЕДЕРАЦИИ</w:t>
      </w:r>
    </w:p>
    <w:p w:rsidR="004C065C" w:rsidRDefault="004C065C">
      <w:pPr>
        <w:pStyle w:val="ConsPlusTitle"/>
        <w:jc w:val="center"/>
      </w:pPr>
    </w:p>
    <w:p w:rsidR="004C065C" w:rsidRDefault="004C065C">
      <w:pPr>
        <w:pStyle w:val="ConsPlusTitle"/>
        <w:jc w:val="center"/>
      </w:pPr>
      <w:r>
        <w:t>ПРИКАЗ</w:t>
      </w:r>
    </w:p>
    <w:p w:rsidR="004C065C" w:rsidRDefault="004C065C">
      <w:pPr>
        <w:pStyle w:val="ConsPlusTitle"/>
        <w:jc w:val="center"/>
      </w:pPr>
      <w:r>
        <w:t>от 25 декабря 2019 г. N 254н</w:t>
      </w:r>
    </w:p>
    <w:p w:rsidR="004C065C" w:rsidRDefault="004C065C">
      <w:pPr>
        <w:pStyle w:val="ConsPlusTitle"/>
        <w:jc w:val="center"/>
      </w:pPr>
    </w:p>
    <w:p w:rsidR="004C065C" w:rsidRDefault="004C065C">
      <w:pPr>
        <w:pStyle w:val="ConsPlusTitle"/>
        <w:jc w:val="center"/>
      </w:pPr>
      <w:r>
        <w:t>О ВНЕСЕНИИ ИЗМЕНЕНИЙ</w:t>
      </w:r>
    </w:p>
    <w:p w:rsidR="004C065C" w:rsidRDefault="004C065C">
      <w:pPr>
        <w:pStyle w:val="ConsPlusTitle"/>
        <w:jc w:val="center"/>
      </w:pPr>
      <w:r>
        <w:t>В ПРИКАЗ МИНИСТЕРСТВА ФИНАНСОВ РОССИЙСКОЙ ФЕДЕРАЦИИ</w:t>
      </w:r>
    </w:p>
    <w:p w:rsidR="004C065C" w:rsidRDefault="004C065C">
      <w:pPr>
        <w:pStyle w:val="ConsPlusTitle"/>
        <w:jc w:val="center"/>
      </w:pPr>
      <w:r>
        <w:t>ОТ 31 ДЕКАБРЯ 2016 Г. N 258Н "ОБ УТВЕРЖДЕНИИ ФЕДЕРАЛЬНОГО</w:t>
      </w:r>
    </w:p>
    <w:p w:rsidR="004C065C" w:rsidRDefault="004C065C">
      <w:pPr>
        <w:pStyle w:val="ConsPlusTitle"/>
        <w:jc w:val="center"/>
      </w:pPr>
      <w:r>
        <w:t>СТАНДАРТА БУХГАЛТЕРСКОГО УЧЕТА ДЛЯ ОРГАНИЗАЦИЙ</w:t>
      </w:r>
    </w:p>
    <w:p w:rsidR="004C065C" w:rsidRDefault="004C065C">
      <w:pPr>
        <w:pStyle w:val="ConsPlusTitle"/>
        <w:jc w:val="center"/>
      </w:pPr>
      <w:r>
        <w:t>ГОСУДАРСТВЕННОГО СЕКТОРА "АРЕНДА"</w:t>
      </w:r>
    </w:p>
    <w:p w:rsidR="004C065C" w:rsidRDefault="004C065C">
      <w:pPr>
        <w:pStyle w:val="ConsPlusNormal"/>
        <w:jc w:val="both"/>
      </w:pPr>
    </w:p>
    <w:p w:rsidR="004C065C" w:rsidRDefault="004C065C">
      <w:pPr>
        <w:pStyle w:val="ConsPlusNormal"/>
        <w:ind w:firstLine="540"/>
        <w:jc w:val="both"/>
      </w:pPr>
      <w:r>
        <w:t>В целях совершенствования нормативно-правового регулирования в сфере бухгалтерского учета и бухгалтерской отчетности приказываю:</w:t>
      </w:r>
    </w:p>
    <w:p w:rsidR="004C065C" w:rsidRDefault="004C065C">
      <w:pPr>
        <w:pStyle w:val="ConsPlusNormal"/>
        <w:spacing w:before="220"/>
        <w:ind w:firstLine="540"/>
        <w:jc w:val="both"/>
      </w:pPr>
      <w:r>
        <w:t xml:space="preserve">Внести </w:t>
      </w:r>
      <w:hyperlink w:anchor="P34">
        <w:r>
          <w:rPr>
            <w:color w:val="0000FF"/>
          </w:rPr>
          <w:t>изменения</w:t>
        </w:r>
      </w:hyperlink>
      <w:r>
        <w:t xml:space="preserve"> в </w:t>
      </w:r>
      <w:hyperlink r:id="rId6">
        <w:r>
          <w:rPr>
            <w:color w:val="0000FF"/>
          </w:rPr>
          <w:t>приказ</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в Министерстве юстиции Российской Федерации 4 мая 2017 г., регистрационный номер 46606) согласно приложению к настоящему приказу.</w:t>
      </w:r>
    </w:p>
    <w:p w:rsidR="004C065C" w:rsidRDefault="004C065C">
      <w:pPr>
        <w:pStyle w:val="ConsPlusNormal"/>
        <w:jc w:val="both"/>
      </w:pPr>
    </w:p>
    <w:p w:rsidR="004C065C" w:rsidRDefault="004C065C">
      <w:pPr>
        <w:pStyle w:val="ConsPlusNormal"/>
        <w:jc w:val="right"/>
      </w:pPr>
      <w:r>
        <w:t>Первый заместитель</w:t>
      </w:r>
    </w:p>
    <w:p w:rsidR="004C065C" w:rsidRDefault="004C065C">
      <w:pPr>
        <w:pStyle w:val="ConsPlusNormal"/>
        <w:jc w:val="right"/>
      </w:pPr>
      <w:r>
        <w:t>Председателя Правительства</w:t>
      </w:r>
    </w:p>
    <w:p w:rsidR="004C065C" w:rsidRDefault="004C065C">
      <w:pPr>
        <w:pStyle w:val="ConsPlusNormal"/>
        <w:jc w:val="right"/>
      </w:pPr>
      <w:r>
        <w:t>Российской Федерации -</w:t>
      </w:r>
    </w:p>
    <w:p w:rsidR="004C065C" w:rsidRDefault="004C065C">
      <w:pPr>
        <w:pStyle w:val="ConsPlusNormal"/>
        <w:jc w:val="right"/>
      </w:pPr>
      <w:r>
        <w:t>Министр финансов</w:t>
      </w:r>
    </w:p>
    <w:p w:rsidR="004C065C" w:rsidRDefault="004C065C">
      <w:pPr>
        <w:pStyle w:val="ConsPlusNormal"/>
        <w:jc w:val="right"/>
      </w:pPr>
      <w:r>
        <w:t>Российской Федерации</w:t>
      </w:r>
    </w:p>
    <w:p w:rsidR="004C065C" w:rsidRDefault="004C065C">
      <w:pPr>
        <w:pStyle w:val="ConsPlusNormal"/>
        <w:jc w:val="right"/>
      </w:pPr>
      <w:r>
        <w:t>А.Г.СИЛУАНОВ</w:t>
      </w:r>
    </w:p>
    <w:p w:rsidR="004C065C" w:rsidRDefault="004C065C">
      <w:pPr>
        <w:pStyle w:val="ConsPlusNormal"/>
        <w:jc w:val="both"/>
      </w:pPr>
    </w:p>
    <w:p w:rsidR="004C065C" w:rsidRDefault="004C065C">
      <w:pPr>
        <w:pStyle w:val="ConsPlusNormal"/>
        <w:jc w:val="both"/>
      </w:pPr>
    </w:p>
    <w:p w:rsidR="004C065C" w:rsidRDefault="004C065C">
      <w:pPr>
        <w:pStyle w:val="ConsPlusNormal"/>
        <w:jc w:val="both"/>
      </w:pPr>
    </w:p>
    <w:p w:rsidR="004C065C" w:rsidRDefault="004C065C">
      <w:pPr>
        <w:pStyle w:val="ConsPlusNormal"/>
        <w:jc w:val="both"/>
      </w:pPr>
    </w:p>
    <w:p w:rsidR="004C065C" w:rsidRDefault="004C065C">
      <w:pPr>
        <w:pStyle w:val="ConsPlusNormal"/>
        <w:jc w:val="both"/>
      </w:pPr>
    </w:p>
    <w:p w:rsidR="004C065C" w:rsidRDefault="004C065C">
      <w:pPr>
        <w:pStyle w:val="ConsPlusNormal"/>
        <w:jc w:val="right"/>
        <w:outlineLvl w:val="0"/>
      </w:pPr>
      <w:r>
        <w:t>Приложение</w:t>
      </w:r>
    </w:p>
    <w:p w:rsidR="004C065C" w:rsidRDefault="004C065C">
      <w:pPr>
        <w:pStyle w:val="ConsPlusNormal"/>
        <w:jc w:val="right"/>
      </w:pPr>
      <w:r>
        <w:t>к приказу Министерства финансов</w:t>
      </w:r>
    </w:p>
    <w:p w:rsidR="004C065C" w:rsidRDefault="004C065C">
      <w:pPr>
        <w:pStyle w:val="ConsPlusNormal"/>
        <w:jc w:val="right"/>
      </w:pPr>
      <w:r>
        <w:t>Российской Федерации</w:t>
      </w:r>
    </w:p>
    <w:p w:rsidR="004C065C" w:rsidRDefault="004C065C">
      <w:pPr>
        <w:pStyle w:val="ConsPlusNormal"/>
        <w:jc w:val="right"/>
      </w:pPr>
      <w:r>
        <w:t>от 25.12.2019 N 254н</w:t>
      </w:r>
    </w:p>
    <w:p w:rsidR="004C065C" w:rsidRDefault="004C065C">
      <w:pPr>
        <w:pStyle w:val="ConsPlusNormal"/>
        <w:jc w:val="both"/>
      </w:pPr>
    </w:p>
    <w:p w:rsidR="004C065C" w:rsidRDefault="004C065C">
      <w:pPr>
        <w:pStyle w:val="ConsPlusTitle"/>
        <w:jc w:val="center"/>
      </w:pPr>
      <w:bookmarkStart w:id="0" w:name="P34"/>
      <w:bookmarkEnd w:id="0"/>
      <w:r>
        <w:t>ИЗМЕНЕНИЯ,</w:t>
      </w:r>
    </w:p>
    <w:p w:rsidR="004C065C" w:rsidRDefault="004C065C">
      <w:pPr>
        <w:pStyle w:val="ConsPlusTitle"/>
        <w:jc w:val="center"/>
      </w:pPr>
      <w:r>
        <w:t xml:space="preserve">ВНОСИМЫЕ В ПРИКАЗ МИНИСТЕРСТВА ФИНАНСОВ </w:t>
      </w:r>
      <w:proofErr w:type="gramStart"/>
      <w:r>
        <w:t>РОССИЙСКОЙ</w:t>
      </w:r>
      <w:proofErr w:type="gramEnd"/>
    </w:p>
    <w:p w:rsidR="004C065C" w:rsidRDefault="004C065C">
      <w:pPr>
        <w:pStyle w:val="ConsPlusTitle"/>
        <w:jc w:val="center"/>
      </w:pPr>
      <w:r>
        <w:t>ФЕДЕРАЦИИ ОТ 31 ДЕКАБРЯ 2016 Г. N 258Н "ОБ УТВЕРЖДЕНИИ</w:t>
      </w:r>
    </w:p>
    <w:p w:rsidR="004C065C" w:rsidRDefault="004C065C">
      <w:pPr>
        <w:pStyle w:val="ConsPlusTitle"/>
        <w:jc w:val="center"/>
      </w:pPr>
      <w:r>
        <w:t>ФЕДЕРАЛЬНОГО СТАНДАРТА БУХГАЛТЕРСКОГО УЧЕТА ДЛЯ ОРГАНИЗАЦИЙ</w:t>
      </w:r>
    </w:p>
    <w:p w:rsidR="004C065C" w:rsidRDefault="004C065C">
      <w:pPr>
        <w:pStyle w:val="ConsPlusTitle"/>
        <w:jc w:val="center"/>
      </w:pPr>
      <w:r>
        <w:t>ГОСУДАРСТВЕННОГО СЕКТОРА "АРЕНДА"</w:t>
      </w:r>
    </w:p>
    <w:p w:rsidR="004C065C" w:rsidRDefault="004C065C">
      <w:pPr>
        <w:pStyle w:val="ConsPlusNormal"/>
        <w:jc w:val="both"/>
      </w:pPr>
    </w:p>
    <w:p w:rsidR="004C065C" w:rsidRDefault="004C065C">
      <w:pPr>
        <w:pStyle w:val="ConsPlusNormal"/>
        <w:ind w:firstLine="540"/>
        <w:jc w:val="both"/>
      </w:pPr>
      <w:r>
        <w:t xml:space="preserve">1. </w:t>
      </w:r>
      <w:proofErr w:type="gramStart"/>
      <w:r>
        <w:t xml:space="preserve">В </w:t>
      </w:r>
      <w:hyperlink r:id="rId7">
        <w:r>
          <w:rPr>
            <w:color w:val="0000FF"/>
          </w:rPr>
          <w:t>преамбуле</w:t>
        </w:r>
      </w:hyperlink>
      <w:r>
        <w:t xml:space="preserve"> слова "2007, N 18, ст. 2117; N 45, ст. 5424; 2010, N 19, ст. 2291; 2013, N 19, ст. 2331; N 52, ст. 6983; 2014, N 43, ст. 5795; 2016, N 27, ст. 4278" заменить словами "2019, N 30, ст. 4101; N 31, ст. 4466", слова "2013, N 30, ст. 4084;</w:t>
      </w:r>
      <w:proofErr w:type="gramEnd"/>
      <w:r>
        <w:t xml:space="preserve"> N 44, ст. 5631" заменить словами "2019, N 30, ст. 4149".</w:t>
      </w:r>
    </w:p>
    <w:p w:rsidR="004C065C" w:rsidRDefault="004C065C">
      <w:pPr>
        <w:pStyle w:val="ConsPlusNormal"/>
        <w:spacing w:before="220"/>
        <w:ind w:firstLine="540"/>
        <w:jc w:val="both"/>
      </w:pPr>
      <w:r>
        <w:t xml:space="preserve">2. В федеральном </w:t>
      </w:r>
      <w:hyperlink r:id="rId8">
        <w:r>
          <w:rPr>
            <w:color w:val="0000FF"/>
          </w:rPr>
          <w:t>стандарте</w:t>
        </w:r>
      </w:hyperlink>
      <w:r>
        <w:t xml:space="preserve"> бухгалтерского учета для организаций государственного </w:t>
      </w:r>
      <w:r>
        <w:lastRenderedPageBreak/>
        <w:t>сектора "Аренда", утвержденном указанным приказом:</w:t>
      </w:r>
    </w:p>
    <w:p w:rsidR="004C065C" w:rsidRDefault="004C065C">
      <w:pPr>
        <w:pStyle w:val="ConsPlusNormal"/>
        <w:spacing w:before="220"/>
        <w:ind w:firstLine="540"/>
        <w:jc w:val="both"/>
      </w:pPr>
      <w:r>
        <w:t xml:space="preserve">1) в </w:t>
      </w:r>
      <w:hyperlink r:id="rId9">
        <w:r>
          <w:rPr>
            <w:color w:val="0000FF"/>
          </w:rPr>
          <w:t>пункте 2</w:t>
        </w:r>
      </w:hyperlink>
      <w:r>
        <w:t xml:space="preserve"> слова "для организаций государственного сектора" заменить словами "государственных финансов";</w:t>
      </w:r>
    </w:p>
    <w:p w:rsidR="004C065C" w:rsidRDefault="004C065C">
      <w:pPr>
        <w:pStyle w:val="ConsPlusNormal"/>
        <w:spacing w:before="220"/>
        <w:ind w:firstLine="540"/>
        <w:jc w:val="both"/>
      </w:pPr>
      <w:proofErr w:type="gramStart"/>
      <w:r>
        <w:t xml:space="preserve">2) </w:t>
      </w:r>
      <w:hyperlink r:id="rId10">
        <w:r>
          <w:rPr>
            <w:color w:val="0000FF"/>
          </w:rPr>
          <w:t>сноску 1</w:t>
        </w:r>
      </w:hyperlink>
      <w:r>
        <w:t xml:space="preserve"> дополнить словами ", от 14 ноября 2017 г. N 189н (зарегистрирован в Министерстве юстиции Российской Федерации 12 декабря 2017 г., регистрационный номер 49217), от 7 марта 2018 г. N 42н (зарегистрирован в Министерстве юстиции Российской Федерации 28 марта 2018 г., регистрационный номер 50553), от 30 ноября 2018 г. N 243н (зарегистрирован в Министерстве юстиции Российской Федерации 25 декабря</w:t>
      </w:r>
      <w:proofErr w:type="gramEnd"/>
      <w:r>
        <w:t xml:space="preserve"> </w:t>
      </w:r>
      <w:proofErr w:type="gramStart"/>
      <w:r>
        <w:t>2018 г., регистрационный номер 53168), от 28 февраля 2019 г. N 32н (зарегистрирован в Министерстве юстиции Российской Федерации 27 марта 2019 г., регистрационный номер 54184), от 16 мая 2019 г. N 73н (зарегистрирован в Министерстве юстиции Российской Федерации 11 июня 2019 г., регистрационный номер 54909), от 16 октября 2019 г. N 166н (зарегистрирован в Министерстве юстиции Российской Федерации 20 декабря</w:t>
      </w:r>
      <w:proofErr w:type="gramEnd"/>
      <w:r>
        <w:t xml:space="preserve"> </w:t>
      </w:r>
      <w:proofErr w:type="gramStart"/>
      <w:r>
        <w:t>2019 г., регистрационный номер 56918)";</w:t>
      </w:r>
      <w:proofErr w:type="gramEnd"/>
    </w:p>
    <w:p w:rsidR="004C065C" w:rsidRDefault="004C065C">
      <w:pPr>
        <w:pStyle w:val="ConsPlusNormal"/>
        <w:spacing w:before="220"/>
        <w:ind w:firstLine="540"/>
        <w:jc w:val="both"/>
      </w:pPr>
      <w:r>
        <w:t xml:space="preserve">3) </w:t>
      </w:r>
      <w:hyperlink r:id="rId11">
        <w:r>
          <w:rPr>
            <w:color w:val="0000FF"/>
          </w:rPr>
          <w:t>сноску 2</w:t>
        </w:r>
      </w:hyperlink>
      <w:r>
        <w:t xml:space="preserve"> дополнить словами ", с изменениями, внесенными приказом Министерства финансов Российской Федерации от 10 июня 2019 г. N 94н (зарегистрирован в Министерстве юстиции Российской Федерации 4 июля 2019 г., регистрационный номер 55140)";</w:t>
      </w:r>
    </w:p>
    <w:p w:rsidR="004C065C" w:rsidRDefault="004C065C">
      <w:pPr>
        <w:pStyle w:val="ConsPlusNormal"/>
        <w:spacing w:before="220"/>
        <w:ind w:firstLine="540"/>
        <w:jc w:val="both"/>
      </w:pPr>
      <w:r>
        <w:t xml:space="preserve">4) </w:t>
      </w:r>
      <w:hyperlink r:id="rId12">
        <w:r>
          <w:rPr>
            <w:color w:val="0000FF"/>
          </w:rPr>
          <w:t>пункт 4</w:t>
        </w:r>
      </w:hyperlink>
      <w:r>
        <w:t xml:space="preserve"> дополнить новыми подпунктами "г" - "з" следующего содержания:</w:t>
      </w:r>
    </w:p>
    <w:p w:rsidR="004C065C" w:rsidRDefault="004C065C">
      <w:pPr>
        <w:pStyle w:val="ConsPlusNormal"/>
        <w:spacing w:before="220"/>
        <w:ind w:firstLine="540"/>
        <w:jc w:val="both"/>
      </w:pPr>
      <w:r>
        <w:t>"г) по решению собственника (учредителя) в безвозмездное пользование имущества для выполнения возложенных на субъект учета государственных (муниципальных) полномочий (функций), осуществления деятельности по оказанию государственных (муниципальных) услуг либо для управленческих нужд учреждения, признаваемого для целей бухгалтерского учета, формирования и публичного раскрытия показателей бухгалтерской (финансовой) отчетности вкладом собственника (учредителя);</w:t>
      </w:r>
    </w:p>
    <w:p w:rsidR="004C065C" w:rsidRDefault="004C065C">
      <w:pPr>
        <w:pStyle w:val="ConsPlusNormal"/>
        <w:spacing w:before="220"/>
        <w:ind w:firstLine="540"/>
        <w:jc w:val="both"/>
      </w:pPr>
      <w:r>
        <w:t>д) в безвозмездное пользование имущества в силу обязанности, возникающей в соответствии с действующим законодательством Российской Федерации;</w:t>
      </w:r>
    </w:p>
    <w:p w:rsidR="004C065C" w:rsidRDefault="004C065C">
      <w:pPr>
        <w:pStyle w:val="ConsPlusNormal"/>
        <w:spacing w:before="220"/>
        <w:ind w:firstLine="540"/>
        <w:jc w:val="both"/>
      </w:pPr>
      <w:r>
        <w:t>е) в безвозмездное пользование имущества в целях его совместного владения и пользования (без объединения имущества) субъектами учета для выполнения (в целях обеспечения выполнения) возложенных на них государственных (муниципальных) полномочий (функций), осуществления деятельности по оказанию государственных (муниципальных) услуг;</w:t>
      </w:r>
    </w:p>
    <w:p w:rsidR="004C065C" w:rsidRDefault="004C065C">
      <w:pPr>
        <w:pStyle w:val="ConsPlusNormal"/>
        <w:spacing w:before="220"/>
        <w:ind w:firstLine="540"/>
        <w:jc w:val="both"/>
      </w:pPr>
      <w:r>
        <w:t>ж) земельных участков во временное владение и пользование или во временное пользование по договорам аренды или безвозмездного пользования для целей строительства;</w:t>
      </w:r>
    </w:p>
    <w:p w:rsidR="004C065C" w:rsidRDefault="004C065C">
      <w:pPr>
        <w:pStyle w:val="ConsPlusNormal"/>
        <w:spacing w:before="220"/>
        <w:ind w:firstLine="540"/>
        <w:jc w:val="both"/>
      </w:pPr>
      <w:r>
        <w:t>з) прав пользования поверхностными водными объектами (по договорам водопользования)</w:t>
      </w:r>
      <w:proofErr w:type="gramStart"/>
      <w:r>
        <w:t>."</w:t>
      </w:r>
      <w:proofErr w:type="gramEnd"/>
      <w:r>
        <w:t>;</w:t>
      </w:r>
    </w:p>
    <w:p w:rsidR="004C065C" w:rsidRDefault="004C065C">
      <w:pPr>
        <w:pStyle w:val="ConsPlusNormal"/>
        <w:spacing w:before="220"/>
        <w:ind w:firstLine="540"/>
        <w:jc w:val="both"/>
      </w:pPr>
      <w:r>
        <w:t xml:space="preserve">5) в </w:t>
      </w:r>
      <w:hyperlink r:id="rId13">
        <w:r>
          <w:rPr>
            <w:color w:val="0000FF"/>
          </w:rPr>
          <w:t>абзаце третьем пункта 21</w:t>
        </w:r>
      </w:hyperlink>
      <w:r>
        <w:t xml:space="preserve"> слова "сторнируется в уменьшении кредиторской задолженности по арендным обязательствам пользователя (арендатора)" заменить словами "уменьшается с одновременным уменьшением кредиторской задолженности по арендным обязательствам пользователя (арендатора)";</w:t>
      </w:r>
    </w:p>
    <w:p w:rsidR="004C065C" w:rsidRDefault="004C065C">
      <w:pPr>
        <w:pStyle w:val="ConsPlusNormal"/>
        <w:spacing w:before="220"/>
        <w:ind w:firstLine="540"/>
        <w:jc w:val="both"/>
      </w:pPr>
      <w:r>
        <w:t xml:space="preserve">6) в </w:t>
      </w:r>
      <w:hyperlink r:id="rId14">
        <w:r>
          <w:rPr>
            <w:color w:val="0000FF"/>
          </w:rPr>
          <w:t>абзаце пятом пункта 23</w:t>
        </w:r>
      </w:hyperlink>
      <w:r>
        <w:t xml:space="preserve"> и </w:t>
      </w:r>
      <w:hyperlink r:id="rId15">
        <w:r>
          <w:rPr>
            <w:color w:val="0000FF"/>
          </w:rPr>
          <w:t>абзаце четвертом пункта 25</w:t>
        </w:r>
      </w:hyperlink>
      <w:r>
        <w:t xml:space="preserve"> слова "сторнируется в уменьшение дебиторской задолженности по арендным обязательствам пользователя (арендатора)" заменить словами "уменьшается с одновременным уменьшением дебиторской задолженности по арендным обязательствам пользователя (арендатора)";</w:t>
      </w:r>
    </w:p>
    <w:p w:rsidR="004C065C" w:rsidRDefault="004C065C">
      <w:pPr>
        <w:pStyle w:val="ConsPlusNormal"/>
        <w:spacing w:before="220"/>
        <w:ind w:firstLine="540"/>
        <w:jc w:val="both"/>
      </w:pPr>
      <w:r>
        <w:t xml:space="preserve">7) в </w:t>
      </w:r>
      <w:hyperlink r:id="rId16">
        <w:r>
          <w:rPr>
            <w:color w:val="0000FF"/>
          </w:rPr>
          <w:t>пункте 26</w:t>
        </w:r>
      </w:hyperlink>
      <w:r>
        <w:t>:</w:t>
      </w:r>
    </w:p>
    <w:p w:rsidR="004C065C" w:rsidRDefault="004C065C">
      <w:pPr>
        <w:pStyle w:val="ConsPlusNormal"/>
        <w:spacing w:before="220"/>
        <w:ind w:firstLine="540"/>
        <w:jc w:val="both"/>
      </w:pPr>
      <w:r>
        <w:t xml:space="preserve">после слов "справедливой стоимости, определяемой" дополнить словами "передающей </w:t>
      </w:r>
      <w:r>
        <w:lastRenderedPageBreak/>
        <w:t>стороной (арендодателем)";</w:t>
      </w:r>
    </w:p>
    <w:p w:rsidR="004C065C" w:rsidRDefault="004C065C">
      <w:pPr>
        <w:pStyle w:val="ConsPlusNormal"/>
        <w:spacing w:before="220"/>
        <w:ind w:firstLine="540"/>
        <w:jc w:val="both"/>
      </w:pPr>
      <w:hyperlink r:id="rId17">
        <w:r>
          <w:rPr>
            <w:color w:val="0000FF"/>
          </w:rPr>
          <w:t>дополнить</w:t>
        </w:r>
      </w:hyperlink>
      <w:r>
        <w:t xml:space="preserve"> абзацем следующего содержания:</w:t>
      </w:r>
    </w:p>
    <w:p w:rsidR="004C065C" w:rsidRDefault="004C065C">
      <w:pPr>
        <w:pStyle w:val="ConsPlusNormal"/>
        <w:spacing w:before="220"/>
        <w:ind w:firstLine="540"/>
        <w:jc w:val="both"/>
      </w:pPr>
      <w:r>
        <w:t>"В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такой объект учета аренды отражается на балансовых счетах в условной оценке, равной одному рублю, с последующим пересмотром его балансовой стоимости, когда данные о стоимости передаваемого (получаемого) актива будут доступны</w:t>
      </w:r>
      <w:proofErr w:type="gramStart"/>
      <w:r>
        <w:t>.";</w:t>
      </w:r>
      <w:proofErr w:type="gramEnd"/>
    </w:p>
    <w:p w:rsidR="004C065C" w:rsidRDefault="004C065C">
      <w:pPr>
        <w:pStyle w:val="ConsPlusNormal"/>
        <w:spacing w:before="220"/>
        <w:ind w:firstLine="540"/>
        <w:jc w:val="both"/>
      </w:pPr>
      <w:r>
        <w:t xml:space="preserve">8) в </w:t>
      </w:r>
      <w:hyperlink r:id="rId18">
        <w:r>
          <w:rPr>
            <w:color w:val="0000FF"/>
          </w:rPr>
          <w:t>пункте 27.2</w:t>
        </w:r>
      </w:hyperlink>
      <w:r>
        <w:t xml:space="preserve"> слова "сторнируется в уменьшение остатка отложенных доходов от предоставления права пользования активом" заменить словами "уменьшается с одновременным уменьшением остатка отложенных доходов от предоставления права пользования активом";</w:t>
      </w:r>
    </w:p>
    <w:p w:rsidR="004C065C" w:rsidRDefault="004C065C">
      <w:pPr>
        <w:pStyle w:val="ConsPlusNormal"/>
        <w:spacing w:before="220"/>
        <w:ind w:firstLine="540"/>
        <w:jc w:val="both"/>
      </w:pPr>
      <w:r>
        <w:t xml:space="preserve">9) в </w:t>
      </w:r>
      <w:hyperlink r:id="rId19">
        <w:r>
          <w:rPr>
            <w:color w:val="0000FF"/>
          </w:rPr>
          <w:t>пунктах 29.3</w:t>
        </w:r>
      </w:hyperlink>
      <w:r>
        <w:t xml:space="preserve"> и </w:t>
      </w:r>
      <w:hyperlink r:id="rId20">
        <w:r>
          <w:rPr>
            <w:color w:val="0000FF"/>
          </w:rPr>
          <w:t>30.3</w:t>
        </w:r>
      </w:hyperlink>
      <w:r>
        <w:t xml:space="preserve"> слово "сторнируются" заменить словом "уменьшаются";</w:t>
      </w:r>
    </w:p>
    <w:p w:rsidR="004C065C" w:rsidRDefault="004C065C">
      <w:pPr>
        <w:pStyle w:val="ConsPlusNormal"/>
        <w:spacing w:before="220"/>
        <w:ind w:firstLine="540"/>
        <w:jc w:val="both"/>
      </w:pPr>
      <w:r>
        <w:t xml:space="preserve">10) в </w:t>
      </w:r>
      <w:hyperlink r:id="rId21">
        <w:r>
          <w:rPr>
            <w:color w:val="0000FF"/>
          </w:rPr>
          <w:t>пункте 31</w:t>
        </w:r>
      </w:hyperlink>
      <w:r>
        <w:t>:</w:t>
      </w:r>
    </w:p>
    <w:p w:rsidR="004C065C" w:rsidRDefault="004C065C">
      <w:pPr>
        <w:pStyle w:val="ConsPlusNormal"/>
        <w:spacing w:before="220"/>
        <w:ind w:firstLine="540"/>
        <w:jc w:val="both"/>
      </w:pPr>
      <w:r>
        <w:t xml:space="preserve">в </w:t>
      </w:r>
      <w:hyperlink r:id="rId22">
        <w:r>
          <w:rPr>
            <w:color w:val="0000FF"/>
          </w:rPr>
          <w:t>абзаце втором</w:t>
        </w:r>
      </w:hyperlink>
      <w:r>
        <w:t xml:space="preserve"> слова "отложенные расходы по упущенной выгоде от предоставления права пользования активом</w:t>
      </w:r>
      <w:proofErr w:type="gramStart"/>
      <w:r>
        <w:t>,"</w:t>
      </w:r>
      <w:proofErr w:type="gramEnd"/>
      <w:r>
        <w:t xml:space="preserve"> исключить;</w:t>
      </w:r>
    </w:p>
    <w:p w:rsidR="004C065C" w:rsidRDefault="004C065C">
      <w:pPr>
        <w:pStyle w:val="ConsPlusNormal"/>
        <w:spacing w:before="220"/>
        <w:ind w:firstLine="540"/>
        <w:jc w:val="both"/>
      </w:pPr>
      <w:hyperlink r:id="rId23">
        <w:r>
          <w:rPr>
            <w:color w:val="0000FF"/>
          </w:rPr>
          <w:t>дополнить</w:t>
        </w:r>
      </w:hyperlink>
      <w:r>
        <w:t xml:space="preserve"> новым абзацем следующего содержания:</w:t>
      </w:r>
    </w:p>
    <w:p w:rsidR="004C065C" w:rsidRDefault="004C065C">
      <w:pPr>
        <w:pStyle w:val="ConsPlusNormal"/>
        <w:spacing w:before="220"/>
        <w:ind w:firstLine="540"/>
        <w:jc w:val="both"/>
      </w:pPr>
      <w:r>
        <w:t xml:space="preserve">"Отложенные расходы по упущенной выгоде от предоставления права пользования активом представляются в бухгалтерской (финансовой) отчетности без разделения их </w:t>
      </w:r>
      <w:proofErr w:type="gramStart"/>
      <w:r>
        <w:t>на</w:t>
      </w:r>
      <w:proofErr w:type="gramEnd"/>
      <w:r>
        <w:t xml:space="preserve"> краткосрочные и долгосрочные.";</w:t>
      </w:r>
    </w:p>
    <w:p w:rsidR="004C065C" w:rsidRDefault="004C065C">
      <w:pPr>
        <w:pStyle w:val="ConsPlusNormal"/>
        <w:spacing w:before="220"/>
        <w:ind w:firstLine="540"/>
        <w:jc w:val="both"/>
      </w:pPr>
      <w:r>
        <w:t xml:space="preserve">11) в </w:t>
      </w:r>
      <w:hyperlink r:id="rId24">
        <w:r>
          <w:rPr>
            <w:color w:val="0000FF"/>
          </w:rPr>
          <w:t>пункте 32</w:t>
        </w:r>
      </w:hyperlink>
      <w:r>
        <w:t>:</w:t>
      </w:r>
    </w:p>
    <w:p w:rsidR="004C065C" w:rsidRDefault="004C065C">
      <w:pPr>
        <w:pStyle w:val="ConsPlusNormal"/>
        <w:spacing w:before="220"/>
        <w:ind w:firstLine="540"/>
        <w:jc w:val="both"/>
      </w:pPr>
      <w:r>
        <w:t xml:space="preserve">в </w:t>
      </w:r>
      <w:hyperlink r:id="rId25">
        <w:r>
          <w:rPr>
            <w:color w:val="0000FF"/>
          </w:rPr>
          <w:t>абзаце третьем</w:t>
        </w:r>
      </w:hyperlink>
      <w:r>
        <w:t xml:space="preserve"> слова "процентных доходов и" исключить;</w:t>
      </w:r>
    </w:p>
    <w:p w:rsidR="004C065C" w:rsidRDefault="004C065C">
      <w:pPr>
        <w:pStyle w:val="ConsPlusNormal"/>
        <w:spacing w:before="220"/>
        <w:ind w:firstLine="540"/>
        <w:jc w:val="both"/>
      </w:pPr>
      <w:r>
        <w:t xml:space="preserve">в </w:t>
      </w:r>
      <w:hyperlink r:id="rId26">
        <w:r>
          <w:rPr>
            <w:color w:val="0000FF"/>
          </w:rPr>
          <w:t>абзаце восьмом</w:t>
        </w:r>
      </w:hyperlink>
      <w:r>
        <w:t xml:space="preserve"> слова "расходов (доходов)" заменить словом "доходов".</w:t>
      </w:r>
    </w:p>
    <w:p w:rsidR="004C065C" w:rsidRDefault="004C065C">
      <w:pPr>
        <w:pStyle w:val="ConsPlusNormal"/>
        <w:jc w:val="both"/>
      </w:pPr>
    </w:p>
    <w:p w:rsidR="004C065C" w:rsidRDefault="004C065C">
      <w:pPr>
        <w:pStyle w:val="ConsPlusNormal"/>
        <w:jc w:val="both"/>
      </w:pPr>
    </w:p>
    <w:p w:rsidR="004C065C" w:rsidRDefault="004C065C">
      <w:pPr>
        <w:pStyle w:val="ConsPlusNormal"/>
        <w:pBdr>
          <w:bottom w:val="single" w:sz="6" w:space="0" w:color="auto"/>
        </w:pBdr>
        <w:spacing w:before="100" w:after="100"/>
        <w:jc w:val="both"/>
        <w:rPr>
          <w:sz w:val="2"/>
          <w:szCs w:val="2"/>
        </w:rPr>
      </w:pPr>
    </w:p>
    <w:p w:rsidR="00764CD4" w:rsidRDefault="00764CD4">
      <w:bookmarkStart w:id="1" w:name="_GoBack"/>
      <w:bookmarkEnd w:id="1"/>
    </w:p>
    <w:sectPr w:rsidR="00764CD4" w:rsidSect="000D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5C"/>
    <w:rsid w:val="004C065C"/>
    <w:rsid w:val="0076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06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06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6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06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06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A377185013B1215A83717A8D04FAE769210CA7C85D5D97122406C1DC056A88B6F187B2B932641E4957F2EDFF8F73455862DB0BE8439AA36c0O" TargetMode="External"/><Relationship Id="rId13" Type="http://schemas.openxmlformats.org/officeDocument/2006/relationships/hyperlink" Target="consultantplus://offline/ref=E9DA377185013B1215A83717A8D04FAE769210CA7C85D5D97122406C1DC056A88B6F187B2B932648E4957F2EDFF8F73455862DB0BE8439AA36c0O" TargetMode="External"/><Relationship Id="rId18" Type="http://schemas.openxmlformats.org/officeDocument/2006/relationships/hyperlink" Target="consultantplus://offline/ref=E9DA377185013B1215A83717A8D04FAE769210CA7C85D5D97122406C1DC056A88B6F187B2B932741E5957F2EDFF8F73455862DB0BE8439AA36c0O" TargetMode="External"/><Relationship Id="rId26" Type="http://schemas.openxmlformats.org/officeDocument/2006/relationships/hyperlink" Target="consultantplus://offline/ref=E9DA377185013B1215A83717A8D04FAE769210CA7C85D5D97122406C1DC056A88B6F187B2B932743E3957F2EDFF8F73455862DB0BE8439AA36c0O" TargetMode="External"/><Relationship Id="rId3" Type="http://schemas.openxmlformats.org/officeDocument/2006/relationships/settings" Target="settings.xml"/><Relationship Id="rId21" Type="http://schemas.openxmlformats.org/officeDocument/2006/relationships/hyperlink" Target="consultantplus://offline/ref=E9DA377185013B1215A83717A8D04FAE769210CA7C85D5D97122406C1DC056A88B6F187B2B932742E2957F2EDFF8F73455862DB0BE8439AA36c0O" TargetMode="External"/><Relationship Id="rId7" Type="http://schemas.openxmlformats.org/officeDocument/2006/relationships/hyperlink" Target="consultantplus://offline/ref=E9DA377185013B1215A83717A8D04FAE769210CA7C85D5D97122406C1DC056A88B6F187B2B932640E0957F2EDFF8F73455862DB0BE8439AA36c0O" TargetMode="External"/><Relationship Id="rId12" Type="http://schemas.openxmlformats.org/officeDocument/2006/relationships/hyperlink" Target="consultantplus://offline/ref=E9DA377185013B1215A83717A8D04FAE769210CA7C85D5D97122406C1DC056A88B6F187B2B932642E5957F2EDFF8F73455862DB0BE8439AA36c0O" TargetMode="External"/><Relationship Id="rId17" Type="http://schemas.openxmlformats.org/officeDocument/2006/relationships/hyperlink" Target="consultantplus://offline/ref=E9DA377185013B1215A83717A8D04FAE769210CA7C85D5D97122406C1DC056A88B6F187B2B932740E1957F2EDFF8F73455862DB0BE8439AA36c0O" TargetMode="External"/><Relationship Id="rId25" Type="http://schemas.openxmlformats.org/officeDocument/2006/relationships/hyperlink" Target="consultantplus://offline/ref=E9DA377185013B1215A83717A8D04FAE769210CA7C85D5D97122406C1DC056A88B6F187B2B932743E4957F2EDFF8F73455862DB0BE8439AA36c0O" TargetMode="External"/><Relationship Id="rId2" Type="http://schemas.microsoft.com/office/2007/relationships/stylesWithEffects" Target="stylesWithEffects.xml"/><Relationship Id="rId16" Type="http://schemas.openxmlformats.org/officeDocument/2006/relationships/hyperlink" Target="consultantplus://offline/ref=E9DA377185013B1215A83717A8D04FAE769210CA7C85D5D97122406C1DC056A88B6F187B2B932740E1957F2EDFF8F73455862DB0BE8439AA36c0O" TargetMode="External"/><Relationship Id="rId20" Type="http://schemas.openxmlformats.org/officeDocument/2006/relationships/hyperlink" Target="consultantplus://offline/ref=E9DA377185013B1215A83717A8D04FAE769210CA7C85D5D97122406C1DC056A88B6F187B2B932742E0957F2EDFF8F73455862DB0BE8439AA36c0O" TargetMode="External"/><Relationship Id="rId1" Type="http://schemas.openxmlformats.org/officeDocument/2006/relationships/styles" Target="styles.xml"/><Relationship Id="rId6" Type="http://schemas.openxmlformats.org/officeDocument/2006/relationships/hyperlink" Target="consultantplus://offline/ref=E9DA377185013B1215A83717A8D04FAE769210CA7C85D5D97122406C1DC056A8996F40772B9A3841E480297F993AcEO" TargetMode="External"/><Relationship Id="rId11" Type="http://schemas.openxmlformats.org/officeDocument/2006/relationships/hyperlink" Target="consultantplus://offline/ref=E9DA377185013B1215A83717A8D04FAE769210CA7C85D5D97122406C1DC056A88B6F187B2B932641EC957F2EDFF8F73455862DB0BE8439AA36c0O" TargetMode="External"/><Relationship Id="rId24" Type="http://schemas.openxmlformats.org/officeDocument/2006/relationships/hyperlink" Target="consultantplus://offline/ref=E9DA377185013B1215A83717A8D04FAE769210CA7C85D5D97122406C1DC056A88B6F187B2B932742EC957F2EDFF8F73455862DB0BE8439AA36c0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9DA377185013B1215A83717A8D04FAE769210CA7C85D5D97122406C1DC056A88B6F187B2B932740E4957F2EDFF8F73455862DB0BE8439AA36c0O" TargetMode="External"/><Relationship Id="rId23" Type="http://schemas.openxmlformats.org/officeDocument/2006/relationships/hyperlink" Target="consultantplus://offline/ref=E9DA377185013B1215A83717A8D04FAE769210CA7C85D5D97122406C1DC056A88B6F187B2B932742E2957F2EDFF8F73455862DB0BE8439AA36c0O" TargetMode="External"/><Relationship Id="rId28" Type="http://schemas.openxmlformats.org/officeDocument/2006/relationships/theme" Target="theme/theme1.xml"/><Relationship Id="rId10" Type="http://schemas.openxmlformats.org/officeDocument/2006/relationships/hyperlink" Target="consultantplus://offline/ref=E9DA377185013B1215A83717A8D04FAE769210CA7C85D5D97122406C1DC056A88B6F187B2B932641E3957F2EDFF8F73455862DB0BE8439AA36c0O" TargetMode="External"/><Relationship Id="rId19" Type="http://schemas.openxmlformats.org/officeDocument/2006/relationships/hyperlink" Target="consultantplus://offline/ref=E9DA377185013B1215A83717A8D04FAE769210CA7C85D5D97122406C1DC056A88B6F187B2B932742E5957F2EDFF8F73455862DB0BE8439AA36c0O" TargetMode="External"/><Relationship Id="rId4" Type="http://schemas.openxmlformats.org/officeDocument/2006/relationships/webSettings" Target="webSettings.xml"/><Relationship Id="rId9" Type="http://schemas.openxmlformats.org/officeDocument/2006/relationships/hyperlink" Target="consultantplus://offline/ref=E9DA377185013B1215A83717A8D04FAE769210CA7C85D5D97122406C1DC056A88B6F187B2B932641E1957F2EDFF8F73455862DB0BE8439AA36c0O" TargetMode="External"/><Relationship Id="rId14" Type="http://schemas.openxmlformats.org/officeDocument/2006/relationships/hyperlink" Target="consultantplus://offline/ref=E9DA377185013B1215A83717A8D04FAE769210CA7C85D5D97122406C1DC056A88B6F187B2B932649E7957F2EDFF8F73455862DB0BE8439AA36c0O" TargetMode="External"/><Relationship Id="rId22" Type="http://schemas.openxmlformats.org/officeDocument/2006/relationships/hyperlink" Target="consultantplus://offline/ref=E9DA377185013B1215A83717A8D04FAE769210CA7C85D5D97122406C1DC056A88B6F187B2B932742ED957F2EDFF8F73455862DB0BE8439AA36c0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2023-11-09T14:28:00Z</dcterms:created>
  <dcterms:modified xsi:type="dcterms:W3CDTF">2023-11-09T14:29:00Z</dcterms:modified>
</cp:coreProperties>
</file>