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94C" w:rsidRPr="00F3594C" w:rsidRDefault="00F3594C">
      <w:pPr>
        <w:pStyle w:val="ConsPlusTitlePage"/>
        <w:rPr>
          <w:rFonts w:ascii="Times New Roman" w:hAnsi="Times New Roman" w:cs="Times New Roman"/>
          <w:sz w:val="28"/>
          <w:szCs w:val="28"/>
        </w:rPr>
      </w:pPr>
      <w:bookmarkStart w:id="0" w:name="_GoBack"/>
      <w:bookmarkEnd w:id="0"/>
      <w:r w:rsidRPr="00F3594C">
        <w:rPr>
          <w:rFonts w:ascii="Times New Roman" w:hAnsi="Times New Roman" w:cs="Times New Roman"/>
          <w:sz w:val="28"/>
          <w:szCs w:val="28"/>
        </w:rPr>
        <w:br/>
      </w:r>
    </w:p>
    <w:p w:rsidR="00F3594C" w:rsidRPr="00F3594C" w:rsidRDefault="00F3594C">
      <w:pPr>
        <w:pStyle w:val="ConsPlusNormal"/>
        <w:jc w:val="both"/>
        <w:outlineLvl w:val="0"/>
        <w:rPr>
          <w:rFonts w:ascii="Times New Roman" w:hAnsi="Times New Roman" w:cs="Times New Roman"/>
          <w:sz w:val="28"/>
          <w:szCs w:val="28"/>
        </w:rPr>
      </w:pPr>
    </w:p>
    <w:p w:rsidR="00F3594C" w:rsidRPr="00F3594C" w:rsidRDefault="00F3594C">
      <w:pPr>
        <w:pStyle w:val="ConsPlusNormal"/>
        <w:outlineLvl w:val="0"/>
        <w:rPr>
          <w:rFonts w:ascii="Times New Roman" w:hAnsi="Times New Roman" w:cs="Times New Roman"/>
          <w:sz w:val="28"/>
          <w:szCs w:val="28"/>
        </w:rPr>
      </w:pPr>
      <w:r w:rsidRPr="00F3594C">
        <w:rPr>
          <w:rFonts w:ascii="Times New Roman" w:hAnsi="Times New Roman" w:cs="Times New Roman"/>
          <w:sz w:val="28"/>
          <w:szCs w:val="28"/>
        </w:rPr>
        <w:t>Зарегистрировано в Минюсте России 7 декабря 2020 г. N 61313</w:t>
      </w:r>
    </w:p>
    <w:p w:rsidR="00F3594C" w:rsidRPr="00F3594C" w:rsidRDefault="00F3594C">
      <w:pPr>
        <w:pStyle w:val="ConsPlusNormal"/>
        <w:pBdr>
          <w:top w:val="single" w:sz="6" w:space="0" w:color="auto"/>
        </w:pBdr>
        <w:spacing w:before="100" w:after="100"/>
        <w:jc w:val="both"/>
        <w:rPr>
          <w:rFonts w:ascii="Times New Roman" w:hAnsi="Times New Roman" w:cs="Times New Roman"/>
          <w:sz w:val="28"/>
          <w:szCs w:val="28"/>
        </w:rPr>
      </w:pPr>
    </w:p>
    <w:p w:rsidR="00F3594C" w:rsidRPr="00F3594C" w:rsidRDefault="00F3594C">
      <w:pPr>
        <w:pStyle w:val="ConsPlusNormal"/>
        <w:rPr>
          <w:rFonts w:ascii="Times New Roman" w:hAnsi="Times New Roman" w:cs="Times New Roman"/>
          <w:sz w:val="28"/>
          <w:szCs w:val="28"/>
        </w:rPr>
      </w:pPr>
    </w:p>
    <w:p w:rsidR="00F3594C" w:rsidRPr="00F3594C" w:rsidRDefault="00F3594C">
      <w:pPr>
        <w:pStyle w:val="ConsPlusTitle"/>
        <w:jc w:val="center"/>
        <w:rPr>
          <w:rFonts w:ascii="Times New Roman" w:hAnsi="Times New Roman" w:cs="Times New Roman"/>
          <w:sz w:val="28"/>
          <w:szCs w:val="28"/>
        </w:rPr>
      </w:pPr>
      <w:r w:rsidRPr="00F3594C">
        <w:rPr>
          <w:rFonts w:ascii="Times New Roman" w:hAnsi="Times New Roman" w:cs="Times New Roman"/>
          <w:sz w:val="28"/>
          <w:szCs w:val="28"/>
        </w:rPr>
        <w:t>МИНИСТЕРСТВО ФИНАНСОВ РОССИЙСКОЙ ФЕДЕРАЦИИ</w:t>
      </w:r>
    </w:p>
    <w:p w:rsidR="00F3594C" w:rsidRPr="00F3594C" w:rsidRDefault="00F3594C">
      <w:pPr>
        <w:pStyle w:val="ConsPlusTitle"/>
        <w:jc w:val="center"/>
        <w:rPr>
          <w:rFonts w:ascii="Times New Roman" w:hAnsi="Times New Roman" w:cs="Times New Roman"/>
          <w:sz w:val="28"/>
          <w:szCs w:val="28"/>
        </w:rPr>
      </w:pPr>
    </w:p>
    <w:p w:rsidR="00F3594C" w:rsidRPr="00F3594C" w:rsidRDefault="00F3594C">
      <w:pPr>
        <w:pStyle w:val="ConsPlusTitle"/>
        <w:jc w:val="center"/>
        <w:rPr>
          <w:rFonts w:ascii="Times New Roman" w:hAnsi="Times New Roman" w:cs="Times New Roman"/>
          <w:sz w:val="28"/>
          <w:szCs w:val="28"/>
        </w:rPr>
      </w:pPr>
      <w:r w:rsidRPr="00F3594C">
        <w:rPr>
          <w:rFonts w:ascii="Times New Roman" w:hAnsi="Times New Roman" w:cs="Times New Roman"/>
          <w:sz w:val="28"/>
          <w:szCs w:val="28"/>
        </w:rPr>
        <w:t>ПРИКАЗ</w:t>
      </w:r>
    </w:p>
    <w:p w:rsidR="00F3594C" w:rsidRPr="00F3594C" w:rsidRDefault="00F3594C">
      <w:pPr>
        <w:pStyle w:val="ConsPlusTitle"/>
        <w:jc w:val="center"/>
        <w:rPr>
          <w:rFonts w:ascii="Times New Roman" w:hAnsi="Times New Roman" w:cs="Times New Roman"/>
          <w:sz w:val="28"/>
          <w:szCs w:val="28"/>
        </w:rPr>
      </w:pPr>
      <w:r w:rsidRPr="00F3594C">
        <w:rPr>
          <w:rFonts w:ascii="Times New Roman" w:hAnsi="Times New Roman" w:cs="Times New Roman"/>
          <w:sz w:val="28"/>
          <w:szCs w:val="28"/>
        </w:rPr>
        <w:t>от 30 октября 2020 г. N 255н</w:t>
      </w:r>
    </w:p>
    <w:p w:rsidR="00F3594C" w:rsidRPr="00F3594C" w:rsidRDefault="00F3594C">
      <w:pPr>
        <w:pStyle w:val="ConsPlusTitle"/>
        <w:jc w:val="center"/>
        <w:rPr>
          <w:rFonts w:ascii="Times New Roman" w:hAnsi="Times New Roman" w:cs="Times New Roman"/>
          <w:sz w:val="28"/>
          <w:szCs w:val="28"/>
        </w:rPr>
      </w:pPr>
    </w:p>
    <w:p w:rsidR="00F3594C" w:rsidRPr="00F3594C" w:rsidRDefault="00F3594C">
      <w:pPr>
        <w:pStyle w:val="ConsPlusTitle"/>
        <w:jc w:val="center"/>
        <w:rPr>
          <w:rFonts w:ascii="Times New Roman" w:hAnsi="Times New Roman" w:cs="Times New Roman"/>
          <w:sz w:val="28"/>
          <w:szCs w:val="28"/>
        </w:rPr>
      </w:pPr>
      <w:r w:rsidRPr="00F3594C">
        <w:rPr>
          <w:rFonts w:ascii="Times New Roman" w:hAnsi="Times New Roman" w:cs="Times New Roman"/>
          <w:sz w:val="28"/>
          <w:szCs w:val="28"/>
        </w:rPr>
        <w:t>ОБ УТВЕРЖДЕНИИ ФЕДЕРАЛЬНОГО СТАНДАРТА</w:t>
      </w:r>
    </w:p>
    <w:p w:rsidR="00F3594C" w:rsidRPr="00F3594C" w:rsidRDefault="00F3594C">
      <w:pPr>
        <w:pStyle w:val="ConsPlusTitle"/>
        <w:jc w:val="center"/>
        <w:rPr>
          <w:rFonts w:ascii="Times New Roman" w:hAnsi="Times New Roman" w:cs="Times New Roman"/>
          <w:sz w:val="28"/>
          <w:szCs w:val="28"/>
        </w:rPr>
      </w:pPr>
      <w:r w:rsidRPr="00F3594C">
        <w:rPr>
          <w:rFonts w:ascii="Times New Roman" w:hAnsi="Times New Roman" w:cs="Times New Roman"/>
          <w:sz w:val="28"/>
          <w:szCs w:val="28"/>
        </w:rPr>
        <w:t>БУХГАЛТЕРСКОГО УЧЕТА ГОСУДАРСТВЕННЫХ ФИНАНСОВ</w:t>
      </w:r>
    </w:p>
    <w:p w:rsidR="00F3594C" w:rsidRPr="00F3594C" w:rsidRDefault="00F3594C">
      <w:pPr>
        <w:pStyle w:val="ConsPlusTitle"/>
        <w:jc w:val="center"/>
        <w:rPr>
          <w:rFonts w:ascii="Times New Roman" w:hAnsi="Times New Roman" w:cs="Times New Roman"/>
          <w:sz w:val="28"/>
          <w:szCs w:val="28"/>
        </w:rPr>
      </w:pPr>
      <w:r w:rsidRPr="00F3594C">
        <w:rPr>
          <w:rFonts w:ascii="Times New Roman" w:hAnsi="Times New Roman" w:cs="Times New Roman"/>
          <w:sz w:val="28"/>
          <w:szCs w:val="28"/>
        </w:rPr>
        <w:t>"КОНСОЛИДИРОВАННАЯ БУХГАЛТЕРСКАЯ (ФИНАНСОВАЯ) ОТЧЕТНОСТЬ"</w:t>
      </w:r>
    </w:p>
    <w:p w:rsidR="00F3594C" w:rsidRPr="00F3594C" w:rsidRDefault="00F3594C">
      <w:pPr>
        <w:pStyle w:val="ConsPlusNormal"/>
        <w:jc w:val="both"/>
        <w:rPr>
          <w:rFonts w:ascii="Times New Roman" w:hAnsi="Times New Roman" w:cs="Times New Roman"/>
          <w:sz w:val="28"/>
          <w:szCs w:val="28"/>
        </w:rPr>
      </w:pPr>
    </w:p>
    <w:p w:rsidR="00F3594C" w:rsidRPr="00F3594C" w:rsidRDefault="00F3594C">
      <w:pPr>
        <w:pStyle w:val="ConsPlusNormal"/>
        <w:ind w:firstLine="540"/>
        <w:jc w:val="both"/>
        <w:rPr>
          <w:rFonts w:ascii="Times New Roman" w:hAnsi="Times New Roman" w:cs="Times New Roman"/>
          <w:sz w:val="28"/>
          <w:szCs w:val="28"/>
        </w:rPr>
      </w:pPr>
      <w:r w:rsidRPr="00F3594C">
        <w:rPr>
          <w:rFonts w:ascii="Times New Roman" w:hAnsi="Times New Roman" w:cs="Times New Roman"/>
          <w:sz w:val="28"/>
          <w:szCs w:val="28"/>
        </w:rPr>
        <w:t xml:space="preserve">В соответствии с </w:t>
      </w:r>
      <w:hyperlink r:id="rId5" w:history="1">
        <w:r w:rsidRPr="00F3594C">
          <w:rPr>
            <w:rFonts w:ascii="Times New Roman" w:hAnsi="Times New Roman" w:cs="Times New Roman"/>
            <w:color w:val="0000FF"/>
            <w:sz w:val="28"/>
            <w:szCs w:val="28"/>
          </w:rPr>
          <w:t>абзацем тридцать первым статьи 165</w:t>
        </w:r>
      </w:hyperlink>
      <w:r w:rsidRPr="00F3594C">
        <w:rPr>
          <w:rFonts w:ascii="Times New Roman" w:hAnsi="Times New Roman" w:cs="Times New Roman"/>
          <w:sz w:val="28"/>
          <w:szCs w:val="28"/>
        </w:rPr>
        <w:t xml:space="preserve"> и </w:t>
      </w:r>
      <w:hyperlink r:id="rId6" w:history="1">
        <w:r w:rsidRPr="00F3594C">
          <w:rPr>
            <w:rFonts w:ascii="Times New Roman" w:hAnsi="Times New Roman" w:cs="Times New Roman"/>
            <w:color w:val="0000FF"/>
            <w:sz w:val="28"/>
            <w:szCs w:val="28"/>
          </w:rPr>
          <w:t>пунктом 1 статьи 264.1</w:t>
        </w:r>
      </w:hyperlink>
      <w:r w:rsidRPr="00F3594C">
        <w:rPr>
          <w:rFonts w:ascii="Times New Roman" w:hAnsi="Times New Roman" w:cs="Times New Roman"/>
          <w:sz w:val="28"/>
          <w:szCs w:val="28"/>
        </w:rPr>
        <w:t xml:space="preserve"> Бюджетного кодекса Российской Федерации (Собрание законодательства Российской Федерации, 1998, N 31, ст. 3823; </w:t>
      </w:r>
      <w:proofErr w:type="gramStart"/>
      <w:r w:rsidRPr="00F3594C">
        <w:rPr>
          <w:rFonts w:ascii="Times New Roman" w:hAnsi="Times New Roman" w:cs="Times New Roman"/>
          <w:sz w:val="28"/>
          <w:szCs w:val="28"/>
        </w:rPr>
        <w:t xml:space="preserve">2020, N 30, ст. 4742), </w:t>
      </w:r>
      <w:hyperlink r:id="rId7" w:history="1">
        <w:r w:rsidRPr="00F3594C">
          <w:rPr>
            <w:rFonts w:ascii="Times New Roman" w:hAnsi="Times New Roman" w:cs="Times New Roman"/>
            <w:color w:val="0000FF"/>
            <w:sz w:val="28"/>
            <w:szCs w:val="28"/>
          </w:rPr>
          <w:t>частями 2.1</w:t>
        </w:r>
      </w:hyperlink>
      <w:r w:rsidRPr="00F3594C">
        <w:rPr>
          <w:rFonts w:ascii="Times New Roman" w:hAnsi="Times New Roman" w:cs="Times New Roman"/>
          <w:sz w:val="28"/>
          <w:szCs w:val="28"/>
        </w:rPr>
        <w:t xml:space="preserve"> и </w:t>
      </w:r>
      <w:hyperlink r:id="rId8" w:history="1">
        <w:r w:rsidRPr="00F3594C">
          <w:rPr>
            <w:rFonts w:ascii="Times New Roman" w:hAnsi="Times New Roman" w:cs="Times New Roman"/>
            <w:color w:val="0000FF"/>
            <w:sz w:val="28"/>
            <w:szCs w:val="28"/>
          </w:rPr>
          <w:t>3 статьи 21</w:t>
        </w:r>
      </w:hyperlink>
      <w:r w:rsidRPr="00F3594C">
        <w:rPr>
          <w:rFonts w:ascii="Times New Roman" w:hAnsi="Times New Roman" w:cs="Times New Roman"/>
          <w:sz w:val="28"/>
          <w:szCs w:val="28"/>
        </w:rPr>
        <w:t xml:space="preserve"> и </w:t>
      </w:r>
      <w:hyperlink r:id="rId9" w:history="1">
        <w:r w:rsidRPr="00F3594C">
          <w:rPr>
            <w:rFonts w:ascii="Times New Roman" w:hAnsi="Times New Roman" w:cs="Times New Roman"/>
            <w:color w:val="0000FF"/>
            <w:sz w:val="28"/>
            <w:szCs w:val="28"/>
          </w:rPr>
          <w:t>пунктом 2 части 1 статьи 23</w:t>
        </w:r>
      </w:hyperlink>
      <w:r w:rsidRPr="00F3594C">
        <w:rPr>
          <w:rFonts w:ascii="Times New Roman" w:hAnsi="Times New Roman" w:cs="Times New Roman"/>
          <w:sz w:val="28"/>
          <w:szCs w:val="28"/>
        </w:rPr>
        <w:t xml:space="preserve"> Федерального закона от 6 декабря 2011 г. N 402-ФЗ "О бухгалтерском учете" (Собрание законодательства Российской Федерации, 2011, N 50, ст. 7344, 2019, N 30, ст. 4149), </w:t>
      </w:r>
      <w:hyperlink r:id="rId10" w:history="1">
        <w:r w:rsidRPr="00F3594C">
          <w:rPr>
            <w:rFonts w:ascii="Times New Roman" w:hAnsi="Times New Roman" w:cs="Times New Roman"/>
            <w:color w:val="0000FF"/>
            <w:sz w:val="28"/>
            <w:szCs w:val="28"/>
          </w:rPr>
          <w:t>подпунктом 5.2.21(1)</w:t>
        </w:r>
      </w:hyperlink>
      <w:r w:rsidRPr="00F3594C">
        <w:rPr>
          <w:rFonts w:ascii="Times New Roman" w:hAnsi="Times New Roman" w:cs="Times New Roman"/>
          <w:sz w:val="28"/>
          <w:szCs w:val="28"/>
        </w:rPr>
        <w:t xml:space="preserve"> Положения о Министерстве финансов Российской Федерации, утвержденного постановлением Правительства Российской Федерации от 30</w:t>
      </w:r>
      <w:proofErr w:type="gramEnd"/>
      <w:r w:rsidRPr="00F3594C">
        <w:rPr>
          <w:rFonts w:ascii="Times New Roman" w:hAnsi="Times New Roman" w:cs="Times New Roman"/>
          <w:sz w:val="28"/>
          <w:szCs w:val="28"/>
        </w:rPr>
        <w:t xml:space="preserve"> июня 2004 г. N 329 (Собрание законодательства Российской Федерации, 2004, N 31, ст. 3258; </w:t>
      </w:r>
      <w:proofErr w:type="gramStart"/>
      <w:r w:rsidRPr="00F3594C">
        <w:rPr>
          <w:rFonts w:ascii="Times New Roman" w:hAnsi="Times New Roman" w:cs="Times New Roman"/>
          <w:sz w:val="28"/>
          <w:szCs w:val="28"/>
        </w:rPr>
        <w:t>2020, N 6, ст. 698), в целях регулирования бюджетного учета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бухгалтерского учета государственных (муниципальных) бюджетных и автономных учреждений и составления бюджетной отчетности, бухгалтерской (финансовой) отчетности государственных (муниципальных) бюджетных и автономных учреждений приказываю:</w:t>
      </w:r>
      <w:proofErr w:type="gramEnd"/>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 xml:space="preserve">1. Утвердить федеральный </w:t>
      </w:r>
      <w:hyperlink w:anchor="P30" w:history="1">
        <w:r w:rsidRPr="00F3594C">
          <w:rPr>
            <w:rFonts w:ascii="Times New Roman" w:hAnsi="Times New Roman" w:cs="Times New Roman"/>
            <w:color w:val="0000FF"/>
            <w:sz w:val="28"/>
            <w:szCs w:val="28"/>
          </w:rPr>
          <w:t>стандарт</w:t>
        </w:r>
      </w:hyperlink>
      <w:r w:rsidRPr="00F3594C">
        <w:rPr>
          <w:rFonts w:ascii="Times New Roman" w:hAnsi="Times New Roman" w:cs="Times New Roman"/>
          <w:sz w:val="28"/>
          <w:szCs w:val="28"/>
        </w:rPr>
        <w:t xml:space="preserve"> бухгалтерского учета государственных финансов "Консолидированная бухгалтерская (финансовая) отчетность" (далее - Стандарт).</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 xml:space="preserve">2. Установить, что </w:t>
      </w:r>
      <w:hyperlink w:anchor="P30" w:history="1">
        <w:r w:rsidRPr="00F3594C">
          <w:rPr>
            <w:rFonts w:ascii="Times New Roman" w:hAnsi="Times New Roman" w:cs="Times New Roman"/>
            <w:color w:val="0000FF"/>
            <w:sz w:val="28"/>
            <w:szCs w:val="28"/>
          </w:rPr>
          <w:t>Стандарт</w:t>
        </w:r>
      </w:hyperlink>
      <w:r w:rsidRPr="00F3594C">
        <w:rPr>
          <w:rFonts w:ascii="Times New Roman" w:hAnsi="Times New Roman" w:cs="Times New Roman"/>
          <w:sz w:val="28"/>
          <w:szCs w:val="28"/>
        </w:rPr>
        <w:t xml:space="preserve"> применяется при составлении бюджетной отчетности, бухгалтерской (финансовой) отчетности государственных (муниципальных) бюджетных и автономных учреждений, начиная с отчетности 2022 года.</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 xml:space="preserve">3. Департаменту бюджетной методологии и финансовой отчетности в государственном секторе Министерства финансов Российской Федерации </w:t>
      </w:r>
      <w:r w:rsidRPr="00F3594C">
        <w:rPr>
          <w:rFonts w:ascii="Times New Roman" w:hAnsi="Times New Roman" w:cs="Times New Roman"/>
          <w:sz w:val="28"/>
          <w:szCs w:val="28"/>
        </w:rPr>
        <w:lastRenderedPageBreak/>
        <w:t xml:space="preserve">(Романову С.В.) обеспечить методологическое сопровождение применения </w:t>
      </w:r>
      <w:hyperlink w:anchor="P30" w:history="1">
        <w:r w:rsidRPr="00F3594C">
          <w:rPr>
            <w:rFonts w:ascii="Times New Roman" w:hAnsi="Times New Roman" w:cs="Times New Roman"/>
            <w:color w:val="0000FF"/>
            <w:sz w:val="28"/>
            <w:szCs w:val="28"/>
          </w:rPr>
          <w:t>Стандарта</w:t>
        </w:r>
      </w:hyperlink>
      <w:r w:rsidRPr="00F3594C">
        <w:rPr>
          <w:rFonts w:ascii="Times New Roman" w:hAnsi="Times New Roman" w:cs="Times New Roman"/>
          <w:sz w:val="28"/>
          <w:szCs w:val="28"/>
        </w:rPr>
        <w:t>.</w:t>
      </w:r>
    </w:p>
    <w:p w:rsidR="00F3594C" w:rsidRPr="00F3594C" w:rsidRDefault="00F3594C">
      <w:pPr>
        <w:pStyle w:val="ConsPlusNormal"/>
        <w:jc w:val="both"/>
        <w:rPr>
          <w:rFonts w:ascii="Times New Roman" w:hAnsi="Times New Roman" w:cs="Times New Roman"/>
          <w:sz w:val="28"/>
          <w:szCs w:val="28"/>
        </w:rPr>
      </w:pPr>
    </w:p>
    <w:p w:rsidR="00F3594C" w:rsidRPr="00F3594C" w:rsidRDefault="00F3594C">
      <w:pPr>
        <w:pStyle w:val="ConsPlusNormal"/>
        <w:jc w:val="right"/>
        <w:rPr>
          <w:rFonts w:ascii="Times New Roman" w:hAnsi="Times New Roman" w:cs="Times New Roman"/>
          <w:sz w:val="28"/>
          <w:szCs w:val="28"/>
        </w:rPr>
      </w:pPr>
      <w:r w:rsidRPr="00F3594C">
        <w:rPr>
          <w:rFonts w:ascii="Times New Roman" w:hAnsi="Times New Roman" w:cs="Times New Roman"/>
          <w:sz w:val="28"/>
          <w:szCs w:val="28"/>
        </w:rPr>
        <w:t>Министр</w:t>
      </w:r>
    </w:p>
    <w:p w:rsidR="00F3594C" w:rsidRPr="00F3594C" w:rsidRDefault="00F3594C">
      <w:pPr>
        <w:pStyle w:val="ConsPlusNormal"/>
        <w:jc w:val="right"/>
        <w:rPr>
          <w:rFonts w:ascii="Times New Roman" w:hAnsi="Times New Roman" w:cs="Times New Roman"/>
          <w:sz w:val="28"/>
          <w:szCs w:val="28"/>
        </w:rPr>
      </w:pPr>
      <w:r w:rsidRPr="00F3594C">
        <w:rPr>
          <w:rFonts w:ascii="Times New Roman" w:hAnsi="Times New Roman" w:cs="Times New Roman"/>
          <w:sz w:val="28"/>
          <w:szCs w:val="28"/>
        </w:rPr>
        <w:t>А.Г.СИЛУАНОВ</w:t>
      </w:r>
    </w:p>
    <w:p w:rsidR="00F3594C" w:rsidRPr="00F3594C" w:rsidRDefault="00F3594C">
      <w:pPr>
        <w:pStyle w:val="ConsPlusNormal"/>
        <w:jc w:val="both"/>
        <w:rPr>
          <w:rFonts w:ascii="Times New Roman" w:hAnsi="Times New Roman" w:cs="Times New Roman"/>
          <w:sz w:val="28"/>
          <w:szCs w:val="28"/>
        </w:rPr>
      </w:pPr>
    </w:p>
    <w:p w:rsidR="00F3594C" w:rsidRPr="00F3594C" w:rsidRDefault="00F3594C">
      <w:pPr>
        <w:pStyle w:val="ConsPlusNormal"/>
        <w:jc w:val="both"/>
        <w:rPr>
          <w:rFonts w:ascii="Times New Roman" w:hAnsi="Times New Roman" w:cs="Times New Roman"/>
          <w:sz w:val="28"/>
          <w:szCs w:val="28"/>
        </w:rPr>
      </w:pPr>
    </w:p>
    <w:p w:rsidR="00F3594C" w:rsidRPr="00F3594C" w:rsidRDefault="00F3594C">
      <w:pPr>
        <w:pStyle w:val="ConsPlusNormal"/>
        <w:jc w:val="both"/>
        <w:rPr>
          <w:rFonts w:ascii="Times New Roman" w:hAnsi="Times New Roman" w:cs="Times New Roman"/>
          <w:sz w:val="28"/>
          <w:szCs w:val="28"/>
        </w:rPr>
      </w:pPr>
    </w:p>
    <w:p w:rsidR="00F3594C" w:rsidRPr="00F3594C" w:rsidRDefault="00F3594C">
      <w:pPr>
        <w:pStyle w:val="ConsPlusNormal"/>
        <w:jc w:val="both"/>
        <w:rPr>
          <w:rFonts w:ascii="Times New Roman" w:hAnsi="Times New Roman" w:cs="Times New Roman"/>
          <w:sz w:val="28"/>
          <w:szCs w:val="28"/>
        </w:rPr>
      </w:pPr>
    </w:p>
    <w:p w:rsidR="00F3594C" w:rsidRPr="00F3594C" w:rsidRDefault="00F3594C">
      <w:pPr>
        <w:pStyle w:val="ConsPlusNormal"/>
        <w:jc w:val="both"/>
        <w:rPr>
          <w:rFonts w:ascii="Times New Roman" w:hAnsi="Times New Roman" w:cs="Times New Roman"/>
          <w:sz w:val="28"/>
          <w:szCs w:val="28"/>
        </w:rPr>
      </w:pPr>
    </w:p>
    <w:p w:rsidR="00F3594C" w:rsidRPr="00F3594C" w:rsidRDefault="00F3594C">
      <w:pPr>
        <w:pStyle w:val="ConsPlusNormal"/>
        <w:jc w:val="right"/>
        <w:outlineLvl w:val="0"/>
        <w:rPr>
          <w:rFonts w:ascii="Times New Roman" w:hAnsi="Times New Roman" w:cs="Times New Roman"/>
          <w:sz w:val="28"/>
          <w:szCs w:val="28"/>
        </w:rPr>
      </w:pPr>
      <w:r w:rsidRPr="00F3594C">
        <w:rPr>
          <w:rFonts w:ascii="Times New Roman" w:hAnsi="Times New Roman" w:cs="Times New Roman"/>
          <w:sz w:val="28"/>
          <w:szCs w:val="28"/>
        </w:rPr>
        <w:t>Утвержден</w:t>
      </w:r>
    </w:p>
    <w:p w:rsidR="00F3594C" w:rsidRPr="00F3594C" w:rsidRDefault="00F3594C">
      <w:pPr>
        <w:pStyle w:val="ConsPlusNormal"/>
        <w:jc w:val="right"/>
        <w:rPr>
          <w:rFonts w:ascii="Times New Roman" w:hAnsi="Times New Roman" w:cs="Times New Roman"/>
          <w:sz w:val="28"/>
          <w:szCs w:val="28"/>
        </w:rPr>
      </w:pPr>
      <w:r w:rsidRPr="00F3594C">
        <w:rPr>
          <w:rFonts w:ascii="Times New Roman" w:hAnsi="Times New Roman" w:cs="Times New Roman"/>
          <w:sz w:val="28"/>
          <w:szCs w:val="28"/>
        </w:rPr>
        <w:t>приказом Министерства финансов</w:t>
      </w:r>
    </w:p>
    <w:p w:rsidR="00F3594C" w:rsidRPr="00F3594C" w:rsidRDefault="00F3594C">
      <w:pPr>
        <w:pStyle w:val="ConsPlusNormal"/>
        <w:jc w:val="right"/>
        <w:rPr>
          <w:rFonts w:ascii="Times New Roman" w:hAnsi="Times New Roman" w:cs="Times New Roman"/>
          <w:sz w:val="28"/>
          <w:szCs w:val="28"/>
        </w:rPr>
      </w:pPr>
      <w:r w:rsidRPr="00F3594C">
        <w:rPr>
          <w:rFonts w:ascii="Times New Roman" w:hAnsi="Times New Roman" w:cs="Times New Roman"/>
          <w:sz w:val="28"/>
          <w:szCs w:val="28"/>
        </w:rPr>
        <w:t>Российской Федерации</w:t>
      </w:r>
    </w:p>
    <w:p w:rsidR="00F3594C" w:rsidRPr="00F3594C" w:rsidRDefault="00F3594C">
      <w:pPr>
        <w:pStyle w:val="ConsPlusNormal"/>
        <w:jc w:val="right"/>
        <w:rPr>
          <w:rFonts w:ascii="Times New Roman" w:hAnsi="Times New Roman" w:cs="Times New Roman"/>
          <w:sz w:val="28"/>
          <w:szCs w:val="28"/>
        </w:rPr>
      </w:pPr>
      <w:r w:rsidRPr="00F3594C">
        <w:rPr>
          <w:rFonts w:ascii="Times New Roman" w:hAnsi="Times New Roman" w:cs="Times New Roman"/>
          <w:sz w:val="28"/>
          <w:szCs w:val="28"/>
        </w:rPr>
        <w:t>от 30.10.2020 N 255н</w:t>
      </w:r>
    </w:p>
    <w:p w:rsidR="00F3594C" w:rsidRPr="00F3594C" w:rsidRDefault="00F3594C">
      <w:pPr>
        <w:pStyle w:val="ConsPlusNormal"/>
        <w:jc w:val="both"/>
        <w:rPr>
          <w:rFonts w:ascii="Times New Roman" w:hAnsi="Times New Roman" w:cs="Times New Roman"/>
          <w:sz w:val="28"/>
          <w:szCs w:val="28"/>
        </w:rPr>
      </w:pPr>
    </w:p>
    <w:p w:rsidR="00F3594C" w:rsidRPr="00F3594C" w:rsidRDefault="00F3594C">
      <w:pPr>
        <w:pStyle w:val="ConsPlusTitle"/>
        <w:jc w:val="center"/>
        <w:rPr>
          <w:rFonts w:ascii="Times New Roman" w:hAnsi="Times New Roman" w:cs="Times New Roman"/>
          <w:sz w:val="28"/>
          <w:szCs w:val="28"/>
        </w:rPr>
      </w:pPr>
      <w:bookmarkStart w:id="1" w:name="P30"/>
      <w:bookmarkEnd w:id="1"/>
      <w:r w:rsidRPr="00F3594C">
        <w:rPr>
          <w:rFonts w:ascii="Times New Roman" w:hAnsi="Times New Roman" w:cs="Times New Roman"/>
          <w:sz w:val="28"/>
          <w:szCs w:val="28"/>
        </w:rPr>
        <w:t>ФЕДЕРАЛЬНЫЙ СТАНДАРТ</w:t>
      </w:r>
    </w:p>
    <w:p w:rsidR="00F3594C" w:rsidRPr="00F3594C" w:rsidRDefault="00F3594C">
      <w:pPr>
        <w:pStyle w:val="ConsPlusTitle"/>
        <w:jc w:val="center"/>
        <w:rPr>
          <w:rFonts w:ascii="Times New Roman" w:hAnsi="Times New Roman" w:cs="Times New Roman"/>
          <w:sz w:val="28"/>
          <w:szCs w:val="28"/>
        </w:rPr>
      </w:pPr>
      <w:r w:rsidRPr="00F3594C">
        <w:rPr>
          <w:rFonts w:ascii="Times New Roman" w:hAnsi="Times New Roman" w:cs="Times New Roman"/>
          <w:sz w:val="28"/>
          <w:szCs w:val="28"/>
        </w:rPr>
        <w:t>БУХГАЛТЕРСКОГО УЧЕТА ГОСУДАРСТВЕННЫХ ФИНАНСОВ</w:t>
      </w:r>
    </w:p>
    <w:p w:rsidR="00F3594C" w:rsidRPr="00F3594C" w:rsidRDefault="00F3594C">
      <w:pPr>
        <w:pStyle w:val="ConsPlusTitle"/>
        <w:jc w:val="center"/>
        <w:rPr>
          <w:rFonts w:ascii="Times New Roman" w:hAnsi="Times New Roman" w:cs="Times New Roman"/>
          <w:sz w:val="28"/>
          <w:szCs w:val="28"/>
        </w:rPr>
      </w:pPr>
      <w:r w:rsidRPr="00F3594C">
        <w:rPr>
          <w:rFonts w:ascii="Times New Roman" w:hAnsi="Times New Roman" w:cs="Times New Roman"/>
          <w:sz w:val="28"/>
          <w:szCs w:val="28"/>
        </w:rPr>
        <w:t>"КОНСОЛИДИРОВАННАЯ БУХГАЛТЕРСКАЯ (ФИНАНСОВАЯ) ОТЧЕТНОСТЬ"</w:t>
      </w:r>
    </w:p>
    <w:p w:rsidR="00F3594C" w:rsidRPr="00F3594C" w:rsidRDefault="00F3594C">
      <w:pPr>
        <w:pStyle w:val="ConsPlusNormal"/>
        <w:jc w:val="both"/>
        <w:rPr>
          <w:rFonts w:ascii="Times New Roman" w:hAnsi="Times New Roman" w:cs="Times New Roman"/>
          <w:sz w:val="28"/>
          <w:szCs w:val="28"/>
        </w:rPr>
      </w:pPr>
    </w:p>
    <w:p w:rsidR="00F3594C" w:rsidRPr="00F3594C" w:rsidRDefault="00F3594C">
      <w:pPr>
        <w:pStyle w:val="ConsPlusTitle"/>
        <w:jc w:val="center"/>
        <w:outlineLvl w:val="1"/>
        <w:rPr>
          <w:rFonts w:ascii="Times New Roman" w:hAnsi="Times New Roman" w:cs="Times New Roman"/>
          <w:sz w:val="28"/>
          <w:szCs w:val="28"/>
        </w:rPr>
      </w:pPr>
      <w:r w:rsidRPr="00F3594C">
        <w:rPr>
          <w:rFonts w:ascii="Times New Roman" w:hAnsi="Times New Roman" w:cs="Times New Roman"/>
          <w:sz w:val="28"/>
          <w:szCs w:val="28"/>
        </w:rPr>
        <w:t>I. Общие положения</w:t>
      </w:r>
    </w:p>
    <w:p w:rsidR="00F3594C" w:rsidRPr="00F3594C" w:rsidRDefault="00F3594C">
      <w:pPr>
        <w:pStyle w:val="ConsPlusNormal"/>
        <w:jc w:val="both"/>
        <w:rPr>
          <w:rFonts w:ascii="Times New Roman" w:hAnsi="Times New Roman" w:cs="Times New Roman"/>
          <w:sz w:val="28"/>
          <w:szCs w:val="28"/>
        </w:rPr>
      </w:pPr>
    </w:p>
    <w:p w:rsidR="00F3594C" w:rsidRPr="00F3594C" w:rsidRDefault="00F3594C">
      <w:pPr>
        <w:pStyle w:val="ConsPlusNormal"/>
        <w:ind w:firstLine="540"/>
        <w:jc w:val="both"/>
        <w:rPr>
          <w:rFonts w:ascii="Times New Roman" w:hAnsi="Times New Roman" w:cs="Times New Roman"/>
          <w:sz w:val="28"/>
          <w:szCs w:val="28"/>
        </w:rPr>
      </w:pPr>
      <w:r w:rsidRPr="00F3594C">
        <w:rPr>
          <w:rFonts w:ascii="Times New Roman" w:hAnsi="Times New Roman" w:cs="Times New Roman"/>
          <w:sz w:val="28"/>
          <w:szCs w:val="28"/>
        </w:rPr>
        <w:t xml:space="preserve">1. </w:t>
      </w:r>
      <w:proofErr w:type="gramStart"/>
      <w:r w:rsidRPr="00F3594C">
        <w:rPr>
          <w:rFonts w:ascii="Times New Roman" w:hAnsi="Times New Roman" w:cs="Times New Roman"/>
          <w:sz w:val="28"/>
          <w:szCs w:val="28"/>
        </w:rPr>
        <w:t>Федеральный стандарт бухгалтерского учета государственных финансов "Консолидированная бухгалтерская (финансовая) отчетность" разработан в целях обеспечения единства системы требований к бухгалтерскому учету государственных (муниципальных) бюджетных и автономных учреждений, бюджетному учету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(далее - бухгалтерский учет), к формированию информации об объектах бухгалтерского учета, бухгалтерской (финансовой) отчетности государственных (муниципальных</w:t>
      </w:r>
      <w:proofErr w:type="gramEnd"/>
      <w:r w:rsidRPr="00F3594C">
        <w:rPr>
          <w:rFonts w:ascii="Times New Roman" w:hAnsi="Times New Roman" w:cs="Times New Roman"/>
          <w:sz w:val="28"/>
          <w:szCs w:val="28"/>
        </w:rPr>
        <w:t>) бюджетных и автономных учреждений, бюджетной отчетности (далее соответственно - Стандарт, бухгалтерская (финансовая) отчетность).</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 xml:space="preserve">2. </w:t>
      </w:r>
      <w:proofErr w:type="gramStart"/>
      <w:r w:rsidRPr="00F3594C">
        <w:rPr>
          <w:rFonts w:ascii="Times New Roman" w:hAnsi="Times New Roman" w:cs="Times New Roman"/>
          <w:sz w:val="28"/>
          <w:szCs w:val="28"/>
        </w:rPr>
        <w:t xml:space="preserve">Положения </w:t>
      </w:r>
      <w:hyperlink r:id="rId11" w:history="1">
        <w:r w:rsidRPr="00F3594C">
          <w:rPr>
            <w:rFonts w:ascii="Times New Roman" w:hAnsi="Times New Roman" w:cs="Times New Roman"/>
            <w:color w:val="0000FF"/>
            <w:sz w:val="28"/>
            <w:szCs w:val="28"/>
          </w:rPr>
          <w:t>Стандарта</w:t>
        </w:r>
      </w:hyperlink>
      <w:r w:rsidRPr="00F3594C">
        <w:rPr>
          <w:rFonts w:ascii="Times New Roman" w:hAnsi="Times New Roman" w:cs="Times New Roman"/>
          <w:sz w:val="28"/>
          <w:szCs w:val="28"/>
        </w:rPr>
        <w:t xml:space="preserve"> применяются одновременно с применением положений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&lt;1&gt; и (или) других федеральных стандартов бухгалтерского учета государственных финансов, единой методологией бюджетного учета и бюджетной отчетности, установленной в соответствии с бюджетным законодательством Российской Федерации, и </w:t>
      </w:r>
      <w:hyperlink r:id="rId12" w:history="1">
        <w:r w:rsidRPr="00F3594C">
          <w:rPr>
            <w:rFonts w:ascii="Times New Roman" w:hAnsi="Times New Roman" w:cs="Times New Roman"/>
            <w:color w:val="0000FF"/>
            <w:sz w:val="28"/>
            <w:szCs w:val="28"/>
          </w:rPr>
          <w:t>Инструкцией</w:t>
        </w:r>
      </w:hyperlink>
      <w:r w:rsidRPr="00F3594C">
        <w:rPr>
          <w:rFonts w:ascii="Times New Roman" w:hAnsi="Times New Roman" w:cs="Times New Roman"/>
          <w:sz w:val="28"/>
          <w:szCs w:val="28"/>
        </w:rPr>
        <w:t xml:space="preserve"> о порядке составления, представления годовой, квартальной бухгалтерской отчетности государственных</w:t>
      </w:r>
      <w:proofErr w:type="gramEnd"/>
      <w:r w:rsidRPr="00F3594C">
        <w:rPr>
          <w:rFonts w:ascii="Times New Roman" w:hAnsi="Times New Roman" w:cs="Times New Roman"/>
          <w:sz w:val="28"/>
          <w:szCs w:val="28"/>
        </w:rPr>
        <w:t xml:space="preserve"> (муниципальных) бюджетных и автономных учреждений &lt;2&gt; (далее - нормативные правовые </w:t>
      </w:r>
      <w:r w:rsidRPr="00F3594C">
        <w:rPr>
          <w:rFonts w:ascii="Times New Roman" w:hAnsi="Times New Roman" w:cs="Times New Roman"/>
          <w:sz w:val="28"/>
          <w:szCs w:val="28"/>
        </w:rPr>
        <w:lastRenderedPageBreak/>
        <w:t>акты, регулирующие ведение бухгалтерского учета и составление бухгалтерской (финансовой) отчетности).</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w:t>
      </w:r>
    </w:p>
    <w:p w:rsidR="00F3594C" w:rsidRPr="00F3594C" w:rsidRDefault="00F3594C">
      <w:pPr>
        <w:pStyle w:val="ConsPlusNormal"/>
        <w:spacing w:before="220"/>
        <w:ind w:firstLine="540"/>
        <w:jc w:val="both"/>
        <w:rPr>
          <w:rFonts w:ascii="Times New Roman" w:hAnsi="Times New Roman" w:cs="Times New Roman"/>
          <w:sz w:val="28"/>
          <w:szCs w:val="28"/>
        </w:rPr>
      </w:pPr>
      <w:proofErr w:type="gramStart"/>
      <w:r w:rsidRPr="00F3594C">
        <w:rPr>
          <w:rFonts w:ascii="Times New Roman" w:hAnsi="Times New Roman" w:cs="Times New Roman"/>
          <w:sz w:val="28"/>
          <w:szCs w:val="28"/>
        </w:rPr>
        <w:t xml:space="preserve">&lt;1&gt; Утвержден </w:t>
      </w:r>
      <w:hyperlink r:id="rId13" w:history="1">
        <w:r w:rsidRPr="00F3594C">
          <w:rPr>
            <w:rFonts w:ascii="Times New Roman" w:hAnsi="Times New Roman" w:cs="Times New Roman"/>
            <w:color w:val="0000FF"/>
            <w:sz w:val="28"/>
            <w:szCs w:val="28"/>
          </w:rPr>
          <w:t>приказом</w:t>
        </w:r>
      </w:hyperlink>
      <w:r w:rsidRPr="00F3594C">
        <w:rPr>
          <w:rFonts w:ascii="Times New Roman" w:hAnsi="Times New Roman" w:cs="Times New Roman"/>
          <w:sz w:val="28"/>
          <w:szCs w:val="28"/>
        </w:rPr>
        <w:t xml:space="preserve"> Министерства финансов Российской Федерации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(зарегистрирован Министерством юстиции Российской Федерации 27 апреля 2017 г., регистрационный N 46517) с изменениями, внесенными приказами Министерства финансов Российской Федерации от 10 июня 2019 г. N 94н</w:t>
      </w:r>
      <w:proofErr w:type="gramEnd"/>
      <w:r w:rsidRPr="00F3594C">
        <w:rPr>
          <w:rFonts w:ascii="Times New Roman" w:hAnsi="Times New Roman" w:cs="Times New Roman"/>
          <w:sz w:val="28"/>
          <w:szCs w:val="28"/>
        </w:rPr>
        <w:t xml:space="preserve"> (зарегистрирован Министерством юстиции Российской Федерации 4 июля 2019 г., регистрационный N 55140), от 30 июня 2020 г. N 130н (зарегистрирован Министерством юстиции Российской Федерации 14 сентября 2020 г., регистрационный N 59804).</w:t>
      </w:r>
    </w:p>
    <w:p w:rsidR="00F3594C" w:rsidRPr="00F3594C" w:rsidRDefault="00F3594C">
      <w:pPr>
        <w:pStyle w:val="ConsPlusNormal"/>
        <w:spacing w:before="220"/>
        <w:ind w:firstLine="540"/>
        <w:jc w:val="both"/>
        <w:rPr>
          <w:rFonts w:ascii="Times New Roman" w:hAnsi="Times New Roman" w:cs="Times New Roman"/>
          <w:sz w:val="28"/>
          <w:szCs w:val="28"/>
        </w:rPr>
      </w:pPr>
      <w:proofErr w:type="gramStart"/>
      <w:r w:rsidRPr="00F3594C">
        <w:rPr>
          <w:rFonts w:ascii="Times New Roman" w:hAnsi="Times New Roman" w:cs="Times New Roman"/>
          <w:sz w:val="28"/>
          <w:szCs w:val="28"/>
        </w:rPr>
        <w:t xml:space="preserve">&lt;2&gt; Утверждена </w:t>
      </w:r>
      <w:hyperlink r:id="rId14" w:history="1">
        <w:r w:rsidRPr="00F3594C">
          <w:rPr>
            <w:rFonts w:ascii="Times New Roman" w:hAnsi="Times New Roman" w:cs="Times New Roman"/>
            <w:color w:val="0000FF"/>
            <w:sz w:val="28"/>
            <w:szCs w:val="28"/>
          </w:rPr>
          <w:t>приказом</w:t>
        </w:r>
      </w:hyperlink>
      <w:r w:rsidRPr="00F3594C">
        <w:rPr>
          <w:rFonts w:ascii="Times New Roman" w:hAnsi="Times New Roman" w:cs="Times New Roman"/>
          <w:sz w:val="28"/>
          <w:szCs w:val="28"/>
        </w:rPr>
        <w:t xml:space="preserve"> Министерства финансов Российской Федерации от 25 марта 2011 г. N 33н (зарегистрирован Министерством юстиции Российской Федерации 22 апреля 2011 г., регистрационный N 20558) с изменениями, внесенными приказами Министерства финансов Российской Федерации от 26 октября 2012 г. N 139н (зарегистрирован Министерством юстиции Российской Федерации 19 декабря 2012 г., регистрационный N 26195), от 29 декабря 2014 г. N 172н</w:t>
      </w:r>
      <w:proofErr w:type="gramEnd"/>
      <w:r w:rsidRPr="00F3594C">
        <w:rPr>
          <w:rFonts w:ascii="Times New Roman" w:hAnsi="Times New Roman" w:cs="Times New Roman"/>
          <w:sz w:val="28"/>
          <w:szCs w:val="28"/>
        </w:rPr>
        <w:t xml:space="preserve"> (</w:t>
      </w:r>
      <w:proofErr w:type="gramStart"/>
      <w:r w:rsidRPr="00F3594C">
        <w:rPr>
          <w:rFonts w:ascii="Times New Roman" w:hAnsi="Times New Roman" w:cs="Times New Roman"/>
          <w:sz w:val="28"/>
          <w:szCs w:val="28"/>
        </w:rPr>
        <w:t>зарегистрирован Министерством юстиции Российской Федерации 4 февраля 2015 г., регистрационный N 35854), от 20 марта 2015 г. N 43н (зарегистрирован Министерством юстиции Российской Федерации 1 апреля 2015 г., регистрационный N 36668), от 17 декабря 2015 г. N 199н (зарегистрирован Министерством юстиции Российской Федерации 28 января 2016 г., регистрационный N 40889), от 16 ноября 2016 г. N 209н (зарегистрирован Министерством юстиции</w:t>
      </w:r>
      <w:proofErr w:type="gramEnd"/>
      <w:r w:rsidRPr="00F3594C">
        <w:rPr>
          <w:rFonts w:ascii="Times New Roman" w:hAnsi="Times New Roman" w:cs="Times New Roman"/>
          <w:sz w:val="28"/>
          <w:szCs w:val="28"/>
        </w:rPr>
        <w:t xml:space="preserve"> </w:t>
      </w:r>
      <w:proofErr w:type="gramStart"/>
      <w:r w:rsidRPr="00F3594C">
        <w:rPr>
          <w:rFonts w:ascii="Times New Roman" w:hAnsi="Times New Roman" w:cs="Times New Roman"/>
          <w:sz w:val="28"/>
          <w:szCs w:val="28"/>
        </w:rPr>
        <w:t>Российской Федерации 15 декабря 2016 г., регистрационный N 44741), от 14 ноября 2017 г. N 189н (зарегистрирован Министерством юстиции Российской Федерации 12 декабря 2017 г., регистрационный N 49217), от 7 марта 2018 г. N 42н (зарегистрирован Министерством юстиции Российской Федерации 28 марта 2018 г., регистрационный N 50553), от 30 ноября 2018 г. N 243н (зарегистрирован Министерством юстиции Российской Федерации 25</w:t>
      </w:r>
      <w:proofErr w:type="gramEnd"/>
      <w:r w:rsidRPr="00F3594C">
        <w:rPr>
          <w:rFonts w:ascii="Times New Roman" w:hAnsi="Times New Roman" w:cs="Times New Roman"/>
          <w:sz w:val="28"/>
          <w:szCs w:val="28"/>
        </w:rPr>
        <w:t xml:space="preserve"> </w:t>
      </w:r>
      <w:proofErr w:type="gramStart"/>
      <w:r w:rsidRPr="00F3594C">
        <w:rPr>
          <w:rFonts w:ascii="Times New Roman" w:hAnsi="Times New Roman" w:cs="Times New Roman"/>
          <w:sz w:val="28"/>
          <w:szCs w:val="28"/>
        </w:rPr>
        <w:t>декабря 2018 г., регистрационный N 53168), от 28 февраля 2019 г. N 32н (зарегистрирован Министерством юстиции Российской Федерации 27 марта 2019 г., регистрационный N 54184), от 16 мая 2019 г. N 73н (зарегистрирован Министерством юстиции Российской Федерации 11 июня 2019 г., регистрационный N 54909), от 16 октября 2019 г. N 166н (зарегистрирован Министерством юстиции Российской Федерации 20 декабря 2019 г</w:t>
      </w:r>
      <w:proofErr w:type="gramEnd"/>
      <w:r w:rsidRPr="00F3594C">
        <w:rPr>
          <w:rFonts w:ascii="Times New Roman" w:hAnsi="Times New Roman" w:cs="Times New Roman"/>
          <w:sz w:val="28"/>
          <w:szCs w:val="28"/>
        </w:rPr>
        <w:t xml:space="preserve">., </w:t>
      </w:r>
      <w:proofErr w:type="gramStart"/>
      <w:r w:rsidRPr="00F3594C">
        <w:rPr>
          <w:rFonts w:ascii="Times New Roman" w:hAnsi="Times New Roman" w:cs="Times New Roman"/>
          <w:sz w:val="28"/>
          <w:szCs w:val="28"/>
        </w:rPr>
        <w:t xml:space="preserve">регистрационный N 56918), от 30 января 2020 г. N 11н (зарегистрирован Министерством юстиции Российской Федерации 23 апреля 2020 г., регистрационный N 58191), от 6 апреля 2020 г. N 53н (зарегистрирован </w:t>
      </w:r>
      <w:r w:rsidRPr="00F3594C">
        <w:rPr>
          <w:rFonts w:ascii="Times New Roman" w:hAnsi="Times New Roman" w:cs="Times New Roman"/>
          <w:sz w:val="28"/>
          <w:szCs w:val="28"/>
        </w:rPr>
        <w:lastRenderedPageBreak/>
        <w:t>Министерством юстиции Российской Федерации 22 апреля 2020 г., регистрационный N 58170), от 30 июня 2020 г. N 127н (зарегистрирован Министерством юстиции Российской Федерации 28 сентября 2020 г., регистрационный N 60060).</w:t>
      </w:r>
      <w:proofErr w:type="gramEnd"/>
    </w:p>
    <w:p w:rsidR="00F3594C" w:rsidRPr="00F3594C" w:rsidRDefault="00F3594C">
      <w:pPr>
        <w:pStyle w:val="ConsPlusNormal"/>
        <w:jc w:val="both"/>
        <w:rPr>
          <w:rFonts w:ascii="Times New Roman" w:hAnsi="Times New Roman" w:cs="Times New Roman"/>
          <w:sz w:val="28"/>
          <w:szCs w:val="28"/>
        </w:rPr>
      </w:pPr>
    </w:p>
    <w:p w:rsidR="00F3594C" w:rsidRPr="00F3594C" w:rsidRDefault="00F3594C">
      <w:pPr>
        <w:pStyle w:val="ConsPlusNormal"/>
        <w:ind w:firstLine="540"/>
        <w:jc w:val="both"/>
        <w:rPr>
          <w:rFonts w:ascii="Times New Roman" w:hAnsi="Times New Roman" w:cs="Times New Roman"/>
          <w:sz w:val="28"/>
          <w:szCs w:val="28"/>
        </w:rPr>
      </w:pPr>
      <w:r w:rsidRPr="00F3594C">
        <w:rPr>
          <w:rFonts w:ascii="Times New Roman" w:hAnsi="Times New Roman" w:cs="Times New Roman"/>
          <w:sz w:val="28"/>
          <w:szCs w:val="28"/>
        </w:rPr>
        <w:t xml:space="preserve">3. Консолидированная бухгалтерская (финансовая) отчетность составляется в соответствии с обязательными общими требованиями к минимальному составу и порядку представления публично раскрываемых показателей бухгалтерской (финансовой) отчетности и пояснений к ним, установленными федеральным </w:t>
      </w:r>
      <w:hyperlink r:id="rId15" w:history="1">
        <w:r w:rsidRPr="00F3594C">
          <w:rPr>
            <w:rFonts w:ascii="Times New Roman" w:hAnsi="Times New Roman" w:cs="Times New Roman"/>
            <w:color w:val="0000FF"/>
            <w:sz w:val="28"/>
            <w:szCs w:val="28"/>
          </w:rPr>
          <w:t>стандартом</w:t>
        </w:r>
      </w:hyperlink>
      <w:r w:rsidRPr="00F3594C">
        <w:rPr>
          <w:rFonts w:ascii="Times New Roman" w:hAnsi="Times New Roman" w:cs="Times New Roman"/>
          <w:sz w:val="28"/>
          <w:szCs w:val="28"/>
        </w:rPr>
        <w:t xml:space="preserve"> бухгалтерского учета для организаций государственного сектора "Представление бухгалтерской (финансовой) отчетности" &lt;3&gt;.</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 xml:space="preserve">&lt;3&gt; Утвержден </w:t>
      </w:r>
      <w:hyperlink r:id="rId16" w:history="1">
        <w:r w:rsidRPr="00F3594C">
          <w:rPr>
            <w:rFonts w:ascii="Times New Roman" w:hAnsi="Times New Roman" w:cs="Times New Roman"/>
            <w:color w:val="0000FF"/>
            <w:sz w:val="28"/>
            <w:szCs w:val="28"/>
          </w:rPr>
          <w:t>приказом</w:t>
        </w:r>
      </w:hyperlink>
      <w:r w:rsidRPr="00F3594C">
        <w:rPr>
          <w:rFonts w:ascii="Times New Roman" w:hAnsi="Times New Roman" w:cs="Times New Roman"/>
          <w:sz w:val="28"/>
          <w:szCs w:val="28"/>
        </w:rPr>
        <w:t xml:space="preserve"> Министерства финансов Российской Федерации от 31 декабря 2016 г. N 260н "Об утверждении федерального стандарта бухгалтерского учета для организаций государственного сектора "Представление бухгалтерской (</w:t>
      </w:r>
      <w:proofErr w:type="gramStart"/>
      <w:r w:rsidRPr="00F3594C">
        <w:rPr>
          <w:rFonts w:ascii="Times New Roman" w:hAnsi="Times New Roman" w:cs="Times New Roman"/>
          <w:sz w:val="28"/>
          <w:szCs w:val="28"/>
        </w:rPr>
        <w:t xml:space="preserve">финансовой) </w:t>
      </w:r>
      <w:proofErr w:type="gramEnd"/>
      <w:r w:rsidRPr="00F3594C">
        <w:rPr>
          <w:rFonts w:ascii="Times New Roman" w:hAnsi="Times New Roman" w:cs="Times New Roman"/>
          <w:sz w:val="28"/>
          <w:szCs w:val="28"/>
        </w:rPr>
        <w:t xml:space="preserve">отчетности" (зарегистрирован Министерством юстиции Российской Федерации 27 апреля 2017 г., регистрационный N 46519) с изменениями, внесенными приказами Министерства финансов Российской Федерации от 10 июня 2019 г. N 93н (зарегистрирован Министерством юстиции Российской Федерации </w:t>
      </w:r>
      <w:proofErr w:type="gramStart"/>
      <w:r w:rsidRPr="00F3594C">
        <w:rPr>
          <w:rFonts w:ascii="Times New Roman" w:hAnsi="Times New Roman" w:cs="Times New Roman"/>
          <w:sz w:val="28"/>
          <w:szCs w:val="28"/>
        </w:rPr>
        <w:t>4 июля 2019 г., регистрационный N 55130), от 13 декабря 2019 г. N 231н (зарегистрирован Министерством юстиции Российской Федерации 27 января 2020 г., регистрационный N 57276).</w:t>
      </w:r>
      <w:proofErr w:type="gramEnd"/>
    </w:p>
    <w:p w:rsidR="00F3594C" w:rsidRPr="00F3594C" w:rsidRDefault="00F3594C">
      <w:pPr>
        <w:pStyle w:val="ConsPlusNormal"/>
        <w:jc w:val="both"/>
        <w:rPr>
          <w:rFonts w:ascii="Times New Roman" w:hAnsi="Times New Roman" w:cs="Times New Roman"/>
          <w:sz w:val="28"/>
          <w:szCs w:val="28"/>
        </w:rPr>
      </w:pPr>
    </w:p>
    <w:p w:rsidR="00F3594C" w:rsidRPr="00F3594C" w:rsidRDefault="00F3594C">
      <w:pPr>
        <w:pStyle w:val="ConsPlusTitle"/>
        <w:jc w:val="center"/>
        <w:outlineLvl w:val="1"/>
        <w:rPr>
          <w:rFonts w:ascii="Times New Roman" w:hAnsi="Times New Roman" w:cs="Times New Roman"/>
          <w:sz w:val="28"/>
          <w:szCs w:val="28"/>
        </w:rPr>
      </w:pPr>
      <w:r w:rsidRPr="00F3594C">
        <w:rPr>
          <w:rFonts w:ascii="Times New Roman" w:hAnsi="Times New Roman" w:cs="Times New Roman"/>
          <w:sz w:val="28"/>
          <w:szCs w:val="28"/>
        </w:rPr>
        <w:t>II. Термины и их определения</w:t>
      </w:r>
    </w:p>
    <w:p w:rsidR="00F3594C" w:rsidRPr="00F3594C" w:rsidRDefault="00F3594C">
      <w:pPr>
        <w:pStyle w:val="ConsPlusNormal"/>
        <w:jc w:val="both"/>
        <w:rPr>
          <w:rFonts w:ascii="Times New Roman" w:hAnsi="Times New Roman" w:cs="Times New Roman"/>
          <w:sz w:val="28"/>
          <w:szCs w:val="28"/>
        </w:rPr>
      </w:pPr>
    </w:p>
    <w:p w:rsidR="00F3594C" w:rsidRPr="00F3594C" w:rsidRDefault="00F3594C">
      <w:pPr>
        <w:pStyle w:val="ConsPlusNormal"/>
        <w:ind w:firstLine="540"/>
        <w:jc w:val="both"/>
        <w:rPr>
          <w:rFonts w:ascii="Times New Roman" w:hAnsi="Times New Roman" w:cs="Times New Roman"/>
          <w:sz w:val="28"/>
          <w:szCs w:val="28"/>
        </w:rPr>
      </w:pPr>
      <w:r w:rsidRPr="00F3594C">
        <w:rPr>
          <w:rFonts w:ascii="Times New Roman" w:hAnsi="Times New Roman" w:cs="Times New Roman"/>
          <w:sz w:val="28"/>
          <w:szCs w:val="28"/>
        </w:rPr>
        <w:t>4. Термины, определения которым даны в других нормативных правовых актах, регулирующих ведение бухгалтерского учета и составление бухгалтерской (</w:t>
      </w:r>
      <w:proofErr w:type="gramStart"/>
      <w:r w:rsidRPr="00F3594C">
        <w:rPr>
          <w:rFonts w:ascii="Times New Roman" w:hAnsi="Times New Roman" w:cs="Times New Roman"/>
          <w:sz w:val="28"/>
          <w:szCs w:val="28"/>
        </w:rPr>
        <w:t xml:space="preserve">финансовой) </w:t>
      </w:r>
      <w:proofErr w:type="gramEnd"/>
      <w:r w:rsidRPr="00F3594C">
        <w:rPr>
          <w:rFonts w:ascii="Times New Roman" w:hAnsi="Times New Roman" w:cs="Times New Roman"/>
          <w:sz w:val="28"/>
          <w:szCs w:val="28"/>
        </w:rPr>
        <w:t>отчетности, используются в Стандарте в том же значении, в каком они используются в этих нормативных правовых актах.</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5. В Стандарте используются термины и определения в указанных ниже значениях.</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Консолидированная бухгалтерская (финансовая) отчетность - бухгалтерская (финансовая) отчетность, подготовленная в отношении группы субъектов отчетности, в которой показатели их активов, обязательств, доходов, расходов, движения денежных средств и иных объектов бухгалтерского учета представлены как соответствующие показатели одного субъекта отчетности.</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 xml:space="preserve">Субъект консолидированной бухгалтерской (финансовой) отчетности - орган государственной власти (государственный орган), орган управления </w:t>
      </w:r>
      <w:r w:rsidRPr="00F3594C">
        <w:rPr>
          <w:rFonts w:ascii="Times New Roman" w:hAnsi="Times New Roman" w:cs="Times New Roman"/>
          <w:sz w:val="28"/>
          <w:szCs w:val="28"/>
        </w:rPr>
        <w:lastRenderedPageBreak/>
        <w:t>государственным внебюджетным фондом, орган местного самоуправления или иной субъект отчетности, уполномоченный формировать консолидированную бухгалтерскую (финансовую) отчетность по соответствующему периметру консолидации (далее - субъект консолидированной отчетности).</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Периметр консолидации - группа субъектов отчетности, бухгалтерская (финансовая) отчетность которых подлежит включению в консолидированную бухгалтерскую (финансовую) отчетность.</w:t>
      </w:r>
    </w:p>
    <w:p w:rsidR="00F3594C" w:rsidRPr="00F3594C" w:rsidRDefault="00F3594C">
      <w:pPr>
        <w:pStyle w:val="ConsPlusNormal"/>
        <w:jc w:val="both"/>
        <w:rPr>
          <w:rFonts w:ascii="Times New Roman" w:hAnsi="Times New Roman" w:cs="Times New Roman"/>
          <w:sz w:val="28"/>
          <w:szCs w:val="28"/>
        </w:rPr>
      </w:pPr>
    </w:p>
    <w:p w:rsidR="00F3594C" w:rsidRPr="00F3594C" w:rsidRDefault="00F3594C">
      <w:pPr>
        <w:pStyle w:val="ConsPlusTitle"/>
        <w:jc w:val="center"/>
        <w:outlineLvl w:val="1"/>
        <w:rPr>
          <w:rFonts w:ascii="Times New Roman" w:hAnsi="Times New Roman" w:cs="Times New Roman"/>
          <w:sz w:val="28"/>
          <w:szCs w:val="28"/>
        </w:rPr>
      </w:pPr>
      <w:r w:rsidRPr="00F3594C">
        <w:rPr>
          <w:rFonts w:ascii="Times New Roman" w:hAnsi="Times New Roman" w:cs="Times New Roman"/>
          <w:sz w:val="28"/>
          <w:szCs w:val="28"/>
        </w:rPr>
        <w:t>III. Субъекты консолидированной отчетности</w:t>
      </w:r>
    </w:p>
    <w:p w:rsidR="00F3594C" w:rsidRPr="00F3594C" w:rsidRDefault="00F3594C">
      <w:pPr>
        <w:pStyle w:val="ConsPlusNormal"/>
        <w:jc w:val="both"/>
        <w:rPr>
          <w:rFonts w:ascii="Times New Roman" w:hAnsi="Times New Roman" w:cs="Times New Roman"/>
          <w:sz w:val="28"/>
          <w:szCs w:val="28"/>
        </w:rPr>
      </w:pPr>
    </w:p>
    <w:p w:rsidR="00F3594C" w:rsidRPr="00F3594C" w:rsidRDefault="00F3594C">
      <w:pPr>
        <w:pStyle w:val="ConsPlusNormal"/>
        <w:ind w:firstLine="540"/>
        <w:jc w:val="both"/>
        <w:rPr>
          <w:rFonts w:ascii="Times New Roman" w:hAnsi="Times New Roman" w:cs="Times New Roman"/>
          <w:sz w:val="28"/>
          <w:szCs w:val="28"/>
        </w:rPr>
      </w:pPr>
      <w:r w:rsidRPr="00F3594C">
        <w:rPr>
          <w:rFonts w:ascii="Times New Roman" w:hAnsi="Times New Roman" w:cs="Times New Roman"/>
          <w:sz w:val="28"/>
          <w:szCs w:val="28"/>
        </w:rPr>
        <w:t>6. К субъектам консолидированной отчетности относятся:</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а) Федеральное казначейство;</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б) финансовые органы субъектов Российской Федерации;</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в) финансовые органы муниципальных образований;</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г) органы управления государственными внебюджетными фондами;</w:t>
      </w:r>
    </w:p>
    <w:p w:rsidR="00F3594C" w:rsidRPr="00F3594C" w:rsidRDefault="00F3594C">
      <w:pPr>
        <w:pStyle w:val="ConsPlusNormal"/>
        <w:spacing w:before="220"/>
        <w:ind w:firstLine="540"/>
        <w:jc w:val="both"/>
        <w:rPr>
          <w:rFonts w:ascii="Times New Roman" w:hAnsi="Times New Roman" w:cs="Times New Roman"/>
          <w:sz w:val="28"/>
          <w:szCs w:val="28"/>
        </w:rPr>
      </w:pPr>
      <w:proofErr w:type="gramStart"/>
      <w:r w:rsidRPr="00F3594C">
        <w:rPr>
          <w:rFonts w:ascii="Times New Roman" w:hAnsi="Times New Roman" w:cs="Times New Roman"/>
          <w:sz w:val="28"/>
          <w:szCs w:val="28"/>
        </w:rPr>
        <w:t>д) главные администраторы доходов бюджетов, главные администраторы источников финансирования дефицита бюджетов, главные распорядители бюджетных средств, а также главные распорядители (распорядители) бюджетных средств, осуществляющие функции и полномочия учредителя в отношении государственных (муниципальных) бюджетных и (или) автономных учреждений (далее - главные администраторы (распорядители) средств соответствующего бюджета);</w:t>
      </w:r>
      <w:proofErr w:type="gramEnd"/>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е) централизованная бухгалтерия (по решению главного администратора (распорядителя) средств соответствующего бюджета, финансового органа публично-правового образования).</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7. Федеральное казначейство составляет:</w:t>
      </w:r>
    </w:p>
    <w:p w:rsidR="00F3594C" w:rsidRPr="00F3594C" w:rsidRDefault="00F3594C">
      <w:pPr>
        <w:pStyle w:val="ConsPlusNormal"/>
        <w:spacing w:before="220"/>
        <w:ind w:firstLine="540"/>
        <w:jc w:val="both"/>
        <w:rPr>
          <w:rFonts w:ascii="Times New Roman" w:hAnsi="Times New Roman" w:cs="Times New Roman"/>
          <w:sz w:val="28"/>
          <w:szCs w:val="28"/>
        </w:rPr>
      </w:pPr>
      <w:bookmarkStart w:id="2" w:name="P64"/>
      <w:bookmarkEnd w:id="2"/>
      <w:r w:rsidRPr="00F3594C">
        <w:rPr>
          <w:rFonts w:ascii="Times New Roman" w:hAnsi="Times New Roman" w:cs="Times New Roman"/>
          <w:sz w:val="28"/>
          <w:szCs w:val="28"/>
        </w:rPr>
        <w:t>а) консолидированную бухгалтерскую (финансовую) отчетность Российской Федерации на основе консолидированной бухгалтерской (финансовой) отчетности, представленной главными администраторами (распорядителями) средств федерального бюджета;</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 xml:space="preserve">б) консолидированную бухгалтерскую (финансовую) отчетность Российской Федерации и бюджетов государственных внебюджетных фондов Российской Федерации на основе консолидированной бухгалтерской (финансовой) отчетности Российской Федерации, сформированной согласно </w:t>
      </w:r>
      <w:hyperlink w:anchor="P64" w:history="1">
        <w:r w:rsidRPr="00F3594C">
          <w:rPr>
            <w:rFonts w:ascii="Times New Roman" w:hAnsi="Times New Roman" w:cs="Times New Roman"/>
            <w:color w:val="0000FF"/>
            <w:sz w:val="28"/>
            <w:szCs w:val="28"/>
          </w:rPr>
          <w:t>подпункту "а"</w:t>
        </w:r>
      </w:hyperlink>
      <w:r w:rsidRPr="00F3594C">
        <w:rPr>
          <w:rFonts w:ascii="Times New Roman" w:hAnsi="Times New Roman" w:cs="Times New Roman"/>
          <w:sz w:val="28"/>
          <w:szCs w:val="28"/>
        </w:rPr>
        <w:t xml:space="preserve"> настоящего пункта, и консолидированной бухгалтерской (финансовой) отчетности органов управления государственными внебюджетными фондами Российской Федерации.</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lastRenderedPageBreak/>
        <w:t>в) консолидированную бухгалтерскую (финансовую) отчетность сектора государственного управления Российской Федерации на основе сформированной им консолидированной бухгалтерской (финансовой) отчетности Российской Федерации и бюджетов государственных внебюджетных фондов Российской Федерации, и консолидированной бухгалтерской (финансовой) отчетности субъектов Российской Федерации и бюджетов территориальных государственных внебюджетных фондов, представленной финансовыми органами субъектов Российской Федерации.</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8. Орган управления государственным внебюджетным фондом Российской Федерации составляет консолидированную бухгалтерскую (финансовую) отчетность бюджета государственного внебюджетного фонда Российской Федерации на основе бухгалтерской (финансовой) отчетности органа управления государственным внебюджетным фондом Российской Федерации и бухгалтерской (финансовой) отчетности подведомственных ему казенных и бюджетных учреждений.</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 xml:space="preserve">9. </w:t>
      </w:r>
      <w:proofErr w:type="gramStart"/>
      <w:r w:rsidRPr="00F3594C">
        <w:rPr>
          <w:rFonts w:ascii="Times New Roman" w:hAnsi="Times New Roman" w:cs="Times New Roman"/>
          <w:sz w:val="28"/>
          <w:szCs w:val="28"/>
        </w:rPr>
        <w:t>Финансовый орган субъекта Российской Федерации составляет консолидированную бухгалтерскую (финансовую) отчетность субъекта Российской Федерации и бюджета территориального органа государственного внебюджетного фонда на основе консолидированной бухгалтерской (финансовой) отчетности, представленной финансовыми органами муниципальных образований, входящих в субъект Российской Федерации, главными администраторами (распорядителями) средств бюджета субъекта Российской Федерации, главными администраторами доходов бюджета субъекта Российской Федерации, не являющимися получателями средств субъекта Российской Федерации, органом управления</w:t>
      </w:r>
      <w:proofErr w:type="gramEnd"/>
      <w:r w:rsidRPr="00F3594C">
        <w:rPr>
          <w:rFonts w:ascii="Times New Roman" w:hAnsi="Times New Roman" w:cs="Times New Roman"/>
          <w:sz w:val="28"/>
          <w:szCs w:val="28"/>
        </w:rPr>
        <w:t xml:space="preserve"> территориальным государственным внебюджетным фондом субъекта Российской Федерации.</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 xml:space="preserve">10. </w:t>
      </w:r>
      <w:proofErr w:type="gramStart"/>
      <w:r w:rsidRPr="00F3594C">
        <w:rPr>
          <w:rFonts w:ascii="Times New Roman" w:hAnsi="Times New Roman" w:cs="Times New Roman"/>
          <w:sz w:val="28"/>
          <w:szCs w:val="28"/>
        </w:rPr>
        <w:t>Финансовый орган муниципального образования составляет консолидированную бухгалтерскую (финансовую) отчетность муниципального образования на основе консолидированной бухгалтерской (финансовой) отчетности, представленной финансовыми органами входящих в него муниципальных образований, бухгалтерской (финансовой) отчетности, представленной главными администраторами (распорядителями) средств местного бюджета, главными администраторами доходов местного бюджета, не являющимися получателями средств местного бюджета.</w:t>
      </w:r>
      <w:proofErr w:type="gramEnd"/>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11. Орган управления территориальным государственным внебюджетным фондом составляет консолидированную бухгалтерскую (финансовую) отчетность бюджета территориального государственного внебюджетного фонда на основе бухгалтерской (финансовой) отчетности органа управления территориальным государственным внебюджетным фондом и бухгалтерской (финансовой) отчетности подведомственных ему казенных и бюджетных учреждений.</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lastRenderedPageBreak/>
        <w:t xml:space="preserve">12. </w:t>
      </w:r>
      <w:proofErr w:type="gramStart"/>
      <w:r w:rsidRPr="00F3594C">
        <w:rPr>
          <w:rFonts w:ascii="Times New Roman" w:hAnsi="Times New Roman" w:cs="Times New Roman"/>
          <w:sz w:val="28"/>
          <w:szCs w:val="28"/>
        </w:rPr>
        <w:t>Главный администратор (распорядитель) средств соответствующего бюджета составляет консолидированную бухгалтерскую (финансовую) отчетность на основе бухгалтерской (финансовой) отчетности, представленной подведомственными ему получателями (распорядителями) бюджетных средств, администраторами доходов бюджета, администраторами источников финансирования дефицита бюджета, а также бюджетными, автономными учреждениями.</w:t>
      </w:r>
      <w:proofErr w:type="gramEnd"/>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13. Централизованная бухгалтерия составляет консолидированную бухгалтерскую (финансовую) отчетность по субъектам централизованного учета, входящим в периметр консолидации, в порядке, предусмотренном Стандартом, нормативными правовыми актами, регулирующими ведение бухгалтерского учета и составление бухгалтерской (финансовой) отчетности, для главного администратора (распорядителя) бюджетных средств, финансового органа публично-правового образования.</w:t>
      </w:r>
    </w:p>
    <w:p w:rsidR="00F3594C" w:rsidRPr="00F3594C" w:rsidRDefault="00F3594C">
      <w:pPr>
        <w:pStyle w:val="ConsPlusNormal"/>
        <w:jc w:val="both"/>
        <w:rPr>
          <w:rFonts w:ascii="Times New Roman" w:hAnsi="Times New Roman" w:cs="Times New Roman"/>
          <w:sz w:val="28"/>
          <w:szCs w:val="28"/>
        </w:rPr>
      </w:pPr>
    </w:p>
    <w:p w:rsidR="00F3594C" w:rsidRPr="00F3594C" w:rsidRDefault="00F3594C">
      <w:pPr>
        <w:pStyle w:val="ConsPlusTitle"/>
        <w:jc w:val="center"/>
        <w:outlineLvl w:val="1"/>
        <w:rPr>
          <w:rFonts w:ascii="Times New Roman" w:hAnsi="Times New Roman" w:cs="Times New Roman"/>
          <w:sz w:val="28"/>
          <w:szCs w:val="28"/>
        </w:rPr>
      </w:pPr>
      <w:r w:rsidRPr="00F3594C">
        <w:rPr>
          <w:rFonts w:ascii="Times New Roman" w:hAnsi="Times New Roman" w:cs="Times New Roman"/>
          <w:sz w:val="28"/>
          <w:szCs w:val="28"/>
        </w:rPr>
        <w:t xml:space="preserve">IV. Порядок формирования </w:t>
      </w:r>
      <w:proofErr w:type="gramStart"/>
      <w:r w:rsidRPr="00F3594C">
        <w:rPr>
          <w:rFonts w:ascii="Times New Roman" w:hAnsi="Times New Roman" w:cs="Times New Roman"/>
          <w:sz w:val="28"/>
          <w:szCs w:val="28"/>
        </w:rPr>
        <w:t>консолидированной</w:t>
      </w:r>
      <w:proofErr w:type="gramEnd"/>
      <w:r w:rsidRPr="00F3594C">
        <w:rPr>
          <w:rFonts w:ascii="Times New Roman" w:hAnsi="Times New Roman" w:cs="Times New Roman"/>
          <w:sz w:val="28"/>
          <w:szCs w:val="28"/>
        </w:rPr>
        <w:t xml:space="preserve"> бухгалтерской</w:t>
      </w:r>
    </w:p>
    <w:p w:rsidR="00F3594C" w:rsidRPr="00F3594C" w:rsidRDefault="00F3594C">
      <w:pPr>
        <w:pStyle w:val="ConsPlusTitle"/>
        <w:jc w:val="center"/>
        <w:rPr>
          <w:rFonts w:ascii="Times New Roman" w:hAnsi="Times New Roman" w:cs="Times New Roman"/>
          <w:sz w:val="28"/>
          <w:szCs w:val="28"/>
        </w:rPr>
      </w:pPr>
      <w:r w:rsidRPr="00F3594C">
        <w:rPr>
          <w:rFonts w:ascii="Times New Roman" w:hAnsi="Times New Roman" w:cs="Times New Roman"/>
          <w:sz w:val="28"/>
          <w:szCs w:val="28"/>
        </w:rPr>
        <w:t>(финансовой) отчетности</w:t>
      </w:r>
    </w:p>
    <w:p w:rsidR="00F3594C" w:rsidRPr="00F3594C" w:rsidRDefault="00F3594C">
      <w:pPr>
        <w:pStyle w:val="ConsPlusNormal"/>
        <w:jc w:val="both"/>
        <w:rPr>
          <w:rFonts w:ascii="Times New Roman" w:hAnsi="Times New Roman" w:cs="Times New Roman"/>
          <w:sz w:val="28"/>
          <w:szCs w:val="28"/>
        </w:rPr>
      </w:pPr>
    </w:p>
    <w:p w:rsidR="00F3594C" w:rsidRPr="00F3594C" w:rsidRDefault="00F3594C">
      <w:pPr>
        <w:pStyle w:val="ConsPlusNormal"/>
        <w:ind w:firstLine="540"/>
        <w:jc w:val="both"/>
        <w:rPr>
          <w:rFonts w:ascii="Times New Roman" w:hAnsi="Times New Roman" w:cs="Times New Roman"/>
          <w:sz w:val="28"/>
          <w:szCs w:val="28"/>
        </w:rPr>
      </w:pPr>
      <w:r w:rsidRPr="00F3594C">
        <w:rPr>
          <w:rFonts w:ascii="Times New Roman" w:hAnsi="Times New Roman" w:cs="Times New Roman"/>
          <w:sz w:val="28"/>
          <w:szCs w:val="28"/>
        </w:rPr>
        <w:t>14. Консолидированная бухгалтерская (финансовая) отчетность составляется путем суммирования одноименных показателей по строкам и графам бухгалтерской (финансовой) отчетности субъектов отчетности, входящих в периметр консолидации, и исключения взаимосвязанных показателей по операциям между ними.</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15. В случае если бухгалтерская (финансовая) отчетность субъекта отчетности подготовлена исходя из правил (стандартов) бухгалтерского учета, отличных от федеральных стандартов бухгалтерского учета государственных финансов, составление консолидированной бухгалтерской (</w:t>
      </w:r>
      <w:proofErr w:type="gramStart"/>
      <w:r w:rsidRPr="00F3594C">
        <w:rPr>
          <w:rFonts w:ascii="Times New Roman" w:hAnsi="Times New Roman" w:cs="Times New Roman"/>
          <w:sz w:val="28"/>
          <w:szCs w:val="28"/>
        </w:rPr>
        <w:t xml:space="preserve">финансовой) </w:t>
      </w:r>
      <w:proofErr w:type="gramEnd"/>
      <w:r w:rsidRPr="00F3594C">
        <w:rPr>
          <w:rFonts w:ascii="Times New Roman" w:hAnsi="Times New Roman" w:cs="Times New Roman"/>
          <w:sz w:val="28"/>
          <w:szCs w:val="28"/>
        </w:rPr>
        <w:t>отчетности осуществляется с использованием дополнительной информации, позволяющей выполнить корректировку показателей бухгалтерской (финансовой) отчетности субъекта отчетности.</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16. Бухгалтерская (финансовая) отчетность субъекта отчетности, входящего в периметр консолидации, должна быть подготовлена за тот же отчетный год и на ту же отчетную дату, которые определены для консолидированной бухгалтерской (финансовой) отчетности.</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17. В случае если в течение отчетного года субъект отчетности включается в периметр консолидации в связи с его созданием (учреждением) или выбывает из периметра консолидации в связи с его ликвидацией (упразднением), в консолидированную бухгалтерскую (</w:t>
      </w:r>
      <w:proofErr w:type="gramStart"/>
      <w:r w:rsidRPr="00F3594C">
        <w:rPr>
          <w:rFonts w:ascii="Times New Roman" w:hAnsi="Times New Roman" w:cs="Times New Roman"/>
          <w:sz w:val="28"/>
          <w:szCs w:val="28"/>
        </w:rPr>
        <w:t xml:space="preserve">финансовую) </w:t>
      </w:r>
      <w:proofErr w:type="gramEnd"/>
      <w:r w:rsidRPr="00F3594C">
        <w:rPr>
          <w:rFonts w:ascii="Times New Roman" w:hAnsi="Times New Roman" w:cs="Times New Roman"/>
          <w:sz w:val="28"/>
          <w:szCs w:val="28"/>
        </w:rPr>
        <w:t>отчетность включаются данные бухгалтерской (финансовой) отчетности субъекта отчетности за период его присутствия в периметре консолидации, начиная с даты его создания (учреждения) или до даты его ликвидации (упразднения).</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lastRenderedPageBreak/>
        <w:t>В случае изменения в течение отчетного года подведомственности субъекта отчетности, в том числе в связи с его реорганизацией, он включается в периметр консолидации того субъекта консолидированной отчетности, который по состоянию на отчетную дату уполномочен принимать его бухгалтерскую (финансовую) отчетность.</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18. При формировании консолидированной бухгалтерской (финансовой) отчетности субъект консолидированной отчетности осуществляет следующие процедуры:</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а) проверяет и, при необходимости, уточняет периметр консолидации;</w:t>
      </w:r>
    </w:p>
    <w:p w:rsidR="00F3594C" w:rsidRPr="00F3594C" w:rsidRDefault="00F3594C">
      <w:pPr>
        <w:pStyle w:val="ConsPlusNormal"/>
        <w:spacing w:before="220"/>
        <w:ind w:firstLine="540"/>
        <w:jc w:val="both"/>
        <w:rPr>
          <w:rFonts w:ascii="Times New Roman" w:hAnsi="Times New Roman" w:cs="Times New Roman"/>
          <w:sz w:val="28"/>
          <w:szCs w:val="28"/>
        </w:rPr>
      </w:pPr>
      <w:proofErr w:type="gramStart"/>
      <w:r w:rsidRPr="00F3594C">
        <w:rPr>
          <w:rFonts w:ascii="Times New Roman" w:hAnsi="Times New Roman" w:cs="Times New Roman"/>
          <w:sz w:val="28"/>
          <w:szCs w:val="28"/>
        </w:rPr>
        <w:t>б) выполняет проверку представленной ему бухгалтерской (финансовой) и (или) консолидированной бухгалтерской (финансовой) отчетности на соответствие требованиям к ее составлению и представлению, установленным нормативными правовыми актами, регулирующими ведение бухгалтерского учета и составление бухгалтерской (финансовой) отчетности, путем выверки показателей представленной отчетности по контрольным соотношениям на соответствие показателей;</w:t>
      </w:r>
      <w:proofErr w:type="gramEnd"/>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в) при необходимости выполняет корректировку данных бухгалтерской (финансовой) отчетности, подготовленной исходя из правил (стандартов) бухгалтерского учета, отличных от федеральных стандартов бухгалтерского учета государственных финансов;</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г) осуществляет выверку взаимосвязанных показателей по операциям субъектов отчетности, отраженным в предоставленной ему бухгалтерской (финансовой) и (или) консолидированной бухгалтерской (финансовой) отчетности, в целях их взаимоисключения при составлении консолидированной бухгалтерской (финансовой) отчетности;</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д) выполняет суммирование одноименных показателей по соответствующим строкам и графам форм бухгалтерской (финансовой) отчетности и (или) консолидированной бухгалтерской (финансовой) отчетности;</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е) исключает взаимосвязанные показатели по операциям между субъектами отчетности, входящими в периметр консолидации, при составлении консолидированной бухгалтерской (финансовой) отчетности.</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19. При составлении консолидированной бухгалтерской (финансовой) отчетности исключению подлежат взаимосвязанные показатели по следующим видам операций между субъектами отчетности, входящими в периметр консолидации:</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 xml:space="preserve">а) движение финансовых, нефинансовых активов и обязательств между субъектами отчетности, подведомственными одному главному администратору (распорядителю) средств соответствующего бюджета, в том </w:t>
      </w:r>
      <w:r w:rsidRPr="00F3594C">
        <w:rPr>
          <w:rFonts w:ascii="Times New Roman" w:hAnsi="Times New Roman" w:cs="Times New Roman"/>
          <w:sz w:val="28"/>
          <w:szCs w:val="28"/>
        </w:rPr>
        <w:lastRenderedPageBreak/>
        <w:t>числе при реорганизации субъекта отчетности, изменении типа государственного (муниципального) учреждения;</w:t>
      </w:r>
    </w:p>
    <w:p w:rsidR="00F3594C" w:rsidRPr="00F3594C" w:rsidRDefault="00F3594C">
      <w:pPr>
        <w:pStyle w:val="ConsPlusNormal"/>
        <w:spacing w:before="220"/>
        <w:ind w:firstLine="540"/>
        <w:jc w:val="both"/>
        <w:rPr>
          <w:rFonts w:ascii="Times New Roman" w:hAnsi="Times New Roman" w:cs="Times New Roman"/>
          <w:sz w:val="28"/>
          <w:szCs w:val="28"/>
        </w:rPr>
      </w:pPr>
      <w:proofErr w:type="gramStart"/>
      <w:r w:rsidRPr="00F3594C">
        <w:rPr>
          <w:rFonts w:ascii="Times New Roman" w:hAnsi="Times New Roman" w:cs="Times New Roman"/>
          <w:sz w:val="28"/>
          <w:szCs w:val="28"/>
        </w:rPr>
        <w:t>б) безвозмездная передача (получение) финансовых, нефинансовых активов и обязательств между субъектами отчетности, подведомственными разным главным администраторам (распорядителям) средств соответствующего бюджета, и (или) субъектами отчетности, созданными различными публично-правовыми образованиями, в том числе при реорганизации субъекта отчетности, изменении типа государственного (муниципального) учреждения;</w:t>
      </w:r>
      <w:proofErr w:type="gramEnd"/>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в) поступление (перечисление) межбюджетных трансфертов и возврат неиспользованных остатков межбюджетных трансфертов в форме субсидий, субвенций и иных межбюджетных трансфертов, имеющих целевое назначение;</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г) предоставление (возврат) бюджетных кредитов и осуществление (погашение) заимствований между бюджетами бюджетной системы Российской Федерации, в том числе в части целевых иностранных кредитов (заимствований), начисленных сумм процентов, штрафных санкций, пеней, а также иные выбытия (поступления) по предоставленным бюджетным кредитам (полученным долговым обязательствам);</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д) исполнение государственных (муниципальных) гарантий между бюджетами бюджетной системы Российской Федерации, в том числе в части начисленных сумм процентов, штрафных санкций, пеней и иных выбытий (поступлений) по предоставленным государственным (муниципальным) гарантиям;</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е) поступление (перечисление) субсидий, грантов, имеющих целевое назначение, бюджетным, автономным учреждениям и возврат неиспользованных остатков субсидий, грантов, имеющих целевое назначение;</w:t>
      </w:r>
    </w:p>
    <w:p w:rsidR="00F3594C" w:rsidRPr="00F3594C" w:rsidRDefault="00F3594C">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94C" w:rsidRPr="00F359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94C" w:rsidRPr="00F3594C" w:rsidRDefault="00F3594C">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3594C" w:rsidRPr="00F3594C" w:rsidRDefault="00F3594C">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3594C" w:rsidRPr="00F3594C" w:rsidRDefault="00F3594C">
            <w:pPr>
              <w:pStyle w:val="ConsPlusNormal"/>
              <w:jc w:val="both"/>
              <w:rPr>
                <w:rFonts w:ascii="Times New Roman" w:hAnsi="Times New Roman" w:cs="Times New Roman"/>
                <w:sz w:val="28"/>
                <w:szCs w:val="28"/>
              </w:rPr>
            </w:pPr>
            <w:proofErr w:type="spellStart"/>
            <w:r w:rsidRPr="00F3594C">
              <w:rPr>
                <w:rFonts w:ascii="Times New Roman" w:hAnsi="Times New Roman" w:cs="Times New Roman"/>
                <w:color w:val="392C69"/>
                <w:sz w:val="28"/>
                <w:szCs w:val="28"/>
              </w:rPr>
              <w:t>КонсультантПлюс</w:t>
            </w:r>
            <w:proofErr w:type="spellEnd"/>
            <w:r w:rsidRPr="00F3594C">
              <w:rPr>
                <w:rFonts w:ascii="Times New Roman" w:hAnsi="Times New Roman" w:cs="Times New Roman"/>
                <w:color w:val="392C69"/>
                <w:sz w:val="28"/>
                <w:szCs w:val="28"/>
              </w:rPr>
              <w:t>: примечание.</w:t>
            </w:r>
          </w:p>
          <w:p w:rsidR="00F3594C" w:rsidRPr="00F3594C" w:rsidRDefault="00F3594C">
            <w:pPr>
              <w:pStyle w:val="ConsPlusNormal"/>
              <w:jc w:val="both"/>
              <w:rPr>
                <w:rFonts w:ascii="Times New Roman" w:hAnsi="Times New Roman" w:cs="Times New Roman"/>
                <w:sz w:val="28"/>
                <w:szCs w:val="28"/>
              </w:rPr>
            </w:pPr>
            <w:r w:rsidRPr="00F3594C">
              <w:rPr>
                <w:rFonts w:ascii="Times New Roman" w:hAnsi="Times New Roman" w:cs="Times New Roman"/>
                <w:color w:val="392C69"/>
                <w:sz w:val="28"/>
                <w:szCs w:val="28"/>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3594C" w:rsidRPr="00F3594C" w:rsidRDefault="00F3594C">
            <w:pPr>
              <w:spacing w:after="1" w:line="0" w:lineRule="atLeast"/>
              <w:rPr>
                <w:rFonts w:ascii="Times New Roman" w:hAnsi="Times New Roman" w:cs="Times New Roman"/>
                <w:sz w:val="28"/>
                <w:szCs w:val="28"/>
              </w:rPr>
            </w:pPr>
          </w:p>
        </w:tc>
      </w:tr>
    </w:tbl>
    <w:p w:rsidR="00F3594C" w:rsidRPr="00F3594C" w:rsidRDefault="00F3594C">
      <w:pPr>
        <w:pStyle w:val="ConsPlusNormal"/>
        <w:spacing w:before="280"/>
        <w:ind w:firstLine="540"/>
        <w:jc w:val="both"/>
        <w:rPr>
          <w:rFonts w:ascii="Times New Roman" w:hAnsi="Times New Roman" w:cs="Times New Roman"/>
          <w:sz w:val="28"/>
          <w:szCs w:val="28"/>
        </w:rPr>
      </w:pPr>
      <w:r w:rsidRPr="00F3594C">
        <w:rPr>
          <w:rFonts w:ascii="Times New Roman" w:hAnsi="Times New Roman" w:cs="Times New Roman"/>
          <w:sz w:val="28"/>
          <w:szCs w:val="28"/>
        </w:rPr>
        <w:t>и) иные операции, показатели по которым подлежат выверке и исключению согласно нормативным правовым актам, регулирующим ведение бухгалтерского учета и составление бухгалтерской (финансовой) отчетности.</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 xml:space="preserve">20. При составлении консолидированной бухгалтерской (финансовой) отчетности сектора государственного управления Российской Федерации исключению также подлежат взаимосвязанные показатели по следующим </w:t>
      </w:r>
      <w:r w:rsidRPr="00F3594C">
        <w:rPr>
          <w:rFonts w:ascii="Times New Roman" w:hAnsi="Times New Roman" w:cs="Times New Roman"/>
          <w:sz w:val="28"/>
          <w:szCs w:val="28"/>
        </w:rPr>
        <w:lastRenderedPageBreak/>
        <w:t>видам операций:</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а) поступление (перечисление) налогов, сборов, пошлин и иных обязательных платежей;</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б) поступление (перечисление) взносов по обязательному социальному страхованию.</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21. Показатели бухгалтерской (финансовой) отчетности, подготовленной субъектами отчетности, входящими в соответствующий периметр консолидации, исходя из правил (стандартов) бухгалтерского учета, отличных от федеральных стандартов бухгалтерского учета государственных финансов, подлежат корректировке в целях обеспечения соответствия консолидируемых показателей бухгалтерской (финансовой) отчетности согласно нормативным правовым актам, регулирующим ведение бухгалтерского учета и составление бухгалтерской (финансовой) отчетности.</w:t>
      </w:r>
    </w:p>
    <w:p w:rsidR="00F3594C" w:rsidRPr="00F3594C" w:rsidRDefault="00F3594C">
      <w:pPr>
        <w:pStyle w:val="ConsPlusNormal"/>
        <w:jc w:val="both"/>
        <w:rPr>
          <w:rFonts w:ascii="Times New Roman" w:hAnsi="Times New Roman" w:cs="Times New Roman"/>
          <w:sz w:val="28"/>
          <w:szCs w:val="28"/>
        </w:rPr>
      </w:pPr>
    </w:p>
    <w:p w:rsidR="00F3594C" w:rsidRPr="00F3594C" w:rsidRDefault="00F3594C">
      <w:pPr>
        <w:pStyle w:val="ConsPlusTitle"/>
        <w:jc w:val="center"/>
        <w:outlineLvl w:val="1"/>
        <w:rPr>
          <w:rFonts w:ascii="Times New Roman" w:hAnsi="Times New Roman" w:cs="Times New Roman"/>
          <w:sz w:val="28"/>
          <w:szCs w:val="28"/>
        </w:rPr>
      </w:pPr>
      <w:r w:rsidRPr="00F3594C">
        <w:rPr>
          <w:rFonts w:ascii="Times New Roman" w:hAnsi="Times New Roman" w:cs="Times New Roman"/>
          <w:sz w:val="28"/>
          <w:szCs w:val="28"/>
        </w:rPr>
        <w:t xml:space="preserve">V. Состав </w:t>
      </w:r>
      <w:proofErr w:type="gramStart"/>
      <w:r w:rsidRPr="00F3594C">
        <w:rPr>
          <w:rFonts w:ascii="Times New Roman" w:hAnsi="Times New Roman" w:cs="Times New Roman"/>
          <w:sz w:val="28"/>
          <w:szCs w:val="28"/>
        </w:rPr>
        <w:t>консолидированной</w:t>
      </w:r>
      <w:proofErr w:type="gramEnd"/>
      <w:r w:rsidRPr="00F3594C">
        <w:rPr>
          <w:rFonts w:ascii="Times New Roman" w:hAnsi="Times New Roman" w:cs="Times New Roman"/>
          <w:sz w:val="28"/>
          <w:szCs w:val="28"/>
        </w:rPr>
        <w:t xml:space="preserve"> бухгалтерской</w:t>
      </w:r>
    </w:p>
    <w:p w:rsidR="00F3594C" w:rsidRPr="00F3594C" w:rsidRDefault="00F3594C">
      <w:pPr>
        <w:pStyle w:val="ConsPlusTitle"/>
        <w:jc w:val="center"/>
        <w:rPr>
          <w:rFonts w:ascii="Times New Roman" w:hAnsi="Times New Roman" w:cs="Times New Roman"/>
          <w:sz w:val="28"/>
          <w:szCs w:val="28"/>
        </w:rPr>
      </w:pPr>
      <w:r w:rsidRPr="00F3594C">
        <w:rPr>
          <w:rFonts w:ascii="Times New Roman" w:hAnsi="Times New Roman" w:cs="Times New Roman"/>
          <w:sz w:val="28"/>
          <w:szCs w:val="28"/>
        </w:rPr>
        <w:t>(финансовой) отчетности</w:t>
      </w:r>
    </w:p>
    <w:p w:rsidR="00F3594C" w:rsidRPr="00F3594C" w:rsidRDefault="00F3594C">
      <w:pPr>
        <w:pStyle w:val="ConsPlusNormal"/>
        <w:jc w:val="both"/>
        <w:rPr>
          <w:rFonts w:ascii="Times New Roman" w:hAnsi="Times New Roman" w:cs="Times New Roman"/>
          <w:sz w:val="28"/>
          <w:szCs w:val="28"/>
        </w:rPr>
      </w:pPr>
    </w:p>
    <w:p w:rsidR="00F3594C" w:rsidRPr="00F3594C" w:rsidRDefault="00F3594C">
      <w:pPr>
        <w:pStyle w:val="ConsPlusNormal"/>
        <w:ind w:firstLine="540"/>
        <w:jc w:val="both"/>
        <w:rPr>
          <w:rFonts w:ascii="Times New Roman" w:hAnsi="Times New Roman" w:cs="Times New Roman"/>
          <w:sz w:val="28"/>
          <w:szCs w:val="28"/>
        </w:rPr>
      </w:pPr>
      <w:r w:rsidRPr="00F3594C">
        <w:rPr>
          <w:rFonts w:ascii="Times New Roman" w:hAnsi="Times New Roman" w:cs="Times New Roman"/>
          <w:sz w:val="28"/>
          <w:szCs w:val="28"/>
        </w:rPr>
        <w:t>22. В состав консолидированной бухгалтерской (финансовой) отчетности включаются следующие формы отчетов:</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а) Консолидированный бухгалтерский баланс;</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б) Консолидированный отчет о финансовых результатах;</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в) Консолидированный отчет о движении денежных средств;</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г) Отчет об исполнении консолидированного бюджета;</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д) Отчет об исполнении консолидированного бюджета и бюджета государственного внебюджетного фонда;</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е) Пояснительная записка к консолидированной бухгалтерской (финансовой) отчетности, Пояснения.</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23. Консолидированная бухгалтерская (финансовая) отчетность составляется по формам и в порядке, установленным Министерством финансов Российской Федерации &lt;4&gt;.</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w:t>
      </w:r>
    </w:p>
    <w:p w:rsidR="00F3594C" w:rsidRPr="00F3594C" w:rsidRDefault="00F3594C">
      <w:pPr>
        <w:pStyle w:val="ConsPlusNormal"/>
        <w:spacing w:before="220"/>
        <w:ind w:firstLine="540"/>
        <w:jc w:val="both"/>
        <w:rPr>
          <w:rFonts w:ascii="Times New Roman" w:hAnsi="Times New Roman" w:cs="Times New Roman"/>
          <w:sz w:val="28"/>
          <w:szCs w:val="28"/>
        </w:rPr>
      </w:pPr>
      <w:r w:rsidRPr="00F3594C">
        <w:rPr>
          <w:rFonts w:ascii="Times New Roman" w:hAnsi="Times New Roman" w:cs="Times New Roman"/>
          <w:sz w:val="28"/>
          <w:szCs w:val="28"/>
        </w:rPr>
        <w:t xml:space="preserve">&lt;4&gt; </w:t>
      </w:r>
      <w:hyperlink r:id="rId17" w:history="1">
        <w:r w:rsidRPr="00F3594C">
          <w:rPr>
            <w:rFonts w:ascii="Times New Roman" w:hAnsi="Times New Roman" w:cs="Times New Roman"/>
            <w:color w:val="0000FF"/>
            <w:sz w:val="28"/>
            <w:szCs w:val="28"/>
          </w:rPr>
          <w:t>Абзацы тридцать первый</w:t>
        </w:r>
      </w:hyperlink>
      <w:r w:rsidRPr="00F3594C">
        <w:rPr>
          <w:rFonts w:ascii="Times New Roman" w:hAnsi="Times New Roman" w:cs="Times New Roman"/>
          <w:sz w:val="28"/>
          <w:szCs w:val="28"/>
        </w:rPr>
        <w:t xml:space="preserve"> и </w:t>
      </w:r>
      <w:hyperlink r:id="rId18" w:history="1">
        <w:r w:rsidRPr="00F3594C">
          <w:rPr>
            <w:rFonts w:ascii="Times New Roman" w:hAnsi="Times New Roman" w:cs="Times New Roman"/>
            <w:color w:val="0000FF"/>
            <w:sz w:val="28"/>
            <w:szCs w:val="28"/>
          </w:rPr>
          <w:t>сорок шестой статьи 165</w:t>
        </w:r>
      </w:hyperlink>
      <w:r w:rsidRPr="00F3594C">
        <w:rPr>
          <w:rFonts w:ascii="Times New Roman" w:hAnsi="Times New Roman" w:cs="Times New Roman"/>
          <w:sz w:val="28"/>
          <w:szCs w:val="28"/>
        </w:rPr>
        <w:t xml:space="preserve"> Бюджетного кодекса Российской Федерации (Собрание законодательства Российской Федерации, 1998, N 31, ст. 3823; 2020, N 30, ст. 4742).</w:t>
      </w:r>
    </w:p>
    <w:p w:rsidR="00F3594C" w:rsidRDefault="00F3594C">
      <w:pPr>
        <w:pStyle w:val="ConsPlusNormal"/>
        <w:jc w:val="both"/>
      </w:pPr>
    </w:p>
    <w:p w:rsidR="00F3594C" w:rsidRDefault="00F3594C">
      <w:pPr>
        <w:pStyle w:val="ConsPlusNormal"/>
        <w:jc w:val="both"/>
      </w:pPr>
    </w:p>
    <w:p w:rsidR="00F3594C" w:rsidRDefault="00F3594C">
      <w:pPr>
        <w:pStyle w:val="ConsPlusNormal"/>
        <w:pBdr>
          <w:top w:val="single" w:sz="6" w:space="0" w:color="auto"/>
        </w:pBdr>
        <w:spacing w:before="100" w:after="100"/>
        <w:jc w:val="both"/>
        <w:rPr>
          <w:sz w:val="2"/>
          <w:szCs w:val="2"/>
        </w:rPr>
      </w:pPr>
    </w:p>
    <w:p w:rsidR="0038287E" w:rsidRDefault="0038287E"/>
    <w:sectPr w:rsidR="0038287E" w:rsidSect="008F4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4C"/>
    <w:rsid w:val="0038287E"/>
    <w:rsid w:val="00F35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9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59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594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9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59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594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B66F57E1B98A2A03C0AECCCCAB4040038DCF9F56E418AAC16848AE894CA930B6126648530CEFEF98BD8F1FD43FFB89CE2132EF94BD033Aj8LDN" TargetMode="External"/><Relationship Id="rId13" Type="http://schemas.openxmlformats.org/officeDocument/2006/relationships/hyperlink" Target="consultantplus://offline/ref=EAB66F57E1B98A2A03C0AECCCCAB40400383C49850E618AAC16848AE894CA930A4123E44530EF0E79AA8D94E92j6L8N" TargetMode="External"/><Relationship Id="rId18" Type="http://schemas.openxmlformats.org/officeDocument/2006/relationships/hyperlink" Target="consultantplus://offline/ref=EAB66F57E1B98A2A03C0AECCCCAB40400484C19251EC18AAC16848AE894CA930B612664A5A08E7ECC8E79F1B9D6AF497CC392CEB8ABDj0L1N" TargetMode="External"/><Relationship Id="rId3" Type="http://schemas.openxmlformats.org/officeDocument/2006/relationships/settings" Target="settings.xml"/><Relationship Id="rId7" Type="http://schemas.openxmlformats.org/officeDocument/2006/relationships/hyperlink" Target="consultantplus://offline/ref=EAB66F57E1B98A2A03C0AECCCCAB4040038DCF9F56E418AAC16848AE894CA930B612664E5B07BAB6D8E3D64E9274F68FD23D32EBj8L8N" TargetMode="External"/><Relationship Id="rId12" Type="http://schemas.openxmlformats.org/officeDocument/2006/relationships/hyperlink" Target="consultantplus://offline/ref=EAB66F57E1B98A2A03C0AECCCCAB40400485C59B50E118AAC16848AE894CA930B6126648530CEEE69EBD8F1FD43FFB89CE2132EF94BD033Aj8LDN" TargetMode="External"/><Relationship Id="rId17" Type="http://schemas.openxmlformats.org/officeDocument/2006/relationships/hyperlink" Target="consultantplus://offline/ref=EAB66F57E1B98A2A03C0AECCCCAB40400484C19251EC18AAC16848AE894CA930B612664D5B05E7ECC8E79F1B9D6AF497CC392CEB8ABDj0L1N" TargetMode="External"/><Relationship Id="rId2" Type="http://schemas.microsoft.com/office/2007/relationships/stylesWithEffects" Target="stylesWithEffects.xml"/><Relationship Id="rId16" Type="http://schemas.openxmlformats.org/officeDocument/2006/relationships/hyperlink" Target="consultantplus://offline/ref=EAB66F57E1B98A2A03C0AECCCCAB40400381C59351E318AAC16848AE894CA930A4123E44530EF0E79AA8D94E92j6L8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AB66F57E1B98A2A03C0AECCCCAB40400484C19251EC18AAC16848AE894CA930B612664D5A0EECECC8E79F1B9D6AF497CC392CEB8ABDj0L1N" TargetMode="External"/><Relationship Id="rId11" Type="http://schemas.openxmlformats.org/officeDocument/2006/relationships/hyperlink" Target="consultantplus://offline/ref=EAB66F57E1B98A2A03C0AECCCCAB40400383C49850E618AAC16848AE894CA930B6126648530CEEE69DBD8F1FD43FFB89CE2132EF94BD033Aj8LDN" TargetMode="External"/><Relationship Id="rId5" Type="http://schemas.openxmlformats.org/officeDocument/2006/relationships/hyperlink" Target="consultantplus://offline/ref=EAB66F57E1B98A2A03C0AECCCCAB40400484C19251EC18AAC16848AE894CA930B612664D5B05E7ECC8E79F1B9D6AF497CC392CEB8ABDj0L1N" TargetMode="External"/><Relationship Id="rId15" Type="http://schemas.openxmlformats.org/officeDocument/2006/relationships/hyperlink" Target="consultantplus://offline/ref=EAB66F57E1B98A2A03C0AECCCCAB40400381C59351E318AAC16848AE894CA930B6126648530CEEE69DBD8F1FD43FFB89CE2132EF94BD033Aj8LDN" TargetMode="External"/><Relationship Id="rId10" Type="http://schemas.openxmlformats.org/officeDocument/2006/relationships/hyperlink" Target="consultantplus://offline/ref=EAB66F57E1B98A2A03C0AECCCCAB40400485C79B51E618AAC16848AE894CA930B61266415207BAB6D8E3D64E9274F68FD23D32EBj8L8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AB66F57E1B98A2A03C0AECCCCAB4040038DCF9F56E418AAC16848AE894CA930B6126648530CECE699BD8F1FD43FFB89CE2132EF94BD033Aj8LDN" TargetMode="External"/><Relationship Id="rId14" Type="http://schemas.openxmlformats.org/officeDocument/2006/relationships/hyperlink" Target="consultantplus://offline/ref=EAB66F57E1B98A2A03C0AECCCCAB40400485C59B50E118AAC16848AE894CA930A4123E44530EF0E79AA8D94E92j6L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3599</Words>
  <Characters>20520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2022-06-02T13:11:00Z</dcterms:created>
  <dcterms:modified xsi:type="dcterms:W3CDTF">2022-06-02T13:14:00Z</dcterms:modified>
</cp:coreProperties>
</file>