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39" w:rsidRDefault="00805C39" w:rsidP="00805C39">
      <w:pPr>
        <w:pStyle w:val="ConsPlusNormal"/>
        <w:jc w:val="both"/>
      </w:pPr>
    </w:p>
    <w:p w:rsidR="00805C39" w:rsidRDefault="00805C39">
      <w:pPr>
        <w:pStyle w:val="ConsPlusTitle"/>
        <w:jc w:val="center"/>
      </w:pPr>
      <w:r>
        <w:t>МИНИСТЕРСТВО ФИНАНСОВ НИЖЕГОРОДСКОЙ ОБЛАСТИ</w:t>
      </w:r>
    </w:p>
    <w:p w:rsidR="00805C39" w:rsidRDefault="00805C39">
      <w:pPr>
        <w:pStyle w:val="ConsPlusTitle"/>
        <w:jc w:val="center"/>
      </w:pPr>
    </w:p>
    <w:p w:rsidR="00805C39" w:rsidRDefault="00805C39">
      <w:pPr>
        <w:pStyle w:val="ConsPlusTitle"/>
        <w:jc w:val="center"/>
      </w:pPr>
      <w:r>
        <w:t>ПРИКАЗ</w:t>
      </w:r>
    </w:p>
    <w:p w:rsidR="00805C39" w:rsidRDefault="00805C39">
      <w:pPr>
        <w:pStyle w:val="ConsPlusTitle"/>
        <w:jc w:val="center"/>
      </w:pPr>
      <w:r>
        <w:t>от 7 декабря 2016 г. N 225</w:t>
      </w:r>
    </w:p>
    <w:p w:rsidR="00805C39" w:rsidRDefault="00805C39">
      <w:pPr>
        <w:pStyle w:val="ConsPlusTitle"/>
        <w:jc w:val="center"/>
      </w:pPr>
    </w:p>
    <w:p w:rsidR="00805C39" w:rsidRDefault="00805C39">
      <w:pPr>
        <w:pStyle w:val="ConsPlusTitle"/>
        <w:jc w:val="center"/>
      </w:pPr>
      <w:r>
        <w:t>ОБ УТВЕРЖДЕНИИ ПОРЯДКА ВЗАИМОДЕЙСТВИЯ</w:t>
      </w:r>
    </w:p>
    <w:p w:rsidR="00805C39" w:rsidRDefault="00805C39">
      <w:pPr>
        <w:pStyle w:val="ConsPlusTitle"/>
        <w:jc w:val="center"/>
      </w:pPr>
      <w:r>
        <w:t>МИНИСТЕРСТВА ФИНАНСОВ НИЖЕГОРОДСКОЙ ОБЛАСТИ С СУБЪЕКТАМИ</w:t>
      </w:r>
    </w:p>
    <w:p w:rsidR="00805C39" w:rsidRDefault="00805C39">
      <w:pPr>
        <w:pStyle w:val="ConsPlusTitle"/>
        <w:jc w:val="center"/>
      </w:pPr>
      <w:r>
        <w:t>КОНТРОЛЯ, УКАЗАННЫМИ В ПУНКТЕ 4 ПРАВИЛ ОСУЩЕСТВЛЕНИЯ</w:t>
      </w:r>
    </w:p>
    <w:p w:rsidR="00805C39" w:rsidRDefault="00805C39">
      <w:pPr>
        <w:pStyle w:val="ConsPlusTitle"/>
        <w:jc w:val="center"/>
      </w:pPr>
      <w:r>
        <w:t>КОНТРОЛЯ, ПРЕДУСМОТРЕННОГО ЧАСТЬЮ 5 СТАТЬИ 99 ФЕДЕРАЛЬНОГО</w:t>
      </w:r>
    </w:p>
    <w:p w:rsidR="00805C39" w:rsidRDefault="00805C39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805C39" w:rsidRDefault="00805C39">
      <w:pPr>
        <w:pStyle w:val="ConsPlusTitle"/>
        <w:jc w:val="center"/>
      </w:pPr>
      <w:r>
        <w:t>РАБОТ, УСЛУГ ДЛЯ ОБЕСПЕЧЕНИЯ ГОСУДАРСТВЕННЫХ</w:t>
      </w:r>
    </w:p>
    <w:p w:rsidR="00805C39" w:rsidRDefault="00805C39">
      <w:pPr>
        <w:pStyle w:val="ConsPlusTitle"/>
        <w:jc w:val="center"/>
      </w:pPr>
      <w:r>
        <w:t>И МУНИЦИПАЛЬНЫХ НУЖД", УТВЕРЖДЕННЫХ ПОСТАНОВЛЕНИЕМ</w:t>
      </w:r>
    </w:p>
    <w:p w:rsidR="00805C39" w:rsidRDefault="00805C39">
      <w:pPr>
        <w:pStyle w:val="ConsPlusTitle"/>
        <w:jc w:val="center"/>
      </w:pPr>
      <w:r>
        <w:t>ПРАВИТЕЛЬСТВА РОССИЙСКОЙ ФЕДЕРАЦИИ</w:t>
      </w:r>
    </w:p>
    <w:p w:rsidR="00805C39" w:rsidRDefault="00805C39">
      <w:pPr>
        <w:pStyle w:val="ConsPlusTitle"/>
        <w:jc w:val="center"/>
      </w:pPr>
      <w:r>
        <w:t>ОТ 12 ДЕКАБРЯ 2015 ГОДА N 1367</w:t>
      </w:r>
    </w:p>
    <w:p w:rsidR="00805C39" w:rsidRDefault="00805C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5C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5C39" w:rsidRDefault="00805C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5C39" w:rsidRDefault="00805C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Нижегородской области от 06.02.2017 </w:t>
            </w:r>
            <w:hyperlink r:id="rId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805C39" w:rsidRDefault="00805C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26.06.2017 </w:t>
            </w:r>
            <w:hyperlink r:id="rId6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25.12.2017 </w:t>
            </w:r>
            <w:hyperlink r:id="rId7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части 5 статьи 99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в соответствии с </w:t>
      </w:r>
      <w:hyperlink r:id="rId9" w:history="1">
        <w:r>
          <w:rPr>
            <w:color w:val="0000FF"/>
          </w:rPr>
          <w:t>пунктом 11</w:t>
        </w:r>
      </w:hyperlink>
      <w:r>
        <w:t xml:space="preserve"> Правил осуществления контроля, предусмотренного </w:t>
      </w:r>
      <w:hyperlink r:id="rId10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приказываю: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взаимодействия министерства финансов Нижегородской области с субъектами контроля, указанными в </w:t>
      </w:r>
      <w:hyperlink r:id="rId11" w:history="1">
        <w:r>
          <w:rPr>
            <w:color w:val="0000FF"/>
          </w:rPr>
          <w:t>пункте 4</w:t>
        </w:r>
      </w:hyperlink>
      <w:r>
        <w:t xml:space="preserve"> Правил осуществления контроля, предусмотренного </w:t>
      </w:r>
      <w:hyperlink r:id="rId12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1367.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2017 года и применяется к правоотношениям, связанным с размещением в единой информационной системе в сфере закупок планов закупок и планов-графиков закупок, возникшим с 1 января 2018 года.</w:t>
      </w:r>
    </w:p>
    <w:p w:rsidR="00805C39" w:rsidRDefault="00805C39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Нижегородской области от 25.12.2017 N 279)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финансов Нижегородской области А.А. Чечерина.</w:t>
      </w: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jc w:val="right"/>
      </w:pPr>
      <w:r>
        <w:t>Министр</w:t>
      </w:r>
    </w:p>
    <w:p w:rsidR="00805C39" w:rsidRDefault="00805C39">
      <w:pPr>
        <w:pStyle w:val="ConsPlusNormal"/>
        <w:jc w:val="right"/>
      </w:pPr>
      <w:r>
        <w:t>О.Ю.СУЛИМА</w:t>
      </w: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jc w:val="right"/>
        <w:outlineLvl w:val="0"/>
      </w:pPr>
    </w:p>
    <w:p w:rsidR="00805C39" w:rsidRDefault="00805C39">
      <w:pPr>
        <w:pStyle w:val="ConsPlusNormal"/>
        <w:jc w:val="right"/>
        <w:outlineLvl w:val="0"/>
      </w:pPr>
    </w:p>
    <w:p w:rsidR="00805C39" w:rsidRDefault="00805C39">
      <w:pPr>
        <w:pStyle w:val="ConsPlusNormal"/>
        <w:jc w:val="right"/>
        <w:outlineLvl w:val="0"/>
      </w:pPr>
    </w:p>
    <w:p w:rsidR="00805C39" w:rsidRDefault="00805C39">
      <w:pPr>
        <w:pStyle w:val="ConsPlusNormal"/>
        <w:jc w:val="right"/>
        <w:outlineLvl w:val="0"/>
      </w:pPr>
    </w:p>
    <w:p w:rsidR="00805C39" w:rsidRDefault="00805C39">
      <w:pPr>
        <w:pStyle w:val="ConsPlusNormal"/>
        <w:jc w:val="right"/>
        <w:outlineLvl w:val="0"/>
      </w:pPr>
      <w:r>
        <w:lastRenderedPageBreak/>
        <w:t>Утвержден</w:t>
      </w:r>
    </w:p>
    <w:p w:rsidR="00805C39" w:rsidRDefault="00805C39">
      <w:pPr>
        <w:pStyle w:val="ConsPlusNormal"/>
        <w:jc w:val="right"/>
      </w:pPr>
      <w:r>
        <w:t>приказом министерства финансов</w:t>
      </w:r>
    </w:p>
    <w:p w:rsidR="00805C39" w:rsidRDefault="00805C39">
      <w:pPr>
        <w:pStyle w:val="ConsPlusNormal"/>
        <w:jc w:val="right"/>
      </w:pPr>
      <w:r>
        <w:t>Нижегородской области</w:t>
      </w:r>
    </w:p>
    <w:p w:rsidR="00805C39" w:rsidRDefault="00805C39">
      <w:pPr>
        <w:pStyle w:val="ConsPlusNormal"/>
        <w:jc w:val="right"/>
      </w:pPr>
      <w:r>
        <w:t>от 07.12.2016 N 225</w:t>
      </w: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Title"/>
        <w:jc w:val="center"/>
      </w:pPr>
      <w:bookmarkStart w:id="0" w:name="P40"/>
      <w:bookmarkEnd w:id="0"/>
      <w:r>
        <w:t>ПОРЯДОК</w:t>
      </w:r>
    </w:p>
    <w:p w:rsidR="00805C39" w:rsidRDefault="00805C39">
      <w:pPr>
        <w:pStyle w:val="ConsPlusTitle"/>
        <w:jc w:val="center"/>
      </w:pPr>
      <w:r>
        <w:t>ВЗАИМОДЕЙСТВИЯ МИНИСТЕРСТВА ФИНАНСОВ</w:t>
      </w:r>
    </w:p>
    <w:p w:rsidR="00805C39" w:rsidRDefault="00805C39">
      <w:pPr>
        <w:pStyle w:val="ConsPlusTitle"/>
        <w:jc w:val="center"/>
      </w:pPr>
      <w:r>
        <w:t>НИЖЕГОРОДСКОЙ ОБЛАСТИ С СУБЪЕКТАМИ</w:t>
      </w:r>
    </w:p>
    <w:p w:rsidR="00805C39" w:rsidRDefault="00805C39">
      <w:pPr>
        <w:pStyle w:val="ConsPlusTitle"/>
        <w:jc w:val="center"/>
      </w:pPr>
      <w:r>
        <w:t>КОНТРОЛЯ, УКАЗАННЫМИ В ПУНКТЕ 4 ПРАВИЛ ОСУЩЕСТВЛЕНИЯ</w:t>
      </w:r>
    </w:p>
    <w:p w:rsidR="00805C39" w:rsidRDefault="00805C39">
      <w:pPr>
        <w:pStyle w:val="ConsPlusTitle"/>
        <w:jc w:val="center"/>
      </w:pPr>
      <w:r>
        <w:t>КОНТРОЛЯ, ПРЕДУСМОТРЕННОГО ЧАСТЬЮ 5 СТАТЬИ 99 ФЕДЕРАЛЬНОГО</w:t>
      </w:r>
    </w:p>
    <w:p w:rsidR="00805C39" w:rsidRDefault="00805C39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805C39" w:rsidRDefault="00805C39">
      <w:pPr>
        <w:pStyle w:val="ConsPlusTitle"/>
        <w:jc w:val="center"/>
      </w:pPr>
      <w:r>
        <w:t>РАБОТ, УСЛУГ ДЛЯ ОБЕСПЕЧЕНИЯ ГОСУДАРСТВЕННЫХ</w:t>
      </w:r>
    </w:p>
    <w:p w:rsidR="00805C39" w:rsidRDefault="00805C39">
      <w:pPr>
        <w:pStyle w:val="ConsPlusTitle"/>
        <w:jc w:val="center"/>
      </w:pPr>
      <w:r>
        <w:t>И МУНИЦИПАЛЬНЫХ НУЖД", УТВЕРЖДЕННЫХ ПОСТАНОВЛЕНИЕМ</w:t>
      </w:r>
    </w:p>
    <w:p w:rsidR="00805C39" w:rsidRDefault="00805C39">
      <w:pPr>
        <w:pStyle w:val="ConsPlusTitle"/>
        <w:jc w:val="center"/>
      </w:pPr>
      <w:r>
        <w:t>ПРАВИТЕЛЬСТВА РОССИЙСКОЙ ФЕДЕРАЦИИ</w:t>
      </w:r>
    </w:p>
    <w:p w:rsidR="00805C39" w:rsidRDefault="00805C39">
      <w:pPr>
        <w:pStyle w:val="ConsPlusTitle"/>
        <w:jc w:val="center"/>
      </w:pPr>
      <w:r>
        <w:t>ОТ 12 ДЕКАБРЯ 2015 ГОДА N 1367</w:t>
      </w: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jc w:val="center"/>
      </w:pPr>
      <w:r>
        <w:t>(далее - порядок)</w:t>
      </w:r>
    </w:p>
    <w:p w:rsidR="00805C39" w:rsidRDefault="00805C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5C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5C39" w:rsidRDefault="00805C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5C39" w:rsidRDefault="00805C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Нижегородской области от 06.02.2017 </w:t>
            </w:r>
            <w:hyperlink r:id="rId14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805C39" w:rsidRDefault="00805C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26.06.2017 </w:t>
            </w:r>
            <w:hyperlink r:id="rId15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  <w:r>
        <w:t xml:space="preserve">1. Настоящий порядок устанавливает правила взаимодействия министерства финансов Нижегородской области (далее - министерство финансов) с субъектами контроля, указанными в </w:t>
      </w:r>
      <w:hyperlink r:id="rId16" w:history="1">
        <w:r>
          <w:rPr>
            <w:color w:val="0000FF"/>
          </w:rPr>
          <w:t>пункте 4</w:t>
        </w:r>
      </w:hyperlink>
      <w:r>
        <w:t xml:space="preserve"> Правил осуществления контроля, предусмотренного </w:t>
      </w:r>
      <w:hyperlink r:id="rId17" w:history="1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 (далее - субъекты контроля, Правила контроля):</w:t>
      </w:r>
    </w:p>
    <w:p w:rsidR="00805C39" w:rsidRDefault="00805C39">
      <w:pPr>
        <w:pStyle w:val="ConsPlusNormal"/>
        <w:spacing w:before="220"/>
        <w:ind w:firstLine="540"/>
        <w:jc w:val="both"/>
      </w:pPr>
      <w:bookmarkStart w:id="1" w:name="P57"/>
      <w:bookmarkEnd w:id="1"/>
      <w:r>
        <w:t>а) государственные заказчики, осуществляющие закупки от имени Нижегородской области за счет средств бюджета Нижегородской области, в том числе при передаче им полномочий государственного заказчика в соответствии с бюджетным законодательством Российской Федерации;</w:t>
      </w:r>
    </w:p>
    <w:p w:rsidR="00805C39" w:rsidRDefault="00805C39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б) бюджетные учреждения Нижегородской области, осуществляющие закупки в соответствии с </w:t>
      </w:r>
      <w:hyperlink r:id="rId18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805C39" w:rsidRDefault="00805C39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в) автономные учреждения Нижегородской области, осуществляющие закупки в соответствии с </w:t>
      </w:r>
      <w:hyperlink r:id="rId19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</w:p>
    <w:p w:rsidR="00805C39" w:rsidRDefault="00805C39">
      <w:pPr>
        <w:pStyle w:val="ConsPlusNormal"/>
        <w:jc w:val="both"/>
      </w:pPr>
      <w:r>
        <w:t xml:space="preserve">(подп. "в"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минфина Нижегородской области от 26.06.2017 N 118)</w:t>
      </w:r>
    </w:p>
    <w:p w:rsidR="00805C39" w:rsidRDefault="00805C39">
      <w:pPr>
        <w:pStyle w:val="ConsPlusNormal"/>
        <w:spacing w:before="220"/>
        <w:ind w:firstLine="540"/>
        <w:jc w:val="both"/>
      </w:pPr>
      <w:bookmarkStart w:id="4" w:name="P61"/>
      <w:bookmarkEnd w:id="4"/>
      <w:r>
        <w:t>г) государственные унитарные предприятия Нижегородской области, осуществляющие закупки за счет средств субсидий, предоставленных им из областного бюджета на осуществление капитальных вложений в объекты государственной собственности Нижегородской области или приобретение объектов недвижимого имущества в государственную собственность Нижегородской области.</w:t>
      </w:r>
    </w:p>
    <w:p w:rsidR="00805C39" w:rsidRDefault="00805C39">
      <w:pPr>
        <w:pStyle w:val="ConsPlusNormal"/>
        <w:jc w:val="both"/>
      </w:pPr>
      <w:r>
        <w:t xml:space="preserve">(подп. "г"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минфина Нижегородской области от 26.06.2017 N 118)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Настоящий порядок применяется при размещении субъектами контроля в единой информационной системе в сфере закупок (далее - ЕИС) документов, определенных Федеральным законом в целях осуществления контроля, предусмотренного </w:t>
      </w:r>
      <w:hyperlink r:id="rId22" w:history="1">
        <w:r>
          <w:rPr>
            <w:color w:val="0000FF"/>
          </w:rPr>
          <w:t>частью 5 статьи 99</w:t>
        </w:r>
      </w:hyperlink>
      <w:r>
        <w:t xml:space="preserve"> </w:t>
      </w:r>
      <w:r>
        <w:lastRenderedPageBreak/>
        <w:t>Федерального закона (далее - объекты контроля, контроль):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Планов закупок;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Планов-графиков закупок;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Извещений об осуществлении закупок;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Документаций о закупках;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Протоколов определения поставщиков (подрядчиков, исполнителей);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Проектов контрактов, направляемых участникам закупок, с которыми заключаются контракты;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информации, включаемой в реестр контрактов.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Положения настоящего порядка, применяются при проверке объектов контроля, предусмотренных Федеральным законом при проведении совместных конкурсов и аукционов в соответствии со </w:t>
      </w:r>
      <w:hyperlink r:id="rId23" w:history="1">
        <w:r>
          <w:rPr>
            <w:color w:val="0000FF"/>
          </w:rPr>
          <w:t>статьей 25</w:t>
        </w:r>
      </w:hyperlink>
      <w:r>
        <w:t xml:space="preserve"> Федерального закона, определении поставщика (подрядчика, исполнителя) государственным казенным учреждением Нижегородской области "Центр размещения заказа Нижегородской области" (далее - уполномоченное учреждение), на которое возложены полномочия, установленные </w:t>
      </w:r>
      <w:hyperlink r:id="rId24" w:history="1">
        <w:r>
          <w:rPr>
            <w:color w:val="0000FF"/>
          </w:rPr>
          <w:t>статьей 26</w:t>
        </w:r>
      </w:hyperlink>
      <w:r>
        <w:t xml:space="preserve"> Федерального закона, а также:</w:t>
      </w:r>
    </w:p>
    <w:p w:rsidR="00805C39" w:rsidRDefault="00805C3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Нижегородской области от 26.06.2017 N 118)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- при заключении в соответствии с </w:t>
      </w:r>
      <w:hyperlink r:id="rId26" w:history="1">
        <w:r>
          <w:rPr>
            <w:color w:val="0000FF"/>
          </w:rPr>
          <w:t>частью 10 статьи 34</w:t>
        </w:r>
      </w:hyperlink>
      <w:r>
        <w:t xml:space="preserve"> Федерального закона контрактов с несколькими участниками закупки;</w:t>
      </w:r>
    </w:p>
    <w:p w:rsidR="00805C39" w:rsidRDefault="00805C39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минфина Нижегородской области от 26.06.2017 N 118)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при проверке объектов контроля, содержащих сведения, не составляющие государственную тайну и не подлежащие в соответствии с Федеральным размещению в ЕИС.</w:t>
      </w:r>
    </w:p>
    <w:p w:rsidR="00805C39" w:rsidRDefault="00805C39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минфина Нижегородской области от 26.06.2017 N 118)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Положения настоящего порядка, установленные в отношении субъектов контроля, распространяются на государственные органы, казенные учреждения, на которые возложены полномочия, установленные </w:t>
      </w:r>
      <w:hyperlink r:id="rId29" w:history="1">
        <w:r>
          <w:rPr>
            <w:color w:val="0000FF"/>
          </w:rPr>
          <w:t>статьей 26</w:t>
        </w:r>
      </w:hyperlink>
      <w:r>
        <w:t xml:space="preserve"> Федерального закона, а также на специализированные организации и организаторов совместных конкурсов или аукционов при формировании и размещении ими объектов контроля в ЕИС.</w:t>
      </w:r>
    </w:p>
    <w:p w:rsidR="00805C39" w:rsidRDefault="00805C39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минфина Нижегородской области от 26.06.2017 N 118)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Действие настоящего порядка не распространяется на объекты контроля, указанные в </w:t>
      </w:r>
      <w:hyperlink r:id="rId31" w:history="1">
        <w:r>
          <w:rPr>
            <w:color w:val="0000FF"/>
          </w:rPr>
          <w:t>подпункте "б" пункта 8</w:t>
        </w:r>
      </w:hyperlink>
      <w:r>
        <w:t xml:space="preserve"> Правил контроля, в связи с их отсутствием.</w:t>
      </w:r>
    </w:p>
    <w:p w:rsidR="00805C39" w:rsidRDefault="00805C39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2. Взаимодействие субъектов контроля с министерством финансов в целях контроля информации, определенной </w:t>
      </w:r>
      <w:hyperlink r:id="rId32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содержащейся в планах закупок, и информации и документов, включаемых в реестр контрактов, осуществляется при размещении в ЕИС посредством информационного взаимодействия ЕИС и информационной системы "Автоматизированный Центр Контроля "Государственные закупки" (далее - "АЦК Госзаказ") указанных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соответственно - электронный документ, форматы).</w:t>
      </w:r>
    </w:p>
    <w:p w:rsidR="00805C39" w:rsidRDefault="00805C3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минфина Нижегородской области от 06.02.2017 N 27)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Электронные документы, направляемые на размещение в ЕИС, должны быть подписаны </w:t>
      </w:r>
      <w:r>
        <w:lastRenderedPageBreak/>
        <w:t xml:space="preserve">соответствующей требованиям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электронной подписью лица, имеющего право действовать от имени субъекта контроля.</w:t>
      </w:r>
    </w:p>
    <w:p w:rsidR="00805C39" w:rsidRDefault="00805C39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3. Объекты контроля, подлежащие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размещению в ЕИС, размещаются в ЕИС в течение одного рабочего дня со дня направления объекта контроля для размещения в информационной системе, за исключением объектов контроля, указанных в </w:t>
      </w:r>
      <w:hyperlink w:anchor="P118" w:history="1">
        <w:r>
          <w:rPr>
            <w:color w:val="0000FF"/>
          </w:rPr>
          <w:t>подпункте "д" пункта 7</w:t>
        </w:r>
      </w:hyperlink>
      <w:r>
        <w:t xml:space="preserve"> настоящего порядка, размещаемых в ЕИС в срок, установленный для осуществления проверки, предусмотренной </w:t>
      </w:r>
      <w:hyperlink r:id="rId37" w:history="1">
        <w:r>
          <w:rPr>
            <w:color w:val="0000FF"/>
          </w:rPr>
          <w:t>пунктом 9</w:t>
        </w:r>
      </w:hyperlink>
      <w:r>
        <w:t xml:space="preserve"> Порядка направления заказчиками Нижегородской области информации и документов, установленных </w:t>
      </w:r>
      <w:hyperlink r:id="rId38" w:history="1">
        <w:r>
          <w:rPr>
            <w:color w:val="0000FF"/>
          </w:rPr>
          <w:t>частью 2 статьи 103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в информационной системе "Автоматизированный Центр Контроля "Государственные закупки" для размещения в единой информационной системе в сфере закупок, утвержденного приказом министерства финансов Нижегородской области от 7 марта 2017 года N 54:</w:t>
      </w:r>
    </w:p>
    <w:p w:rsidR="00805C39" w:rsidRDefault="00805C3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минфина Нижегородской области от 26.06.2017 N 118)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по объектам контроля, направленным на размещение в ЕИС до 13 часов, контроль осуществляется текущим днем;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по объектам контроля, направленным на размещение в ЕИС после 13 часов, контроль осуществляется на следующий рабочий день.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4. При осуществлении контроля в "АЦК Госзаказ" Планов закупок, информации и документов, направляемых в реестр контрактов, заключенных заказчиками, в ЕИС Планов-графиков закупок, Извещений, Документаций о закупках, Протоколов определения поставщиков (подрядчиков, исполнителей), Проектов контрактов, направляемых участникам закупок, с которыми заключаются контракты, министерство финансов в соответствующей системе направляет субъекту контроля сообщение в форме электронного документа о начале проведения контроля с указанием в нем даты и времени.</w:t>
      </w:r>
    </w:p>
    <w:p w:rsidR="00805C39" w:rsidRDefault="00805C39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минфина Нижегородской области от 06.02.2017 N 27)</w:t>
      </w:r>
    </w:p>
    <w:p w:rsidR="00805C39" w:rsidRDefault="00805C39">
      <w:pPr>
        <w:pStyle w:val="ConsPlusNormal"/>
        <w:spacing w:before="220"/>
        <w:ind w:firstLine="540"/>
        <w:jc w:val="both"/>
      </w:pPr>
      <w:bookmarkStart w:id="7" w:name="P89"/>
      <w:bookmarkEnd w:id="7"/>
      <w:r>
        <w:t xml:space="preserve">5. При осуществлении взаимодействия с субъектами контроля министерство финансов проверяет в "АЦК Госзаказ", в соответствии с </w:t>
      </w:r>
      <w:hyperlink r:id="rId41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2" w:history="1">
        <w:r>
          <w:rPr>
            <w:color w:val="0000FF"/>
          </w:rPr>
          <w:t>"б" пункта 13</w:t>
        </w:r>
      </w:hyperlink>
      <w:r>
        <w:t xml:space="preserve"> Правил контроля, информацию об объеме финансового обеспечения, включенную в План закупок, являющийся объектом контроля:</w:t>
      </w:r>
    </w:p>
    <w:p w:rsidR="00805C39" w:rsidRDefault="00805C3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минфина Нижегородской области от 26.06.2017 N 118)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а) субъектов контроля, указанных в </w:t>
      </w:r>
      <w:hyperlink w:anchor="P57" w:history="1">
        <w:r>
          <w:rPr>
            <w:color w:val="0000FF"/>
          </w:rPr>
          <w:t>подпункте "а" пункта 1</w:t>
        </w:r>
      </w:hyperlink>
      <w:r>
        <w:t xml:space="preserve"> настоящего порядка: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принятых и неисполненных обязательств субъектами контроля, поставленных на учет в соответствии с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министерства финансов Нижегородской области от 7 декабря 2012 года N 131 "О порядке учета бюджетных и денежных обязательств получателей средств областного бюджета" (далее - Порядок учета);</w:t>
      </w:r>
    </w:p>
    <w:p w:rsidR="00805C39" w:rsidRDefault="00805C3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минфина Нижегородской области от 26.06.2017 N 118)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на соответствие сведениям об объемах средств, указанных в правовых актах Правительства Нижегородской области,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министерство финансов по образцу согласно </w:t>
      </w:r>
      <w:hyperlink w:anchor="P157" w:history="1">
        <w:r>
          <w:rPr>
            <w:color w:val="0000FF"/>
          </w:rPr>
          <w:t>приложению N 1</w:t>
        </w:r>
      </w:hyperlink>
      <w: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lastRenderedPageBreak/>
        <w:t xml:space="preserve">б) субъектов контроля, указанных в </w:t>
      </w:r>
      <w:hyperlink w:anchor="P58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9" w:history="1">
        <w:r>
          <w:rPr>
            <w:color w:val="0000FF"/>
          </w:rPr>
          <w:t>"в" пункта 1</w:t>
        </w:r>
      </w:hyperlink>
      <w:r>
        <w:t xml:space="preserve"> настоящего порядка (далее - учреждения), на предмет непревышения показателей выплат по расходам на закупки товаров, работ, услуг на соответствующий финансовый год и плановый период по году начала закупки, осуществляемых в соответствии с Федеральным законом, отраженных в </w:t>
      </w:r>
      <w:hyperlink r:id="rId46" w:history="1">
        <w:r>
          <w:rPr>
            <w:color w:val="0000FF"/>
          </w:rPr>
          <w:t>таблице 2.1 пункта 8</w:t>
        </w:r>
      </w:hyperlink>
      <w: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</w:p>
    <w:p w:rsidR="00805C39" w:rsidRDefault="00805C3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минфина Нижегородской области от 26.06.2017 N 118)</w:t>
      </w:r>
    </w:p>
    <w:p w:rsidR="00805C39" w:rsidRDefault="00805C39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в) субъектов контроля, указанных в </w:t>
      </w:r>
      <w:hyperlink w:anchor="P61" w:history="1">
        <w:r>
          <w:rPr>
            <w:color w:val="0000FF"/>
          </w:rPr>
          <w:t>подпункте "г" пункта 1</w:t>
        </w:r>
      </w:hyperlink>
      <w:r>
        <w:t xml:space="preserve"> настоящего порядка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48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принятого на учет в соответствии с Порядком учета.</w:t>
      </w:r>
    </w:p>
    <w:p w:rsidR="00805C39" w:rsidRDefault="00805C3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минфина Нижегородской области от 26.06.2017 N 118)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6. При осуществлении взаимодействия с субъектами контроля министерство финансов осуществляет контроль в "АЦК Госзаказ", в соответствии с </w:t>
      </w:r>
      <w:hyperlink w:anchor="P89" w:history="1">
        <w:r>
          <w:rPr>
            <w:color w:val="0000FF"/>
          </w:rPr>
          <w:t>пунктом 5</w:t>
        </w:r>
      </w:hyperlink>
      <w:r>
        <w:t xml:space="preserve"> настоящего порядка, Планов закупок, являющихся объектами контроля: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а) при размещении субъектами контроля, в соответствии с </w:t>
      </w:r>
      <w:hyperlink w:anchor="P80" w:history="1">
        <w:r>
          <w:rPr>
            <w:color w:val="0000FF"/>
          </w:rPr>
          <w:t>пунктом 2</w:t>
        </w:r>
      </w:hyperlink>
      <w:r>
        <w:t xml:space="preserve"> настоящего порядка, электронных документов в ЕИС;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б) при постановке министерством финансов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в) при уменьшении в установленном порядке субъекту контроля, как получателю бюджетных средств,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>, включенных в планы ФХД;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51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определяемых в соответствии с </w:t>
      </w:r>
      <w:hyperlink w:anchor="P97" w:history="1">
        <w:r>
          <w:rPr>
            <w:color w:val="0000FF"/>
          </w:rPr>
          <w:t>подпунктом "в" пункта 5</w:t>
        </w:r>
      </w:hyperlink>
      <w:r>
        <w:t xml:space="preserve"> настоящего порядка.</w:t>
      </w:r>
    </w:p>
    <w:p w:rsidR="00805C39" w:rsidRDefault="00805C39">
      <w:pPr>
        <w:pStyle w:val="ConsPlusNormal"/>
        <w:spacing w:before="220"/>
        <w:ind w:firstLine="540"/>
        <w:jc w:val="both"/>
      </w:pPr>
      <w:bookmarkStart w:id="9" w:name="P105"/>
      <w:bookmarkEnd w:id="9"/>
      <w:r>
        <w:t xml:space="preserve">7. При осуществлении взаимодействия с субъектами контроля министерство финансов проверяет в ЕИС в соответствии с </w:t>
      </w:r>
      <w:hyperlink r:id="rId52" w:history="1">
        <w:r>
          <w:rPr>
            <w:color w:val="0000FF"/>
          </w:rPr>
          <w:t>подпунктом "в" пункта 13</w:t>
        </w:r>
      </w:hyperlink>
      <w:r>
        <w:t xml:space="preserve"> Правил контроля следующие объекты контроля:</w:t>
      </w:r>
    </w:p>
    <w:p w:rsidR="00805C39" w:rsidRDefault="00805C39">
      <w:pPr>
        <w:pStyle w:val="ConsPlusNormal"/>
        <w:jc w:val="both"/>
      </w:pPr>
      <w:r>
        <w:t xml:space="preserve">(в ред. приказов минфина Нижегородской области от 06.02.2017 </w:t>
      </w:r>
      <w:hyperlink r:id="rId53" w:history="1">
        <w:r>
          <w:rPr>
            <w:color w:val="0000FF"/>
          </w:rPr>
          <w:t>N 27</w:t>
        </w:r>
      </w:hyperlink>
      <w:r>
        <w:t xml:space="preserve">, от 26.06.2017 </w:t>
      </w:r>
      <w:hyperlink r:id="rId54" w:history="1">
        <w:r>
          <w:rPr>
            <w:color w:val="0000FF"/>
          </w:rPr>
          <w:t>N 118</w:t>
        </w:r>
      </w:hyperlink>
      <w:r>
        <w:t>)</w:t>
      </w:r>
    </w:p>
    <w:p w:rsidR="00805C39" w:rsidRDefault="00805C39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>а) План-график закупок на непревышение содержащихся в нем по соответствующим идентификационным кодам закупки (далее - ИКЗ)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ИКЗ, указанным в Плане закупок;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б) Извещение об осуществлении закупки, Проект контракта, заключаемый с единственным </w:t>
      </w:r>
      <w:r>
        <w:lastRenderedPageBreak/>
        <w:t>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ИКЗ - начальной (максимальной) цене контракта, цене контракта, заключаемого с единственным поставщиком (подрядчиком, исполнителем) по соответствующему ИКЗ, указанным в Плане-графике закупок;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в) Протокол определения поставщика (подрядчика, исполнителя) на: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соответствие содержащегося в нем (них) ИКЗ - аналогичной информации, содержащейся в Документации о закупке;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- непревышение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55" w:history="1">
        <w:r>
          <w:rPr>
            <w:color w:val="0000FF"/>
          </w:rPr>
          <w:t>закона</w:t>
        </w:r>
      </w:hyperlink>
      <w:r>
        <w:t>, над аналогичной ценой, содержащейся в Документации о закупке;</w:t>
      </w:r>
    </w:p>
    <w:p w:rsidR="00805C39" w:rsidRDefault="00805C3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минфина Нижегородской области от 26.06.2017 N 118)</w:t>
      </w:r>
    </w:p>
    <w:p w:rsidR="00805C39" w:rsidRDefault="00805C39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г) Проект контракта, направляемый участнику закупки (контракт, возвращаемый участником закупки подписанным):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на соответствие содержащихся в проекте контракта ИКЗ - аналогичной информации, содержащейся в Протоколе определения поставщика (подрядчика, исполнителя);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на соответствие содержащейся в проекте контракта цены контракта - цене, указанной в Протоколе, предложенной участником закупки, с которым заключается контракт;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на непревышение цены проекта контракта над начальной (максимальной) ценой контракта, содержащейся в Документации о закупке (в случае принятия заказчиком решения, предусмотренного Федерального закона);</w:t>
      </w:r>
    </w:p>
    <w:p w:rsidR="00805C39" w:rsidRDefault="00805C39">
      <w:pPr>
        <w:pStyle w:val="ConsPlusNormal"/>
        <w:jc w:val="both"/>
      </w:pPr>
      <w:r>
        <w:t xml:space="preserve">(подп. "г"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минфина Нижегородской области от 26.06.2017 N 118)</w:t>
      </w:r>
    </w:p>
    <w:p w:rsidR="00805C39" w:rsidRDefault="00805C39">
      <w:pPr>
        <w:pStyle w:val="ConsPlusNormal"/>
        <w:spacing w:before="220"/>
        <w:ind w:firstLine="540"/>
        <w:jc w:val="both"/>
      </w:pPr>
      <w:bookmarkStart w:id="12" w:name="P118"/>
      <w:bookmarkEnd w:id="12"/>
      <w:r>
        <w:t>д) информацию и документы, включаемые в реестр контрактов и формируемые в "АЦК Госзаказ", на соответствие:</w:t>
      </w:r>
    </w:p>
    <w:p w:rsidR="00805C39" w:rsidRDefault="00805C3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минфина Нижегородской области от 06.02.2017 N 27)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ИКЗ - аналогичной информации, содержащейся в условиях контракта;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информации о цене контракта - цене, указанной в условиях контракта в контракте.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Указанные в настоящем пункте объекты контроля проверяются министерством финансов при размещении в ЕИС.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8. Предусмотренное </w:t>
      </w:r>
      <w:hyperlink w:anchor="P105" w:history="1">
        <w:r>
          <w:rPr>
            <w:color w:val="0000FF"/>
          </w:rPr>
          <w:t>пунктом 7</w:t>
        </w:r>
      </w:hyperlink>
      <w:r>
        <w:t xml:space="preserve"> настоящего порядка взаимодействие субъектов контроля с министерством финансов при проверке в ЕИС объектов контроля, указанных в </w:t>
      </w:r>
      <w:hyperlink w:anchor="P10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3" w:history="1">
        <w:r>
          <w:rPr>
            <w:color w:val="0000FF"/>
          </w:rPr>
          <w:t>"г" пункта 7</w:t>
        </w:r>
      </w:hyperlink>
      <w:r>
        <w:t xml:space="preserve"> настоящего порядка, осуществляется с учетом следующих особенностей:</w:t>
      </w:r>
    </w:p>
    <w:p w:rsidR="00805C39" w:rsidRDefault="00805C3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минфина Нижегородской области от 06.02.2017 N 27)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а) объекты контроля, направляемые уполномоченным учреждением, осуществляющим определение поставщиков (исполнителей, подрядчиков) для одного или нескольких государственных заказчиков в соответствии со </w:t>
      </w:r>
      <w:hyperlink r:id="rId60" w:history="1">
        <w:r>
          <w:rPr>
            <w:color w:val="0000FF"/>
          </w:rPr>
          <w:t>статьей 26</w:t>
        </w:r>
      </w:hyperlink>
      <w: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61" w:history="1">
        <w:r>
          <w:rPr>
            <w:color w:val="0000FF"/>
          </w:rPr>
          <w:t>статьей 25</w:t>
        </w:r>
      </w:hyperlink>
      <w:r>
        <w:t xml:space="preserve"> Федерального закона, проверяются на: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- соответствие начальной (максимальной) цены контракта и ИКЗ по каждой закупке, включенной в такое Извещение и (или) Документацию, начальной (максимальной) цене контракта </w:t>
      </w:r>
      <w:r>
        <w:lastRenderedPageBreak/>
        <w:t>по соответствующему ИКЗ и ИКЗ, указанным в плане-графике закупок соответствующего заказчика;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- непревышение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62" w:history="1">
        <w:r>
          <w:rPr>
            <w:color w:val="0000FF"/>
          </w:rPr>
          <w:t>закона</w:t>
        </w:r>
      </w:hyperlink>
      <w:r>
        <w:t>, над начальной (максимальной) ценой, содержащейся в Документации о закупке по закупке соответствующего заказчика, и на соответствие ИКЗ, указанного в таком Протоколе, аналогичной информации, содержащейся в Документации о закупке по закупке соответствующего заказчика;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б) объекты контроля по закупкам, указываемым в Плане-графике закупок отдельной строкой в случаях, установленных </w:t>
      </w:r>
      <w:hyperlink r:id="rId63" w:history="1">
        <w:r>
          <w:rPr>
            <w:color w:val="0000FF"/>
          </w:rPr>
          <w:t>пунктом 2</w:t>
        </w:r>
      </w:hyperlink>
      <w:r>
        <w:t xml:space="preserve"> требований к плану-графику закупок товаров, работ, услуг, утвержденных постановлением Правительства Российской Федерации от 5 июня 2015 года N 554, проверяются на непревышение включенной в план-график закупок информации о планируемых платежах по таким закупкам с учетом: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суммы цен по контрактам, заключенным по итогам указанных в настоящем пункте закупок;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в) Проект контракта, при заключении контракта государственными заказчиками с несколькими участниками закупки в случаях, предусмотренных </w:t>
      </w:r>
      <w:hyperlink r:id="rId64" w:history="1">
        <w:r>
          <w:rPr>
            <w:color w:val="0000FF"/>
          </w:rPr>
          <w:t>частью 10 статьи 34</w:t>
        </w:r>
      </w:hyperlink>
      <w:r>
        <w:t xml:space="preserve"> Федерального закона, проверяется на: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соответствие ИКЗ - аналогичной информации, содержащейся в Документации о закупке;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непревышение суммы цен таких контрактов над начальной (максимальной) ценой, указанной в Документации о закупке.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9. В сроки, установленные </w:t>
      </w:r>
      <w:hyperlink r:id="rId65" w:history="1">
        <w:r>
          <w:rPr>
            <w:color w:val="0000FF"/>
          </w:rPr>
          <w:t>пунктами 14</w:t>
        </w:r>
      </w:hyperlink>
      <w:r>
        <w:t xml:space="preserve"> и </w:t>
      </w:r>
      <w:hyperlink r:id="rId66" w:history="1">
        <w:r>
          <w:rPr>
            <w:color w:val="0000FF"/>
          </w:rPr>
          <w:t>15</w:t>
        </w:r>
      </w:hyperlink>
      <w:r>
        <w:t xml:space="preserve"> Правил контроля и </w:t>
      </w:r>
      <w:hyperlink w:anchor="P83" w:history="1">
        <w:r>
          <w:rPr>
            <w:color w:val="0000FF"/>
          </w:rPr>
          <w:t>пунктом 3</w:t>
        </w:r>
      </w:hyperlink>
      <w:r>
        <w:t xml:space="preserve"> настоящего порядка, со дня направления субъекту контроля уведомления о начале контроля:</w:t>
      </w:r>
    </w:p>
    <w:p w:rsidR="00805C39" w:rsidRDefault="00805C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5C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5C39" w:rsidRDefault="00805C3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"а" пункта 9 приостановлено до 1 января 2019 года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Нижегородской области от 26.06.2017 N 118.</w:t>
            </w:r>
          </w:p>
        </w:tc>
      </w:tr>
    </w:tbl>
    <w:p w:rsidR="00805C39" w:rsidRDefault="00805C39">
      <w:pPr>
        <w:pStyle w:val="ConsPlusNormal"/>
        <w:spacing w:before="220"/>
        <w:ind w:firstLine="540"/>
        <w:jc w:val="both"/>
      </w:pPr>
      <w:r>
        <w:t xml:space="preserve">а) объект контроля в случае соответствия при проведении проверки требованиям, установленным </w:t>
      </w:r>
      <w:hyperlink r:id="rId68" w:history="1">
        <w:r>
          <w:rPr>
            <w:color w:val="0000FF"/>
          </w:rPr>
          <w:t>Правилами</w:t>
        </w:r>
      </w:hyperlink>
      <w:r>
        <w:t xml:space="preserve"> контроля и настоящим порядком, размещается в ЕИС, а субъекту контроля в ЕИС, "АЦК Госзаказ" направляется </w:t>
      </w:r>
      <w:hyperlink w:anchor="P287" w:history="1">
        <w:r>
          <w:rPr>
            <w:color w:val="0000FF"/>
          </w:rPr>
          <w:t>Уведомление</w:t>
        </w:r>
      </w:hyperlink>
      <w:r>
        <w:t xml:space="preserve"> о результате контроля, предусмотренное </w:t>
      </w:r>
      <w:hyperlink r:id="rId69" w:history="1">
        <w:r>
          <w:rPr>
            <w:color w:val="0000FF"/>
          </w:rPr>
          <w:t>пунктом 16</w:t>
        </w:r>
      </w:hyperlink>
      <w:r>
        <w:t xml:space="preserve"> Правил контроля, по форме согласно приложению N 2, которое также размещается в ЕИС;</w:t>
      </w:r>
    </w:p>
    <w:p w:rsidR="00805C39" w:rsidRDefault="00805C3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минфина Нижегородской области от 06.02.2017 N 27)</w:t>
      </w:r>
    </w:p>
    <w:p w:rsidR="00805C39" w:rsidRDefault="00805C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5C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5C39" w:rsidRDefault="00805C3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"б" пункта 9 в части неразмещения в единой информационной системе в сфере закупок объектов контроля до устранения выявленных нарушений (за исключением информации, направляемой в реестр контрактов, заключенных заказчиками) приостановлено до 1 января 2019 года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Нижегородской области от 26.06.2017 N 118.</w:t>
            </w:r>
          </w:p>
        </w:tc>
      </w:tr>
    </w:tbl>
    <w:p w:rsidR="00805C39" w:rsidRDefault="00805C39">
      <w:pPr>
        <w:pStyle w:val="ConsPlusNormal"/>
        <w:spacing w:before="220"/>
        <w:ind w:firstLine="540"/>
        <w:jc w:val="both"/>
      </w:pPr>
      <w:r>
        <w:t xml:space="preserve">б) в случае выявления при проведении проверки несоответствия требованиям, установленным </w:t>
      </w:r>
      <w:hyperlink r:id="rId72" w:history="1">
        <w:r>
          <w:rPr>
            <w:color w:val="0000FF"/>
          </w:rPr>
          <w:t>Правилами</w:t>
        </w:r>
      </w:hyperlink>
      <w:r>
        <w:t xml:space="preserve"> контроля и настоящим порядком, министерство финансов направляет </w:t>
      </w:r>
      <w:r>
        <w:lastRenderedPageBreak/>
        <w:t xml:space="preserve">субъекту контроля в ЕИС, "АЦК Госзаказ" </w:t>
      </w:r>
      <w:hyperlink w:anchor="P364" w:history="1">
        <w:r>
          <w:rPr>
            <w:color w:val="0000FF"/>
          </w:rPr>
          <w:t>протокол</w:t>
        </w:r>
      </w:hyperlink>
      <w:r>
        <w:t xml:space="preserve"> о несоответствии контролируемой информации требованиям, установленным </w:t>
      </w:r>
      <w:hyperlink r:id="rId73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по форме согласно приложению N 3 к настоящему порядку, а также при проверке контролируемой информации, содержащейся:</w:t>
      </w:r>
    </w:p>
    <w:p w:rsidR="00805C39" w:rsidRDefault="00805C3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минфина Нижегородской области от 06.02.2017 N 27)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- в Плане закупок учреждений, унитарных предприятий, до внесения изменений в План закупок и План-график закупок, если указанные изменения не внесены по истечении 30 дней со дня направления субъекту контроля по результатам проверки протокола, содержащего перечень выявленных несоответствий,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 xml:space="preserve">- в объектах контроля, указанных в </w:t>
      </w:r>
      <w:hyperlink w:anchor="P105" w:history="1">
        <w:r>
          <w:rPr>
            <w:color w:val="0000FF"/>
          </w:rPr>
          <w:t>пункте 7</w:t>
        </w:r>
      </w:hyperlink>
      <w:r>
        <w:t xml:space="preserve"> настоящего порядка, такие объекты контроля не размещаются в ЕИС до устранения в них соответствующих нарушений и прохождения повторного контроля.</w:t>
      </w: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jc w:val="right"/>
        <w:outlineLvl w:val="1"/>
      </w:pPr>
    </w:p>
    <w:p w:rsidR="00805C39" w:rsidRDefault="00805C39">
      <w:pPr>
        <w:pStyle w:val="ConsPlusNormal"/>
        <w:jc w:val="right"/>
        <w:outlineLvl w:val="1"/>
      </w:pPr>
    </w:p>
    <w:p w:rsidR="00805C39" w:rsidRDefault="00805C39">
      <w:pPr>
        <w:pStyle w:val="ConsPlusNormal"/>
        <w:jc w:val="right"/>
        <w:outlineLvl w:val="1"/>
      </w:pPr>
    </w:p>
    <w:p w:rsidR="00805C39" w:rsidRDefault="00805C39">
      <w:pPr>
        <w:pStyle w:val="ConsPlusNormal"/>
        <w:jc w:val="right"/>
        <w:outlineLvl w:val="1"/>
      </w:pPr>
    </w:p>
    <w:p w:rsidR="00805C39" w:rsidRDefault="00805C39">
      <w:pPr>
        <w:pStyle w:val="ConsPlusNormal"/>
        <w:jc w:val="right"/>
        <w:outlineLvl w:val="1"/>
      </w:pPr>
    </w:p>
    <w:p w:rsidR="00805C39" w:rsidRDefault="00805C39">
      <w:pPr>
        <w:pStyle w:val="ConsPlusNormal"/>
        <w:jc w:val="right"/>
        <w:outlineLvl w:val="1"/>
      </w:pPr>
    </w:p>
    <w:p w:rsidR="00805C39" w:rsidRDefault="00805C39">
      <w:pPr>
        <w:pStyle w:val="ConsPlusNormal"/>
        <w:jc w:val="right"/>
        <w:outlineLvl w:val="1"/>
      </w:pPr>
    </w:p>
    <w:p w:rsidR="00805C39" w:rsidRDefault="00805C39">
      <w:pPr>
        <w:pStyle w:val="ConsPlusNormal"/>
        <w:jc w:val="right"/>
        <w:outlineLvl w:val="1"/>
      </w:pPr>
    </w:p>
    <w:p w:rsidR="00805C39" w:rsidRDefault="00805C39">
      <w:pPr>
        <w:pStyle w:val="ConsPlusNormal"/>
        <w:jc w:val="right"/>
        <w:outlineLvl w:val="1"/>
      </w:pPr>
    </w:p>
    <w:p w:rsidR="00805C39" w:rsidRDefault="00805C39">
      <w:pPr>
        <w:pStyle w:val="ConsPlusNormal"/>
        <w:jc w:val="right"/>
        <w:outlineLvl w:val="1"/>
      </w:pPr>
    </w:p>
    <w:p w:rsidR="00805C39" w:rsidRDefault="00805C39">
      <w:pPr>
        <w:pStyle w:val="ConsPlusNormal"/>
        <w:jc w:val="right"/>
        <w:outlineLvl w:val="1"/>
      </w:pPr>
    </w:p>
    <w:p w:rsidR="00805C39" w:rsidRDefault="00805C39">
      <w:pPr>
        <w:pStyle w:val="ConsPlusNormal"/>
        <w:jc w:val="right"/>
        <w:outlineLvl w:val="1"/>
      </w:pPr>
    </w:p>
    <w:p w:rsidR="00805C39" w:rsidRDefault="00805C39">
      <w:pPr>
        <w:pStyle w:val="ConsPlusNormal"/>
        <w:jc w:val="right"/>
        <w:outlineLvl w:val="1"/>
      </w:pPr>
      <w:bookmarkStart w:id="13" w:name="_GoBack"/>
      <w:bookmarkEnd w:id="13"/>
      <w:r>
        <w:lastRenderedPageBreak/>
        <w:t>Приложение 1</w:t>
      </w:r>
    </w:p>
    <w:p w:rsidR="00805C39" w:rsidRDefault="00805C39">
      <w:pPr>
        <w:pStyle w:val="ConsPlusNormal"/>
        <w:jc w:val="right"/>
      </w:pPr>
      <w:r>
        <w:t>к Порядку взаимодействия министерства финансов</w:t>
      </w:r>
    </w:p>
    <w:p w:rsidR="00805C39" w:rsidRDefault="00805C39">
      <w:pPr>
        <w:pStyle w:val="ConsPlusNormal"/>
        <w:jc w:val="right"/>
      </w:pPr>
      <w:r>
        <w:t>с субъектами контроля, указанными в пункте 4 Правил</w:t>
      </w:r>
    </w:p>
    <w:p w:rsidR="00805C39" w:rsidRDefault="00805C39">
      <w:pPr>
        <w:pStyle w:val="ConsPlusNormal"/>
        <w:jc w:val="right"/>
      </w:pPr>
      <w:r>
        <w:t>осуществления контроля, предусмотренного частью 5 статьи 99</w:t>
      </w:r>
    </w:p>
    <w:p w:rsidR="00805C39" w:rsidRDefault="00805C39">
      <w:pPr>
        <w:pStyle w:val="ConsPlusNormal"/>
        <w:jc w:val="right"/>
      </w:pPr>
      <w:r>
        <w:t>Федерального закона "О контрактной системе в сфере закупок</w:t>
      </w:r>
    </w:p>
    <w:p w:rsidR="00805C39" w:rsidRDefault="00805C39">
      <w:pPr>
        <w:pStyle w:val="ConsPlusNormal"/>
        <w:jc w:val="right"/>
      </w:pPr>
      <w:r>
        <w:t>товаров, работ, услуг для обеспечения государственных</w:t>
      </w:r>
    </w:p>
    <w:p w:rsidR="00805C39" w:rsidRDefault="00805C39">
      <w:pPr>
        <w:pStyle w:val="ConsPlusNormal"/>
        <w:jc w:val="right"/>
      </w:pPr>
      <w:r>
        <w:t>и муниципальных нужд"</w:t>
      </w: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jc w:val="center"/>
      </w:pPr>
      <w:bookmarkStart w:id="14" w:name="P157"/>
      <w:bookmarkEnd w:id="14"/>
      <w:r>
        <w:t>Сведения</w:t>
      </w:r>
    </w:p>
    <w:p w:rsidR="00805C39" w:rsidRDefault="00805C39">
      <w:pPr>
        <w:pStyle w:val="ConsPlusNormal"/>
        <w:jc w:val="center"/>
      </w:pPr>
      <w:r>
        <w:t>об объемах средств, указанных в правовых актах Правительства</w:t>
      </w:r>
    </w:p>
    <w:p w:rsidR="00805C39" w:rsidRDefault="00805C39">
      <w:pPr>
        <w:pStyle w:val="ConsPlusNormal"/>
        <w:jc w:val="center"/>
      </w:pPr>
      <w:r>
        <w:t>Нижегородской области, предусматривающих в соответствии</w:t>
      </w:r>
    </w:p>
    <w:p w:rsidR="00805C39" w:rsidRDefault="00805C39">
      <w:pPr>
        <w:pStyle w:val="ConsPlusNormal"/>
        <w:jc w:val="center"/>
      </w:pPr>
      <w:r>
        <w:t>с бюджетным законодательством Российской Федерации</w:t>
      </w:r>
    </w:p>
    <w:p w:rsidR="00805C39" w:rsidRDefault="00805C39">
      <w:pPr>
        <w:pStyle w:val="ConsPlusNormal"/>
        <w:jc w:val="center"/>
      </w:pPr>
      <w:r>
        <w:t>возможность заключения государственного контракта на срок,</w:t>
      </w:r>
    </w:p>
    <w:p w:rsidR="00805C39" w:rsidRDefault="00805C39">
      <w:pPr>
        <w:pStyle w:val="ConsPlusNormal"/>
        <w:jc w:val="center"/>
      </w:pPr>
      <w:r>
        <w:t>превышающий срок действия доведенных лимитов бюджетных</w:t>
      </w:r>
    </w:p>
    <w:p w:rsidR="00805C39" w:rsidRDefault="00805C39">
      <w:pPr>
        <w:pStyle w:val="ConsPlusNormal"/>
        <w:jc w:val="center"/>
      </w:pPr>
      <w:r>
        <w:t>обязательств</w:t>
      </w:r>
    </w:p>
    <w:p w:rsidR="00805C39" w:rsidRDefault="00805C39">
      <w:pPr>
        <w:pStyle w:val="ConsPlusNormal"/>
        <w:jc w:val="center"/>
      </w:pPr>
      <w:r>
        <w:t>на 20__ год и на плановый период 20__ и 20__ годов</w:t>
      </w: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Форма по </w:t>
      </w:r>
      <w:hyperlink r:id="rId75" w:history="1">
        <w:r>
          <w:rPr>
            <w:color w:val="0000FF"/>
          </w:rPr>
          <w:t>ОКУД</w:t>
        </w:r>
      </w:hyperlink>
      <w:r>
        <w:t>│ 0506134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                        от "__" _________ 20__ г.           Дата│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по Сводному│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реестру│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ИНН│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>Наименование заказчика   ________________________            КПП│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Организационно-правовая  ________________________       по </w:t>
      </w:r>
      <w:hyperlink r:id="rId76" w:history="1">
        <w:r>
          <w:rPr>
            <w:color w:val="0000FF"/>
          </w:rPr>
          <w:t>ОКОПФ</w:t>
        </w:r>
      </w:hyperlink>
      <w:r>
        <w:t>│         │</w:t>
      </w:r>
    </w:p>
    <w:p w:rsidR="00805C39" w:rsidRDefault="00805C39">
      <w:pPr>
        <w:pStyle w:val="ConsPlusNonformat"/>
        <w:jc w:val="both"/>
      </w:pPr>
      <w:r>
        <w:t>форма                                                           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Форма собственности      ________________________        по </w:t>
      </w:r>
      <w:hyperlink r:id="rId77" w:history="1">
        <w:r>
          <w:rPr>
            <w:color w:val="0000FF"/>
          </w:rPr>
          <w:t>ОКФС</w:t>
        </w:r>
      </w:hyperlink>
      <w:r>
        <w:t>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Наименование бюджета     ________________________       по </w:t>
      </w:r>
      <w:hyperlink r:id="rId78" w:history="1">
        <w:r>
          <w:rPr>
            <w:color w:val="0000FF"/>
          </w:rPr>
          <w:t>ОКТМО</w:t>
        </w:r>
      </w:hyperlink>
      <w:r>
        <w:t>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Местонахождение (адрес)  ________________________       по </w:t>
      </w:r>
      <w:hyperlink r:id="rId79" w:history="1">
        <w:r>
          <w:rPr>
            <w:color w:val="0000FF"/>
          </w:rPr>
          <w:t>ОКТМО</w:t>
        </w:r>
      </w:hyperlink>
      <w:r>
        <w:t>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>Наименование главного    ________________________    Глава по БК│         │</w:t>
      </w:r>
    </w:p>
    <w:p w:rsidR="00805C39" w:rsidRDefault="00805C39">
      <w:pPr>
        <w:pStyle w:val="ConsPlusNonformat"/>
        <w:jc w:val="both"/>
      </w:pPr>
      <w:r>
        <w:t>распорядителя бюджетных                                         │         │</w:t>
      </w:r>
    </w:p>
    <w:p w:rsidR="00805C39" w:rsidRDefault="00805C39">
      <w:pPr>
        <w:pStyle w:val="ConsPlusNonformat"/>
        <w:jc w:val="both"/>
      </w:pPr>
      <w:r>
        <w:t>средств                                                         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>Вид документа            ________________________               │         │</w:t>
      </w:r>
    </w:p>
    <w:p w:rsidR="00805C39" w:rsidRDefault="00805C39">
      <w:pPr>
        <w:pStyle w:val="ConsPlusNonformat"/>
        <w:jc w:val="both"/>
      </w:pPr>
      <w:r>
        <w:t xml:space="preserve">                       (основной документ - код 01;             │         │</w:t>
      </w:r>
    </w:p>
    <w:p w:rsidR="00805C39" w:rsidRDefault="00805C39">
      <w:pPr>
        <w:pStyle w:val="ConsPlusNonformat"/>
        <w:jc w:val="both"/>
      </w:pPr>
      <w:r>
        <w:t xml:space="preserve">                         изменения к документу -                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код 02)                        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Единица измерения: тыс.                                  по ОКЕИ│   </w:t>
      </w:r>
      <w:hyperlink r:id="rId80" w:history="1">
        <w:r>
          <w:rPr>
            <w:color w:val="0000FF"/>
          </w:rPr>
          <w:t>384</w:t>
        </w:r>
      </w:hyperlink>
      <w:r>
        <w:t xml:space="preserve">   │</w:t>
      </w:r>
    </w:p>
    <w:p w:rsidR="00805C39" w:rsidRDefault="00805C39">
      <w:pPr>
        <w:pStyle w:val="ConsPlusNonformat"/>
        <w:jc w:val="both"/>
      </w:pPr>
      <w:r>
        <w:t>руб.                                                            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sectPr w:rsidR="00805C39" w:rsidSect="002C31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361"/>
        <w:gridCol w:w="1304"/>
        <w:gridCol w:w="1304"/>
        <w:gridCol w:w="1474"/>
        <w:gridCol w:w="737"/>
        <w:gridCol w:w="1304"/>
        <w:gridCol w:w="964"/>
        <w:gridCol w:w="907"/>
        <w:gridCol w:w="1134"/>
      </w:tblGrid>
      <w:tr w:rsidR="00805C39">
        <w:tc>
          <w:tcPr>
            <w:tcW w:w="567" w:type="dxa"/>
            <w:vMerge w:val="restart"/>
          </w:tcPr>
          <w:p w:rsidR="00805C39" w:rsidRDefault="00805C3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273" w:type="dxa"/>
            <w:gridSpan w:val="4"/>
          </w:tcPr>
          <w:p w:rsidR="00805C39" w:rsidRDefault="00805C39">
            <w:pPr>
              <w:pStyle w:val="ConsPlusNormal"/>
              <w:jc w:val="center"/>
            </w:pPr>
            <w:r>
              <w:t>Сведения о нормативном правовом акте (проекте нормативного правового акта)</w:t>
            </w:r>
          </w:p>
        </w:tc>
        <w:tc>
          <w:tcPr>
            <w:tcW w:w="1474" w:type="dxa"/>
            <w:vMerge w:val="restart"/>
          </w:tcPr>
          <w:p w:rsidR="00805C39" w:rsidRDefault="00805C39">
            <w:pPr>
              <w:pStyle w:val="ConsPlusNormal"/>
              <w:jc w:val="center"/>
            </w:pPr>
            <w:r>
              <w:t>Код вида расходов по бюджетной классификации</w:t>
            </w:r>
          </w:p>
        </w:tc>
        <w:tc>
          <w:tcPr>
            <w:tcW w:w="5046" w:type="dxa"/>
            <w:gridSpan w:val="5"/>
          </w:tcPr>
          <w:p w:rsidR="00805C39" w:rsidRDefault="00805C39">
            <w:pPr>
              <w:pStyle w:val="ConsPlusNormal"/>
              <w:jc w:val="center"/>
            </w:pPr>
            <w: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805C39">
        <w:tc>
          <w:tcPr>
            <w:tcW w:w="567" w:type="dxa"/>
            <w:vMerge/>
          </w:tcPr>
          <w:p w:rsidR="00805C39" w:rsidRDefault="00805C39"/>
        </w:tc>
        <w:tc>
          <w:tcPr>
            <w:tcW w:w="1304" w:type="dxa"/>
            <w:vMerge w:val="restart"/>
          </w:tcPr>
          <w:p w:rsidR="00805C39" w:rsidRDefault="00805C39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61" w:type="dxa"/>
            <w:vMerge w:val="restart"/>
          </w:tcPr>
          <w:p w:rsidR="00805C39" w:rsidRDefault="00805C39">
            <w:pPr>
              <w:pStyle w:val="ConsPlusNormal"/>
              <w:jc w:val="center"/>
            </w:pPr>
            <w:r>
              <w:t>дата документа (дата утверждения документа)</w:t>
            </w:r>
          </w:p>
        </w:tc>
        <w:tc>
          <w:tcPr>
            <w:tcW w:w="1304" w:type="dxa"/>
            <w:vMerge w:val="restart"/>
          </w:tcPr>
          <w:p w:rsidR="00805C39" w:rsidRDefault="00805C3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304" w:type="dxa"/>
            <w:vMerge w:val="restart"/>
          </w:tcPr>
          <w:p w:rsidR="00805C39" w:rsidRDefault="00805C3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  <w:vMerge/>
          </w:tcPr>
          <w:p w:rsidR="00805C39" w:rsidRDefault="00805C39"/>
        </w:tc>
        <w:tc>
          <w:tcPr>
            <w:tcW w:w="737" w:type="dxa"/>
            <w:vMerge w:val="restart"/>
          </w:tcPr>
          <w:p w:rsidR="00805C39" w:rsidRDefault="00805C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vMerge w:val="restart"/>
          </w:tcPr>
          <w:p w:rsidR="00805C39" w:rsidRDefault="00805C39">
            <w:pPr>
              <w:pStyle w:val="ConsPlusNormal"/>
              <w:jc w:val="center"/>
            </w:pPr>
            <w:r>
              <w:t>на очередной (текущий) финансовый год</w:t>
            </w:r>
          </w:p>
        </w:tc>
        <w:tc>
          <w:tcPr>
            <w:tcW w:w="1871" w:type="dxa"/>
            <w:gridSpan w:val="2"/>
          </w:tcPr>
          <w:p w:rsidR="00805C39" w:rsidRDefault="00805C39">
            <w:pPr>
              <w:pStyle w:val="ConsPlusNormal"/>
              <w:jc w:val="center"/>
            </w:pPr>
            <w:r>
              <w:t>планового периода</w:t>
            </w:r>
          </w:p>
        </w:tc>
        <w:tc>
          <w:tcPr>
            <w:tcW w:w="1134" w:type="dxa"/>
            <w:vMerge w:val="restart"/>
          </w:tcPr>
          <w:p w:rsidR="00805C39" w:rsidRDefault="00805C39">
            <w:pPr>
              <w:pStyle w:val="ConsPlusNormal"/>
              <w:jc w:val="center"/>
            </w:pPr>
            <w:r>
              <w:t>на последующие годы</w:t>
            </w:r>
          </w:p>
        </w:tc>
      </w:tr>
      <w:tr w:rsidR="00805C39">
        <w:tc>
          <w:tcPr>
            <w:tcW w:w="567" w:type="dxa"/>
            <w:vMerge/>
          </w:tcPr>
          <w:p w:rsidR="00805C39" w:rsidRDefault="00805C39"/>
        </w:tc>
        <w:tc>
          <w:tcPr>
            <w:tcW w:w="1304" w:type="dxa"/>
            <w:vMerge/>
          </w:tcPr>
          <w:p w:rsidR="00805C39" w:rsidRDefault="00805C39"/>
        </w:tc>
        <w:tc>
          <w:tcPr>
            <w:tcW w:w="1361" w:type="dxa"/>
            <w:vMerge/>
          </w:tcPr>
          <w:p w:rsidR="00805C39" w:rsidRDefault="00805C39"/>
        </w:tc>
        <w:tc>
          <w:tcPr>
            <w:tcW w:w="1304" w:type="dxa"/>
            <w:vMerge/>
          </w:tcPr>
          <w:p w:rsidR="00805C39" w:rsidRDefault="00805C39"/>
        </w:tc>
        <w:tc>
          <w:tcPr>
            <w:tcW w:w="1304" w:type="dxa"/>
            <w:vMerge/>
          </w:tcPr>
          <w:p w:rsidR="00805C39" w:rsidRDefault="00805C39"/>
        </w:tc>
        <w:tc>
          <w:tcPr>
            <w:tcW w:w="1474" w:type="dxa"/>
            <w:vMerge/>
          </w:tcPr>
          <w:p w:rsidR="00805C39" w:rsidRDefault="00805C39"/>
        </w:tc>
        <w:tc>
          <w:tcPr>
            <w:tcW w:w="737" w:type="dxa"/>
            <w:vMerge/>
          </w:tcPr>
          <w:p w:rsidR="00805C39" w:rsidRDefault="00805C39"/>
        </w:tc>
        <w:tc>
          <w:tcPr>
            <w:tcW w:w="1304" w:type="dxa"/>
            <w:vMerge/>
          </w:tcPr>
          <w:p w:rsidR="00805C39" w:rsidRDefault="00805C39"/>
        </w:tc>
        <w:tc>
          <w:tcPr>
            <w:tcW w:w="964" w:type="dxa"/>
          </w:tcPr>
          <w:p w:rsidR="00805C39" w:rsidRDefault="00805C39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907" w:type="dxa"/>
          </w:tcPr>
          <w:p w:rsidR="00805C39" w:rsidRDefault="00805C39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1134" w:type="dxa"/>
            <w:vMerge/>
          </w:tcPr>
          <w:p w:rsidR="00805C39" w:rsidRDefault="00805C39"/>
        </w:tc>
      </w:tr>
      <w:tr w:rsidR="00805C39">
        <w:tc>
          <w:tcPr>
            <w:tcW w:w="567" w:type="dxa"/>
          </w:tcPr>
          <w:p w:rsidR="00805C39" w:rsidRDefault="00805C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05C39" w:rsidRDefault="00805C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05C39" w:rsidRDefault="00805C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05C39" w:rsidRDefault="00805C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05C39" w:rsidRDefault="00805C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05C39" w:rsidRDefault="00805C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05C39" w:rsidRDefault="00805C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05C39" w:rsidRDefault="00805C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805C39" w:rsidRDefault="00805C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05C39" w:rsidRDefault="00805C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05C39" w:rsidRDefault="00805C39">
            <w:pPr>
              <w:pStyle w:val="ConsPlusNormal"/>
              <w:jc w:val="center"/>
            </w:pPr>
            <w:r>
              <w:t>11</w:t>
            </w:r>
          </w:p>
        </w:tc>
      </w:tr>
      <w:tr w:rsidR="00805C39">
        <w:tc>
          <w:tcPr>
            <w:tcW w:w="567" w:type="dxa"/>
            <w:tcBorders>
              <w:bottom w:val="nil"/>
            </w:tcBorders>
          </w:tcPr>
          <w:p w:rsidR="00805C39" w:rsidRDefault="00805C39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05C39" w:rsidRDefault="00805C39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805C39" w:rsidRDefault="00805C39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05C39" w:rsidRDefault="00805C39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05C39" w:rsidRDefault="00805C39">
            <w:pPr>
              <w:pStyle w:val="ConsPlusNormal"/>
            </w:pPr>
          </w:p>
        </w:tc>
        <w:tc>
          <w:tcPr>
            <w:tcW w:w="1474" w:type="dxa"/>
          </w:tcPr>
          <w:p w:rsidR="00805C39" w:rsidRDefault="00805C39">
            <w:pPr>
              <w:pStyle w:val="ConsPlusNormal"/>
            </w:pPr>
          </w:p>
        </w:tc>
        <w:tc>
          <w:tcPr>
            <w:tcW w:w="737" w:type="dxa"/>
          </w:tcPr>
          <w:p w:rsidR="00805C39" w:rsidRDefault="00805C39">
            <w:pPr>
              <w:pStyle w:val="ConsPlusNormal"/>
            </w:pPr>
          </w:p>
        </w:tc>
        <w:tc>
          <w:tcPr>
            <w:tcW w:w="1304" w:type="dxa"/>
          </w:tcPr>
          <w:p w:rsidR="00805C39" w:rsidRDefault="00805C39">
            <w:pPr>
              <w:pStyle w:val="ConsPlusNormal"/>
            </w:pPr>
          </w:p>
        </w:tc>
        <w:tc>
          <w:tcPr>
            <w:tcW w:w="964" w:type="dxa"/>
          </w:tcPr>
          <w:p w:rsidR="00805C39" w:rsidRDefault="00805C39">
            <w:pPr>
              <w:pStyle w:val="ConsPlusNormal"/>
            </w:pPr>
          </w:p>
        </w:tc>
        <w:tc>
          <w:tcPr>
            <w:tcW w:w="907" w:type="dxa"/>
          </w:tcPr>
          <w:p w:rsidR="00805C39" w:rsidRDefault="00805C39">
            <w:pPr>
              <w:pStyle w:val="ConsPlusNormal"/>
            </w:pPr>
          </w:p>
        </w:tc>
        <w:tc>
          <w:tcPr>
            <w:tcW w:w="1134" w:type="dxa"/>
          </w:tcPr>
          <w:p w:rsidR="00805C39" w:rsidRDefault="00805C39">
            <w:pPr>
              <w:pStyle w:val="ConsPlusNormal"/>
            </w:pPr>
          </w:p>
        </w:tc>
      </w:tr>
      <w:tr w:rsidR="00805C39">
        <w:tc>
          <w:tcPr>
            <w:tcW w:w="567" w:type="dxa"/>
            <w:tcBorders>
              <w:top w:val="nil"/>
            </w:tcBorders>
          </w:tcPr>
          <w:p w:rsidR="00805C39" w:rsidRDefault="00805C39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805C39" w:rsidRDefault="00805C39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805C39" w:rsidRDefault="00805C39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805C39" w:rsidRDefault="00805C39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805C39" w:rsidRDefault="00805C39">
            <w:pPr>
              <w:pStyle w:val="ConsPlusNormal"/>
            </w:pPr>
          </w:p>
        </w:tc>
        <w:tc>
          <w:tcPr>
            <w:tcW w:w="1474" w:type="dxa"/>
          </w:tcPr>
          <w:p w:rsidR="00805C39" w:rsidRDefault="00805C39">
            <w:pPr>
              <w:pStyle w:val="ConsPlusNormal"/>
            </w:pPr>
          </w:p>
        </w:tc>
        <w:tc>
          <w:tcPr>
            <w:tcW w:w="737" w:type="dxa"/>
          </w:tcPr>
          <w:p w:rsidR="00805C39" w:rsidRDefault="00805C39">
            <w:pPr>
              <w:pStyle w:val="ConsPlusNormal"/>
            </w:pPr>
          </w:p>
        </w:tc>
        <w:tc>
          <w:tcPr>
            <w:tcW w:w="1304" w:type="dxa"/>
          </w:tcPr>
          <w:p w:rsidR="00805C39" w:rsidRDefault="00805C39">
            <w:pPr>
              <w:pStyle w:val="ConsPlusNormal"/>
            </w:pPr>
          </w:p>
        </w:tc>
        <w:tc>
          <w:tcPr>
            <w:tcW w:w="964" w:type="dxa"/>
          </w:tcPr>
          <w:p w:rsidR="00805C39" w:rsidRDefault="00805C39">
            <w:pPr>
              <w:pStyle w:val="ConsPlusNormal"/>
            </w:pPr>
          </w:p>
        </w:tc>
        <w:tc>
          <w:tcPr>
            <w:tcW w:w="907" w:type="dxa"/>
          </w:tcPr>
          <w:p w:rsidR="00805C39" w:rsidRDefault="00805C39">
            <w:pPr>
              <w:pStyle w:val="ConsPlusNormal"/>
            </w:pPr>
          </w:p>
        </w:tc>
        <w:tc>
          <w:tcPr>
            <w:tcW w:w="1134" w:type="dxa"/>
          </w:tcPr>
          <w:p w:rsidR="00805C39" w:rsidRDefault="00805C39">
            <w:pPr>
              <w:pStyle w:val="ConsPlusNormal"/>
            </w:pPr>
          </w:p>
        </w:tc>
      </w:tr>
      <w:tr w:rsidR="00805C39">
        <w:tblPrEx>
          <w:tblBorders>
            <w:left w:val="nil"/>
          </w:tblBorders>
        </w:tblPrEx>
        <w:tc>
          <w:tcPr>
            <w:tcW w:w="5840" w:type="dxa"/>
            <w:gridSpan w:val="5"/>
            <w:tcBorders>
              <w:left w:val="nil"/>
              <w:bottom w:val="nil"/>
            </w:tcBorders>
          </w:tcPr>
          <w:p w:rsidR="00805C39" w:rsidRDefault="00805C39">
            <w:pPr>
              <w:pStyle w:val="ConsPlusNormal"/>
              <w:jc w:val="right"/>
            </w:pPr>
            <w:r>
              <w:t>Итого по КВР</w:t>
            </w:r>
          </w:p>
        </w:tc>
        <w:tc>
          <w:tcPr>
            <w:tcW w:w="1474" w:type="dxa"/>
          </w:tcPr>
          <w:p w:rsidR="00805C39" w:rsidRDefault="00805C39">
            <w:pPr>
              <w:pStyle w:val="ConsPlusNormal"/>
            </w:pPr>
          </w:p>
        </w:tc>
        <w:tc>
          <w:tcPr>
            <w:tcW w:w="737" w:type="dxa"/>
          </w:tcPr>
          <w:p w:rsidR="00805C39" w:rsidRDefault="00805C39">
            <w:pPr>
              <w:pStyle w:val="ConsPlusNormal"/>
            </w:pPr>
          </w:p>
        </w:tc>
        <w:tc>
          <w:tcPr>
            <w:tcW w:w="1304" w:type="dxa"/>
          </w:tcPr>
          <w:p w:rsidR="00805C39" w:rsidRDefault="00805C39">
            <w:pPr>
              <w:pStyle w:val="ConsPlusNormal"/>
            </w:pPr>
          </w:p>
        </w:tc>
        <w:tc>
          <w:tcPr>
            <w:tcW w:w="964" w:type="dxa"/>
          </w:tcPr>
          <w:p w:rsidR="00805C39" w:rsidRDefault="00805C39">
            <w:pPr>
              <w:pStyle w:val="ConsPlusNormal"/>
            </w:pPr>
          </w:p>
        </w:tc>
        <w:tc>
          <w:tcPr>
            <w:tcW w:w="907" w:type="dxa"/>
          </w:tcPr>
          <w:p w:rsidR="00805C39" w:rsidRDefault="00805C39">
            <w:pPr>
              <w:pStyle w:val="ConsPlusNormal"/>
            </w:pPr>
          </w:p>
        </w:tc>
        <w:tc>
          <w:tcPr>
            <w:tcW w:w="1134" w:type="dxa"/>
          </w:tcPr>
          <w:p w:rsidR="00805C39" w:rsidRDefault="00805C39">
            <w:pPr>
              <w:pStyle w:val="ConsPlusNormal"/>
            </w:pPr>
          </w:p>
        </w:tc>
      </w:tr>
      <w:tr w:rsidR="00805C39">
        <w:tblPrEx>
          <w:tblBorders>
            <w:left w:val="nil"/>
          </w:tblBorders>
        </w:tblPrEx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5C39" w:rsidRDefault="00805C39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</w:tcBorders>
          </w:tcPr>
          <w:p w:rsidR="00805C39" w:rsidRDefault="00805C3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737" w:type="dxa"/>
          </w:tcPr>
          <w:p w:rsidR="00805C39" w:rsidRDefault="00805C39">
            <w:pPr>
              <w:pStyle w:val="ConsPlusNormal"/>
            </w:pPr>
          </w:p>
        </w:tc>
        <w:tc>
          <w:tcPr>
            <w:tcW w:w="1304" w:type="dxa"/>
          </w:tcPr>
          <w:p w:rsidR="00805C39" w:rsidRDefault="00805C39">
            <w:pPr>
              <w:pStyle w:val="ConsPlusNormal"/>
            </w:pPr>
          </w:p>
        </w:tc>
        <w:tc>
          <w:tcPr>
            <w:tcW w:w="964" w:type="dxa"/>
          </w:tcPr>
          <w:p w:rsidR="00805C39" w:rsidRDefault="00805C39">
            <w:pPr>
              <w:pStyle w:val="ConsPlusNormal"/>
            </w:pPr>
          </w:p>
        </w:tc>
        <w:tc>
          <w:tcPr>
            <w:tcW w:w="907" w:type="dxa"/>
          </w:tcPr>
          <w:p w:rsidR="00805C39" w:rsidRDefault="00805C39">
            <w:pPr>
              <w:pStyle w:val="ConsPlusNormal"/>
            </w:pPr>
          </w:p>
        </w:tc>
        <w:tc>
          <w:tcPr>
            <w:tcW w:w="1134" w:type="dxa"/>
          </w:tcPr>
          <w:p w:rsidR="00805C39" w:rsidRDefault="00805C39">
            <w:pPr>
              <w:pStyle w:val="ConsPlusNormal"/>
            </w:pPr>
          </w:p>
        </w:tc>
      </w:tr>
    </w:tbl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nformat"/>
        <w:jc w:val="both"/>
      </w:pPr>
      <w:r>
        <w:t>Руководитель</w:t>
      </w:r>
    </w:p>
    <w:p w:rsidR="00805C39" w:rsidRDefault="00805C39">
      <w:pPr>
        <w:pStyle w:val="ConsPlusNonformat"/>
        <w:jc w:val="both"/>
      </w:pPr>
      <w:r>
        <w:t>(уполномоченное лицо) ___________   _________   ___________________________</w:t>
      </w:r>
    </w:p>
    <w:p w:rsidR="00805C39" w:rsidRDefault="00805C39">
      <w:pPr>
        <w:pStyle w:val="ConsPlusNonformat"/>
        <w:jc w:val="both"/>
      </w:pPr>
      <w:r>
        <w:t xml:space="preserve">                      (должность)   (подпись)      (расшифровка подписи)</w:t>
      </w:r>
    </w:p>
    <w:p w:rsidR="00805C39" w:rsidRDefault="00805C39">
      <w:pPr>
        <w:pStyle w:val="ConsPlusNonformat"/>
        <w:jc w:val="both"/>
      </w:pPr>
    </w:p>
    <w:p w:rsidR="00805C39" w:rsidRDefault="00805C39">
      <w:pPr>
        <w:pStyle w:val="ConsPlusNonformat"/>
        <w:jc w:val="both"/>
      </w:pPr>
      <w:r>
        <w:t>"__" __________ 20__ г.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┌─────────────┬───┐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│   Лист N    │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├─────────────┼───┤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│Всего листов │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└─────────────┴───┘</w:t>
      </w:r>
    </w:p>
    <w:p w:rsidR="00805C39" w:rsidRDefault="00805C39">
      <w:pPr>
        <w:sectPr w:rsidR="00805C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jc w:val="right"/>
        <w:outlineLvl w:val="1"/>
      </w:pPr>
      <w:r>
        <w:t>Приложение 2</w:t>
      </w:r>
    </w:p>
    <w:p w:rsidR="00805C39" w:rsidRDefault="00805C39">
      <w:pPr>
        <w:pStyle w:val="ConsPlusNormal"/>
        <w:jc w:val="right"/>
      </w:pPr>
      <w:r>
        <w:t>к Порядку взаимодействия министерства финансов</w:t>
      </w:r>
    </w:p>
    <w:p w:rsidR="00805C39" w:rsidRDefault="00805C39">
      <w:pPr>
        <w:pStyle w:val="ConsPlusNormal"/>
        <w:jc w:val="right"/>
      </w:pPr>
      <w:r>
        <w:t>с субъектами контроля, указанными в пункте 4 Правил</w:t>
      </w:r>
    </w:p>
    <w:p w:rsidR="00805C39" w:rsidRDefault="00805C39">
      <w:pPr>
        <w:pStyle w:val="ConsPlusNormal"/>
        <w:jc w:val="right"/>
      </w:pPr>
      <w:r>
        <w:t>осуществления контроля, предусмотренного частью 5 статьи 99</w:t>
      </w:r>
    </w:p>
    <w:p w:rsidR="00805C39" w:rsidRDefault="00805C39">
      <w:pPr>
        <w:pStyle w:val="ConsPlusNormal"/>
        <w:jc w:val="right"/>
      </w:pPr>
      <w:r>
        <w:t>Федерального закона "О контрактной системе в сфере закупок</w:t>
      </w:r>
    </w:p>
    <w:p w:rsidR="00805C39" w:rsidRDefault="00805C39">
      <w:pPr>
        <w:pStyle w:val="ConsPlusNormal"/>
        <w:jc w:val="right"/>
      </w:pPr>
      <w:r>
        <w:t>товаров, работ, услуг для обеспечения государственных</w:t>
      </w:r>
    </w:p>
    <w:p w:rsidR="00805C39" w:rsidRDefault="00805C39">
      <w:pPr>
        <w:pStyle w:val="ConsPlusNormal"/>
        <w:jc w:val="right"/>
      </w:pPr>
      <w:r>
        <w:t>и муниципальных нужд"</w:t>
      </w: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jc w:val="center"/>
      </w:pPr>
      <w:bookmarkStart w:id="15" w:name="P287"/>
      <w:bookmarkEnd w:id="15"/>
      <w:r>
        <w:t>Уведомление N ____________</w:t>
      </w:r>
    </w:p>
    <w:p w:rsidR="00805C39" w:rsidRDefault="00805C39">
      <w:pPr>
        <w:pStyle w:val="ConsPlusNormal"/>
        <w:jc w:val="center"/>
      </w:pPr>
      <w:r>
        <w:t>о соответствии контролируемой информации требованиям,</w:t>
      </w:r>
    </w:p>
    <w:p w:rsidR="00805C39" w:rsidRDefault="00805C39">
      <w:pPr>
        <w:pStyle w:val="ConsPlusNormal"/>
        <w:jc w:val="center"/>
      </w:pPr>
      <w:r>
        <w:t xml:space="preserve">установленным </w:t>
      </w:r>
      <w:hyperlink r:id="rId81" w:history="1">
        <w:r>
          <w:rPr>
            <w:color w:val="0000FF"/>
          </w:rPr>
          <w:t>частью 5 статьи 99</w:t>
        </w:r>
      </w:hyperlink>
      <w:r>
        <w:t xml:space="preserve"> Федерального закона</w:t>
      </w:r>
    </w:p>
    <w:p w:rsidR="00805C39" w:rsidRDefault="00805C39">
      <w:pPr>
        <w:pStyle w:val="ConsPlusNormal"/>
        <w:jc w:val="center"/>
      </w:pPr>
      <w:r>
        <w:t>от 5 апреля 2013 года N 44-ФЗ "О контрактной системе</w:t>
      </w:r>
    </w:p>
    <w:p w:rsidR="00805C39" w:rsidRDefault="00805C39">
      <w:pPr>
        <w:pStyle w:val="ConsPlusNormal"/>
        <w:jc w:val="center"/>
      </w:pPr>
      <w:r>
        <w:t>в сфере закупок товаров, работ, услуг для обеспечения</w:t>
      </w:r>
    </w:p>
    <w:p w:rsidR="00805C39" w:rsidRDefault="00805C39">
      <w:pPr>
        <w:pStyle w:val="ConsPlusNormal"/>
        <w:jc w:val="center"/>
      </w:pPr>
      <w:r>
        <w:t>государственных и муниципальных нужд"</w:t>
      </w: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   ┌──────┐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   │ Коды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   │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805C39" w:rsidRDefault="00805C39">
      <w:pPr>
        <w:pStyle w:val="ConsPlusNonformat"/>
        <w:jc w:val="both"/>
      </w:pPr>
      <w:r>
        <w:t xml:space="preserve">                               от "__" ______ 20__ г.        Дата  │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ИНН  │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805C39" w:rsidRDefault="00805C39">
      <w:pPr>
        <w:pStyle w:val="ConsPlusNonformat"/>
        <w:jc w:val="both"/>
      </w:pPr>
      <w:r>
        <w:t>Наименование органа контроля   _____________________          КПП  │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ИКУ  │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ИНН  │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805C39" w:rsidRDefault="00805C39">
      <w:pPr>
        <w:pStyle w:val="ConsPlusNonformat"/>
        <w:jc w:val="both"/>
      </w:pPr>
      <w:r>
        <w:t>Наименование заказчика         _____________________          КПП  │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805C39" w:rsidRDefault="00805C39">
      <w:pPr>
        <w:pStyle w:val="ConsPlusNonformat"/>
        <w:jc w:val="both"/>
      </w:pPr>
      <w:r>
        <w:t xml:space="preserve">Организационно-правовая форма  _____________________     по </w:t>
      </w:r>
      <w:hyperlink r:id="rId82" w:history="1">
        <w:r>
          <w:rPr>
            <w:color w:val="0000FF"/>
          </w:rPr>
          <w:t>ОКОПФ</w:t>
        </w:r>
      </w:hyperlink>
      <w:r>
        <w:t xml:space="preserve">  │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805C39" w:rsidRDefault="00805C39">
      <w:pPr>
        <w:pStyle w:val="ConsPlusNonformat"/>
        <w:jc w:val="both"/>
      </w:pPr>
      <w:r>
        <w:t xml:space="preserve">Форма собственности            _____________________      по </w:t>
      </w:r>
      <w:hyperlink r:id="rId83" w:history="1">
        <w:r>
          <w:rPr>
            <w:color w:val="0000FF"/>
          </w:rPr>
          <w:t>ОКФС</w:t>
        </w:r>
      </w:hyperlink>
      <w:r>
        <w:t xml:space="preserve">  │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805C39" w:rsidRDefault="00805C39">
      <w:pPr>
        <w:pStyle w:val="ConsPlusNonformat"/>
        <w:jc w:val="both"/>
      </w:pPr>
      <w:r>
        <w:t xml:space="preserve">Наименование бюджета           _____________________     по </w:t>
      </w:r>
      <w:hyperlink r:id="rId84" w:history="1">
        <w:r>
          <w:rPr>
            <w:color w:val="0000FF"/>
          </w:rPr>
          <w:t>ОКТМО</w:t>
        </w:r>
      </w:hyperlink>
      <w:r>
        <w:t xml:space="preserve">  │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805C39" w:rsidRDefault="00805C39">
      <w:pPr>
        <w:pStyle w:val="ConsPlusNonformat"/>
        <w:jc w:val="both"/>
      </w:pPr>
      <w:r>
        <w:t xml:space="preserve">Место нахождения (адрес)       _____________________     по </w:t>
      </w:r>
      <w:hyperlink r:id="rId85" w:history="1">
        <w:r>
          <w:rPr>
            <w:color w:val="0000FF"/>
          </w:rPr>
          <w:t>ОКТМО</w:t>
        </w:r>
      </w:hyperlink>
      <w:r>
        <w:t xml:space="preserve">  │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   └──────┘</w:t>
      </w:r>
    </w:p>
    <w:p w:rsidR="00805C39" w:rsidRDefault="00805C3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900"/>
        <w:gridCol w:w="1200"/>
        <w:gridCol w:w="1814"/>
        <w:gridCol w:w="912"/>
        <w:gridCol w:w="1200"/>
      </w:tblGrid>
      <w:tr w:rsidR="00805C39">
        <w:tc>
          <w:tcPr>
            <w:tcW w:w="3914" w:type="dxa"/>
            <w:gridSpan w:val="3"/>
            <w:tcBorders>
              <w:left w:val="nil"/>
            </w:tcBorders>
          </w:tcPr>
          <w:p w:rsidR="00805C39" w:rsidRDefault="00805C39">
            <w:pPr>
              <w:pStyle w:val="ConsPlusNormal"/>
              <w:jc w:val="center"/>
            </w:pPr>
            <w:r>
              <w:t>Реквизиты объекта контроля</w:t>
            </w:r>
          </w:p>
        </w:tc>
        <w:tc>
          <w:tcPr>
            <w:tcW w:w="3926" w:type="dxa"/>
            <w:gridSpan w:val="3"/>
            <w:tcBorders>
              <w:right w:val="nil"/>
            </w:tcBorders>
          </w:tcPr>
          <w:p w:rsidR="00805C39" w:rsidRDefault="00805C39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805C39">
        <w:tc>
          <w:tcPr>
            <w:tcW w:w="1814" w:type="dxa"/>
            <w:tcBorders>
              <w:left w:val="nil"/>
            </w:tcBorders>
          </w:tcPr>
          <w:p w:rsidR="00805C39" w:rsidRDefault="00805C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0" w:type="dxa"/>
          </w:tcPr>
          <w:p w:rsidR="00805C39" w:rsidRDefault="00805C3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805C39" w:rsidRDefault="00805C3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4" w:type="dxa"/>
          </w:tcPr>
          <w:p w:rsidR="00805C39" w:rsidRDefault="00805C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2" w:type="dxa"/>
          </w:tcPr>
          <w:p w:rsidR="00805C39" w:rsidRDefault="00805C3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  <w:tcBorders>
              <w:right w:val="nil"/>
            </w:tcBorders>
          </w:tcPr>
          <w:p w:rsidR="00805C39" w:rsidRDefault="00805C39">
            <w:pPr>
              <w:pStyle w:val="ConsPlusNormal"/>
              <w:jc w:val="center"/>
            </w:pPr>
            <w:r>
              <w:t>номер</w:t>
            </w:r>
          </w:p>
        </w:tc>
      </w:tr>
      <w:tr w:rsidR="00805C39">
        <w:tc>
          <w:tcPr>
            <w:tcW w:w="1814" w:type="dxa"/>
            <w:tcBorders>
              <w:left w:val="nil"/>
            </w:tcBorders>
          </w:tcPr>
          <w:p w:rsidR="00805C39" w:rsidRDefault="00805C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05C39" w:rsidRDefault="00805C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805C39" w:rsidRDefault="00805C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05C39" w:rsidRDefault="00805C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2" w:type="dxa"/>
          </w:tcPr>
          <w:p w:rsidR="00805C39" w:rsidRDefault="00805C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right w:val="nil"/>
            </w:tcBorders>
          </w:tcPr>
          <w:p w:rsidR="00805C39" w:rsidRDefault="00805C39">
            <w:pPr>
              <w:pStyle w:val="ConsPlusNormal"/>
              <w:jc w:val="center"/>
            </w:pPr>
            <w:r>
              <w:t>6</w:t>
            </w:r>
          </w:p>
        </w:tc>
      </w:tr>
      <w:tr w:rsidR="00805C3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805C39" w:rsidRDefault="00805C39">
            <w:pPr>
              <w:pStyle w:val="ConsPlusNormal"/>
            </w:pPr>
          </w:p>
        </w:tc>
        <w:tc>
          <w:tcPr>
            <w:tcW w:w="900" w:type="dxa"/>
          </w:tcPr>
          <w:p w:rsidR="00805C39" w:rsidRDefault="00805C39">
            <w:pPr>
              <w:pStyle w:val="ConsPlusNormal"/>
            </w:pPr>
          </w:p>
        </w:tc>
        <w:tc>
          <w:tcPr>
            <w:tcW w:w="1200" w:type="dxa"/>
          </w:tcPr>
          <w:p w:rsidR="00805C39" w:rsidRDefault="00805C39">
            <w:pPr>
              <w:pStyle w:val="ConsPlusNormal"/>
            </w:pPr>
          </w:p>
        </w:tc>
        <w:tc>
          <w:tcPr>
            <w:tcW w:w="1814" w:type="dxa"/>
          </w:tcPr>
          <w:p w:rsidR="00805C39" w:rsidRDefault="00805C39">
            <w:pPr>
              <w:pStyle w:val="ConsPlusNormal"/>
            </w:pPr>
          </w:p>
        </w:tc>
        <w:tc>
          <w:tcPr>
            <w:tcW w:w="912" w:type="dxa"/>
          </w:tcPr>
          <w:p w:rsidR="00805C39" w:rsidRDefault="00805C39">
            <w:pPr>
              <w:pStyle w:val="ConsPlusNormal"/>
            </w:pPr>
          </w:p>
        </w:tc>
        <w:tc>
          <w:tcPr>
            <w:tcW w:w="1200" w:type="dxa"/>
          </w:tcPr>
          <w:p w:rsidR="00805C39" w:rsidRDefault="00805C39">
            <w:pPr>
              <w:pStyle w:val="ConsPlusNormal"/>
            </w:pPr>
          </w:p>
        </w:tc>
      </w:tr>
    </w:tbl>
    <w:p w:rsidR="00805C39" w:rsidRDefault="00805C3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6"/>
        <w:gridCol w:w="4819"/>
      </w:tblGrid>
      <w:tr w:rsidR="00805C39">
        <w:tc>
          <w:tcPr>
            <w:tcW w:w="3036" w:type="dxa"/>
            <w:tcBorders>
              <w:top w:val="nil"/>
              <w:left w:val="nil"/>
              <w:bottom w:val="nil"/>
            </w:tcBorders>
          </w:tcPr>
          <w:p w:rsidR="00805C39" w:rsidRDefault="00805C39">
            <w:pPr>
              <w:pStyle w:val="ConsPlusNormal"/>
              <w:jc w:val="center"/>
            </w:pPr>
            <w:r>
              <w:t>Результат контроля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05C39" w:rsidRDefault="00805C39">
            <w:pPr>
              <w:pStyle w:val="ConsPlusNormal"/>
            </w:pPr>
          </w:p>
        </w:tc>
      </w:tr>
      <w:tr w:rsidR="00805C3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805C39" w:rsidRDefault="00805C39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C39" w:rsidRDefault="00805C39">
            <w:pPr>
              <w:pStyle w:val="ConsPlusNormal"/>
              <w:jc w:val="center"/>
            </w:pPr>
            <w:r>
              <w:t>(соответствует/не соответствует)</w:t>
            </w:r>
          </w:p>
        </w:tc>
      </w:tr>
    </w:tbl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nformat"/>
        <w:jc w:val="both"/>
      </w:pPr>
      <w:r>
        <w:t>Ответственный исполнитель ___________ _________ ___________________________</w:t>
      </w:r>
    </w:p>
    <w:p w:rsidR="00805C39" w:rsidRDefault="00805C39">
      <w:pPr>
        <w:pStyle w:val="ConsPlusNonformat"/>
        <w:jc w:val="both"/>
      </w:pPr>
      <w:r>
        <w:t xml:space="preserve">                          (должность) (подпись)    (расшифровка подписи)</w:t>
      </w:r>
    </w:p>
    <w:p w:rsidR="00805C39" w:rsidRDefault="00805C39">
      <w:pPr>
        <w:pStyle w:val="ConsPlusNonformat"/>
        <w:jc w:val="both"/>
      </w:pPr>
      <w:r>
        <w:t>"__" __________ 20__ г.</w:t>
      </w:r>
    </w:p>
    <w:p w:rsidR="00805C39" w:rsidRDefault="00805C39">
      <w:pPr>
        <w:pStyle w:val="ConsPlusNormal"/>
        <w:ind w:firstLine="540"/>
        <w:jc w:val="both"/>
      </w:pPr>
      <w:r>
        <w:t>--------------------------------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&lt;*&gt; Заполняется при наличии.</w:t>
      </w: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jc w:val="right"/>
        <w:outlineLvl w:val="1"/>
      </w:pPr>
      <w:r>
        <w:t>Приложение 3</w:t>
      </w:r>
    </w:p>
    <w:p w:rsidR="00805C39" w:rsidRDefault="00805C39">
      <w:pPr>
        <w:pStyle w:val="ConsPlusNormal"/>
        <w:jc w:val="right"/>
      </w:pPr>
      <w:r>
        <w:t>к Порядку взаимодействия министерства финансов</w:t>
      </w:r>
    </w:p>
    <w:p w:rsidR="00805C39" w:rsidRDefault="00805C39">
      <w:pPr>
        <w:pStyle w:val="ConsPlusNormal"/>
        <w:jc w:val="right"/>
      </w:pPr>
      <w:r>
        <w:t>с субъектами контроля, указанными в пункте 4 Правил</w:t>
      </w:r>
    </w:p>
    <w:p w:rsidR="00805C39" w:rsidRDefault="00805C39">
      <w:pPr>
        <w:pStyle w:val="ConsPlusNormal"/>
        <w:jc w:val="right"/>
      </w:pPr>
      <w:r>
        <w:t>осуществления контроля, предусмотренного частью 5 статьи 99</w:t>
      </w:r>
    </w:p>
    <w:p w:rsidR="00805C39" w:rsidRDefault="00805C39">
      <w:pPr>
        <w:pStyle w:val="ConsPlusNormal"/>
        <w:jc w:val="right"/>
      </w:pPr>
      <w:r>
        <w:t>Федерального закона "О контрактной системе в сфере закупок</w:t>
      </w:r>
    </w:p>
    <w:p w:rsidR="00805C39" w:rsidRDefault="00805C39">
      <w:pPr>
        <w:pStyle w:val="ConsPlusNormal"/>
        <w:jc w:val="right"/>
      </w:pPr>
      <w:r>
        <w:t>товаров, работ, услуг для обеспечения государственных</w:t>
      </w:r>
    </w:p>
    <w:p w:rsidR="00805C39" w:rsidRDefault="00805C39">
      <w:pPr>
        <w:pStyle w:val="ConsPlusNormal"/>
        <w:jc w:val="right"/>
      </w:pPr>
      <w:r>
        <w:t>и муниципальных нужд"</w:t>
      </w: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jc w:val="center"/>
      </w:pPr>
      <w:bookmarkStart w:id="16" w:name="P364"/>
      <w:bookmarkEnd w:id="16"/>
      <w:r>
        <w:t>Протокол</w:t>
      </w:r>
    </w:p>
    <w:p w:rsidR="00805C39" w:rsidRDefault="00805C39">
      <w:pPr>
        <w:pStyle w:val="ConsPlusNormal"/>
        <w:jc w:val="center"/>
      </w:pPr>
      <w:r>
        <w:t>о несоответствии контролируемой информации требованиям,</w:t>
      </w:r>
    </w:p>
    <w:p w:rsidR="00805C39" w:rsidRDefault="00805C39">
      <w:pPr>
        <w:pStyle w:val="ConsPlusNormal"/>
        <w:jc w:val="center"/>
      </w:pPr>
      <w:r>
        <w:t xml:space="preserve">установленным </w:t>
      </w:r>
      <w:hyperlink r:id="rId86" w:history="1">
        <w:r>
          <w:rPr>
            <w:color w:val="0000FF"/>
          </w:rPr>
          <w:t>частью 5 статьи 99</w:t>
        </w:r>
      </w:hyperlink>
      <w:r>
        <w:t xml:space="preserve"> Федерального закона</w:t>
      </w:r>
    </w:p>
    <w:p w:rsidR="00805C39" w:rsidRDefault="00805C39">
      <w:pPr>
        <w:pStyle w:val="ConsPlusNormal"/>
        <w:jc w:val="center"/>
      </w:pPr>
      <w:r>
        <w:t>от 5 апреля 2013 года N 44-ФЗ "О контрактной системе</w:t>
      </w:r>
    </w:p>
    <w:p w:rsidR="00805C39" w:rsidRDefault="00805C39">
      <w:pPr>
        <w:pStyle w:val="ConsPlusNormal"/>
        <w:jc w:val="center"/>
      </w:pPr>
      <w:r>
        <w:t>в сфере закупок товаров, работ, услуг для обеспечения</w:t>
      </w:r>
    </w:p>
    <w:p w:rsidR="00805C39" w:rsidRDefault="00805C39">
      <w:pPr>
        <w:pStyle w:val="ConsPlusNormal"/>
        <w:jc w:val="center"/>
      </w:pPr>
      <w:r>
        <w:t>государственных и муниципальных нужд"</w:t>
      </w:r>
    </w:p>
    <w:p w:rsidR="00805C39" w:rsidRDefault="00805C39">
      <w:pPr>
        <w:pStyle w:val="ConsPlusNormal"/>
        <w:jc w:val="center"/>
      </w:pPr>
      <w:r>
        <w:t>N _______</w:t>
      </w: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│   Коды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Форма по│ 0506135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</w:t>
      </w:r>
      <w:hyperlink r:id="rId87" w:history="1">
        <w:r>
          <w:rPr>
            <w:color w:val="0000FF"/>
          </w:rPr>
          <w:t>ОКУД</w:t>
        </w:r>
      </w:hyperlink>
      <w:r>
        <w:t>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                            от "__" _________ 20__ г.       Дата│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ИНН│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>Наименование                ________________________     по КОФК│         │</w:t>
      </w:r>
    </w:p>
    <w:p w:rsidR="00805C39" w:rsidRDefault="00805C39">
      <w:pPr>
        <w:pStyle w:val="ConsPlusNonformat"/>
        <w:jc w:val="both"/>
      </w:pPr>
      <w:r>
        <w:t>территориального органа                                         │         │</w:t>
      </w:r>
    </w:p>
    <w:p w:rsidR="00805C39" w:rsidRDefault="00805C39">
      <w:pPr>
        <w:pStyle w:val="ConsPlusNonformat"/>
        <w:jc w:val="both"/>
      </w:pPr>
      <w:r>
        <w:t>Федерального казначейства                                       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                            ________________________         ИНН│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>Наименование заказчика      ________________________         КПП│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Организационно-правовая     ________________________    по </w:t>
      </w:r>
      <w:hyperlink r:id="rId88" w:history="1">
        <w:r>
          <w:rPr>
            <w:color w:val="0000FF"/>
          </w:rPr>
          <w:t>ОКОПФ</w:t>
        </w:r>
      </w:hyperlink>
      <w:r>
        <w:t>│         │</w:t>
      </w:r>
    </w:p>
    <w:p w:rsidR="00805C39" w:rsidRDefault="00805C39">
      <w:pPr>
        <w:pStyle w:val="ConsPlusNonformat"/>
        <w:jc w:val="both"/>
      </w:pPr>
      <w:r>
        <w:t>форма                                                           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Форма собственности         ________________________     по </w:t>
      </w:r>
      <w:hyperlink r:id="rId89" w:history="1">
        <w:r>
          <w:rPr>
            <w:color w:val="0000FF"/>
          </w:rPr>
          <w:t>ОКФС</w:t>
        </w:r>
      </w:hyperlink>
      <w:r>
        <w:t>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Наименование бюджета        ________________________    по </w:t>
      </w:r>
      <w:hyperlink r:id="rId90" w:history="1">
        <w:r>
          <w:rPr>
            <w:color w:val="0000FF"/>
          </w:rPr>
          <w:t>ОКТМО</w:t>
        </w:r>
      </w:hyperlink>
      <w:r>
        <w:t>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05C39" w:rsidRDefault="00805C39">
      <w:pPr>
        <w:pStyle w:val="ConsPlusNonformat"/>
        <w:jc w:val="both"/>
      </w:pPr>
      <w:r>
        <w:t xml:space="preserve">Место нахождения (адрес)    ________________________    по </w:t>
      </w:r>
      <w:hyperlink r:id="rId91" w:history="1">
        <w:r>
          <w:rPr>
            <w:color w:val="0000FF"/>
          </w:rPr>
          <w:t>ОКТМО</w:t>
        </w:r>
      </w:hyperlink>
      <w:r>
        <w:t>│         │</w:t>
      </w:r>
    </w:p>
    <w:p w:rsidR="00805C39" w:rsidRDefault="00805C39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805C39" w:rsidRDefault="00805C3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900"/>
        <w:gridCol w:w="1200"/>
        <w:gridCol w:w="1814"/>
        <w:gridCol w:w="912"/>
        <w:gridCol w:w="1200"/>
      </w:tblGrid>
      <w:tr w:rsidR="00805C39">
        <w:tc>
          <w:tcPr>
            <w:tcW w:w="3914" w:type="dxa"/>
            <w:gridSpan w:val="3"/>
            <w:tcBorders>
              <w:left w:val="nil"/>
            </w:tcBorders>
          </w:tcPr>
          <w:p w:rsidR="00805C39" w:rsidRDefault="00805C39">
            <w:pPr>
              <w:pStyle w:val="ConsPlusNormal"/>
              <w:jc w:val="center"/>
            </w:pPr>
            <w: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3926" w:type="dxa"/>
            <w:gridSpan w:val="3"/>
            <w:tcBorders>
              <w:right w:val="nil"/>
            </w:tcBorders>
          </w:tcPr>
          <w:p w:rsidR="00805C39" w:rsidRDefault="00805C39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805C39">
        <w:tc>
          <w:tcPr>
            <w:tcW w:w="1814" w:type="dxa"/>
            <w:tcBorders>
              <w:left w:val="nil"/>
            </w:tcBorders>
          </w:tcPr>
          <w:p w:rsidR="00805C39" w:rsidRDefault="00805C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0" w:type="dxa"/>
          </w:tcPr>
          <w:p w:rsidR="00805C39" w:rsidRDefault="00805C3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805C39" w:rsidRDefault="00805C3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4" w:type="dxa"/>
          </w:tcPr>
          <w:p w:rsidR="00805C39" w:rsidRDefault="00805C3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2" w:type="dxa"/>
          </w:tcPr>
          <w:p w:rsidR="00805C39" w:rsidRDefault="00805C3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  <w:tcBorders>
              <w:right w:val="nil"/>
            </w:tcBorders>
          </w:tcPr>
          <w:p w:rsidR="00805C39" w:rsidRDefault="00805C39">
            <w:pPr>
              <w:pStyle w:val="ConsPlusNormal"/>
              <w:jc w:val="center"/>
            </w:pPr>
            <w:r>
              <w:t>номер</w:t>
            </w:r>
          </w:p>
        </w:tc>
      </w:tr>
      <w:tr w:rsidR="00805C39">
        <w:tc>
          <w:tcPr>
            <w:tcW w:w="1814" w:type="dxa"/>
            <w:tcBorders>
              <w:left w:val="nil"/>
            </w:tcBorders>
          </w:tcPr>
          <w:p w:rsidR="00805C39" w:rsidRDefault="00805C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05C39" w:rsidRDefault="00805C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805C39" w:rsidRDefault="00805C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05C39" w:rsidRDefault="00805C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2" w:type="dxa"/>
          </w:tcPr>
          <w:p w:rsidR="00805C39" w:rsidRDefault="00805C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right w:val="nil"/>
            </w:tcBorders>
          </w:tcPr>
          <w:p w:rsidR="00805C39" w:rsidRDefault="00805C39">
            <w:pPr>
              <w:pStyle w:val="ConsPlusNormal"/>
              <w:jc w:val="center"/>
            </w:pPr>
            <w:r>
              <w:t>6</w:t>
            </w:r>
          </w:p>
        </w:tc>
      </w:tr>
      <w:tr w:rsidR="00805C3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805C39" w:rsidRDefault="00805C39">
            <w:pPr>
              <w:pStyle w:val="ConsPlusNormal"/>
            </w:pPr>
          </w:p>
        </w:tc>
        <w:tc>
          <w:tcPr>
            <w:tcW w:w="900" w:type="dxa"/>
          </w:tcPr>
          <w:p w:rsidR="00805C39" w:rsidRDefault="00805C39">
            <w:pPr>
              <w:pStyle w:val="ConsPlusNormal"/>
            </w:pPr>
          </w:p>
        </w:tc>
        <w:tc>
          <w:tcPr>
            <w:tcW w:w="1200" w:type="dxa"/>
          </w:tcPr>
          <w:p w:rsidR="00805C39" w:rsidRDefault="00805C39">
            <w:pPr>
              <w:pStyle w:val="ConsPlusNormal"/>
            </w:pPr>
          </w:p>
        </w:tc>
        <w:tc>
          <w:tcPr>
            <w:tcW w:w="1814" w:type="dxa"/>
          </w:tcPr>
          <w:p w:rsidR="00805C39" w:rsidRDefault="00805C39">
            <w:pPr>
              <w:pStyle w:val="ConsPlusNormal"/>
            </w:pPr>
          </w:p>
        </w:tc>
        <w:tc>
          <w:tcPr>
            <w:tcW w:w="912" w:type="dxa"/>
          </w:tcPr>
          <w:p w:rsidR="00805C39" w:rsidRDefault="00805C39">
            <w:pPr>
              <w:pStyle w:val="ConsPlusNormal"/>
            </w:pPr>
          </w:p>
        </w:tc>
        <w:tc>
          <w:tcPr>
            <w:tcW w:w="1200" w:type="dxa"/>
          </w:tcPr>
          <w:p w:rsidR="00805C39" w:rsidRDefault="00805C39">
            <w:pPr>
              <w:pStyle w:val="ConsPlusNormal"/>
            </w:pPr>
          </w:p>
        </w:tc>
      </w:tr>
    </w:tbl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nformat"/>
        <w:jc w:val="both"/>
      </w:pPr>
      <w:r>
        <w:t>Выявленные несоответствия: ________________________________________________</w:t>
      </w:r>
    </w:p>
    <w:p w:rsidR="00805C39" w:rsidRDefault="00805C3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05C39" w:rsidRDefault="00805C3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05C39" w:rsidRDefault="00805C3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05C39" w:rsidRDefault="00805C3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05C39" w:rsidRDefault="00805C39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05C39" w:rsidRDefault="00805C39">
      <w:pPr>
        <w:pStyle w:val="ConsPlusNonformat"/>
        <w:jc w:val="both"/>
      </w:pPr>
    </w:p>
    <w:p w:rsidR="00805C39" w:rsidRDefault="00805C39">
      <w:pPr>
        <w:pStyle w:val="ConsPlusNonformat"/>
        <w:jc w:val="both"/>
      </w:pPr>
      <w:r>
        <w:t>Ответственный исполнитель ___________ _________ ___________________________</w:t>
      </w:r>
    </w:p>
    <w:p w:rsidR="00805C39" w:rsidRDefault="00805C39">
      <w:pPr>
        <w:pStyle w:val="ConsPlusNonformat"/>
        <w:jc w:val="both"/>
      </w:pPr>
      <w:r>
        <w:t xml:space="preserve">                          (должность) (подпись)    (расшифровка подписи)</w:t>
      </w:r>
    </w:p>
    <w:p w:rsidR="00805C39" w:rsidRDefault="00805C39">
      <w:pPr>
        <w:pStyle w:val="ConsPlusNonformat"/>
        <w:jc w:val="both"/>
      </w:pPr>
      <w:r>
        <w:t>"__" __________ 20__ г.</w:t>
      </w:r>
    </w:p>
    <w:p w:rsidR="00805C39" w:rsidRDefault="00805C39">
      <w:pPr>
        <w:pStyle w:val="ConsPlusNormal"/>
        <w:ind w:firstLine="540"/>
        <w:jc w:val="both"/>
      </w:pPr>
      <w:r>
        <w:t>--------------------------------</w:t>
      </w:r>
    </w:p>
    <w:p w:rsidR="00805C39" w:rsidRDefault="00805C39">
      <w:pPr>
        <w:pStyle w:val="ConsPlusNormal"/>
        <w:spacing w:before="220"/>
        <w:ind w:firstLine="540"/>
        <w:jc w:val="both"/>
      </w:pPr>
      <w:r>
        <w:t>&lt;*&gt; Заполняется при наличии.</w:t>
      </w: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ind w:firstLine="540"/>
        <w:jc w:val="both"/>
      </w:pPr>
    </w:p>
    <w:p w:rsidR="00805C39" w:rsidRDefault="00805C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B9C" w:rsidRDefault="00403B9C"/>
    <w:sectPr w:rsidR="00403B9C" w:rsidSect="000E6E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9"/>
    <w:rsid w:val="0004162F"/>
    <w:rsid w:val="00063F33"/>
    <w:rsid w:val="000B36B4"/>
    <w:rsid w:val="000C63D5"/>
    <w:rsid w:val="000F34B8"/>
    <w:rsid w:val="001017E1"/>
    <w:rsid w:val="001109F6"/>
    <w:rsid w:val="0016463B"/>
    <w:rsid w:val="0019614F"/>
    <w:rsid w:val="001C51F0"/>
    <w:rsid w:val="001D128A"/>
    <w:rsid w:val="00200807"/>
    <w:rsid w:val="00224843"/>
    <w:rsid w:val="00284B56"/>
    <w:rsid w:val="002A677A"/>
    <w:rsid w:val="002A6FCE"/>
    <w:rsid w:val="002E594C"/>
    <w:rsid w:val="00300472"/>
    <w:rsid w:val="00320798"/>
    <w:rsid w:val="00325BF2"/>
    <w:rsid w:val="0038668D"/>
    <w:rsid w:val="00391A4F"/>
    <w:rsid w:val="00391E20"/>
    <w:rsid w:val="003C092F"/>
    <w:rsid w:val="00403B9C"/>
    <w:rsid w:val="004176F1"/>
    <w:rsid w:val="004E0F2A"/>
    <w:rsid w:val="00543631"/>
    <w:rsid w:val="005906F1"/>
    <w:rsid w:val="005976F3"/>
    <w:rsid w:val="00631517"/>
    <w:rsid w:val="00681DD9"/>
    <w:rsid w:val="00687420"/>
    <w:rsid w:val="00702E9D"/>
    <w:rsid w:val="00736C32"/>
    <w:rsid w:val="00785FD9"/>
    <w:rsid w:val="00795E18"/>
    <w:rsid w:val="007A7163"/>
    <w:rsid w:val="007C1490"/>
    <w:rsid w:val="007E6776"/>
    <w:rsid w:val="007F5836"/>
    <w:rsid w:val="007F672B"/>
    <w:rsid w:val="00805C39"/>
    <w:rsid w:val="008228AD"/>
    <w:rsid w:val="0083189B"/>
    <w:rsid w:val="00833BF6"/>
    <w:rsid w:val="008357E7"/>
    <w:rsid w:val="00850509"/>
    <w:rsid w:val="00852B3C"/>
    <w:rsid w:val="008A479E"/>
    <w:rsid w:val="008A585D"/>
    <w:rsid w:val="008B2B75"/>
    <w:rsid w:val="008E566C"/>
    <w:rsid w:val="008F2F0E"/>
    <w:rsid w:val="0092455F"/>
    <w:rsid w:val="00952B79"/>
    <w:rsid w:val="00955811"/>
    <w:rsid w:val="0098233C"/>
    <w:rsid w:val="009A75B8"/>
    <w:rsid w:val="009D286A"/>
    <w:rsid w:val="00A17DF8"/>
    <w:rsid w:val="00A17F48"/>
    <w:rsid w:val="00A92F7E"/>
    <w:rsid w:val="00AF6D87"/>
    <w:rsid w:val="00B00F92"/>
    <w:rsid w:val="00B40B1E"/>
    <w:rsid w:val="00B77EF0"/>
    <w:rsid w:val="00B93F7C"/>
    <w:rsid w:val="00BB4C7B"/>
    <w:rsid w:val="00BC1478"/>
    <w:rsid w:val="00BC5415"/>
    <w:rsid w:val="00BD0C8C"/>
    <w:rsid w:val="00BE02BC"/>
    <w:rsid w:val="00BE3B33"/>
    <w:rsid w:val="00CB0991"/>
    <w:rsid w:val="00CE7D0D"/>
    <w:rsid w:val="00CF43E2"/>
    <w:rsid w:val="00D14A31"/>
    <w:rsid w:val="00D43923"/>
    <w:rsid w:val="00D62E5D"/>
    <w:rsid w:val="00D868E1"/>
    <w:rsid w:val="00DD1C07"/>
    <w:rsid w:val="00E71946"/>
    <w:rsid w:val="00E81361"/>
    <w:rsid w:val="00EA7F53"/>
    <w:rsid w:val="00ED51A2"/>
    <w:rsid w:val="00F00458"/>
    <w:rsid w:val="00F4394B"/>
    <w:rsid w:val="00F73BE5"/>
    <w:rsid w:val="00FB165D"/>
    <w:rsid w:val="00FC5F50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F1C5A7F629A754B289FEB1E29E9D0F1F9887751E23076A2502F2B698D50B05423BEF2FAA4EDBD36A877F74c9rEN" TargetMode="External"/><Relationship Id="rId18" Type="http://schemas.openxmlformats.org/officeDocument/2006/relationships/hyperlink" Target="consultantplus://offline/ref=57F1C5A7F629A754B289E0BCF4F2C20A1A9BDE7A162C0C357E54F4E1C7850D50027BE97AE90AD7D0c6r9N" TargetMode="External"/><Relationship Id="rId26" Type="http://schemas.openxmlformats.org/officeDocument/2006/relationships/hyperlink" Target="consultantplus://offline/ref=57F1C5A7F629A754B289E0BCF4F2C20A1A9BDE7A162C0C357E54F4E1C7850D50027BE97AE90AD2D3c6rAN" TargetMode="External"/><Relationship Id="rId39" Type="http://schemas.openxmlformats.org/officeDocument/2006/relationships/hyperlink" Target="consultantplus://offline/ref=57F1C5A7F629A754B289FEB1E29E9D0F1F9887751E2206632300F2B698D50B05423BEF2FAA4EDBD36A877F76c9rDN" TargetMode="External"/><Relationship Id="rId21" Type="http://schemas.openxmlformats.org/officeDocument/2006/relationships/hyperlink" Target="consultantplus://offline/ref=57F1C5A7F629A754B289FEB1E29E9D0F1F9887751E2206632300F2B698D50B05423BEF2FAA4EDBD36A877F75c9rFN" TargetMode="External"/><Relationship Id="rId34" Type="http://schemas.openxmlformats.org/officeDocument/2006/relationships/hyperlink" Target="consultantplus://offline/ref=57F1C5A7F629A754B289FEB1E29E9D0F1F9887751E2101662100F2B698D50B05423BEF2FAA4EDBD36A877F74c9rFN" TargetMode="External"/><Relationship Id="rId42" Type="http://schemas.openxmlformats.org/officeDocument/2006/relationships/hyperlink" Target="consultantplus://offline/ref=57F1C5A7F629A754B289E0BCF4F2C20A1A92DD7B182D0C357E54F4E1C7850D50027BE97AE90AD6DAc6rAN" TargetMode="External"/><Relationship Id="rId47" Type="http://schemas.openxmlformats.org/officeDocument/2006/relationships/hyperlink" Target="consultantplus://offline/ref=57F1C5A7F629A754B289FEB1E29E9D0F1F9887751E2206632300F2B698D50B05423BEF2FAA4EDBD36A877F76c9r1N" TargetMode="External"/><Relationship Id="rId50" Type="http://schemas.openxmlformats.org/officeDocument/2006/relationships/hyperlink" Target="consultantplus://offline/ref=57F1C5A7F629A754B289E0BCF4F2C20A1A9BDE7A162C0C357E54F4E1C7c8r5N" TargetMode="External"/><Relationship Id="rId55" Type="http://schemas.openxmlformats.org/officeDocument/2006/relationships/hyperlink" Target="consultantplus://offline/ref=57F1C5A7F629A754B289E0BCF4F2C20A1A9BDE7A162C0C357E54F4E1C7c8r5N" TargetMode="External"/><Relationship Id="rId63" Type="http://schemas.openxmlformats.org/officeDocument/2006/relationships/hyperlink" Target="consultantplus://offline/ref=57F1C5A7F629A754B289E0BCF4F2C20A1A92D07C17210C357E54F4E1C7850D50027BE97AE90AD6DBc6rEN" TargetMode="External"/><Relationship Id="rId68" Type="http://schemas.openxmlformats.org/officeDocument/2006/relationships/hyperlink" Target="consultantplus://offline/ref=57F1C5A7F629A754B289E0BCF4F2C20A1A92DD7B182D0C357E54F4E1C7850D50027BE97AE90AD6D2c6r3N" TargetMode="External"/><Relationship Id="rId76" Type="http://schemas.openxmlformats.org/officeDocument/2006/relationships/hyperlink" Target="consultantplus://offline/ref=57F1C5A7F629A754B289E0BCF4F2C20A1994D07B18240C357E54F4E1C7c8r5N" TargetMode="External"/><Relationship Id="rId84" Type="http://schemas.openxmlformats.org/officeDocument/2006/relationships/hyperlink" Target="consultantplus://offline/ref=57F1C5A7F629A754B289E0BCF4F2C20A1997D0711E250C357E54F4E1C7c8r5N" TargetMode="External"/><Relationship Id="rId89" Type="http://schemas.openxmlformats.org/officeDocument/2006/relationships/hyperlink" Target="consultantplus://offline/ref=57F1C5A7F629A754B289E0BCF4F2C20A1990D07B1D260C357E54F4E1C7850D50027BE97AE90AD6D2c6r2N" TargetMode="External"/><Relationship Id="rId7" Type="http://schemas.openxmlformats.org/officeDocument/2006/relationships/hyperlink" Target="consultantplus://offline/ref=57F1C5A7F629A754B289FEB1E29E9D0F1F9887751E23076A2502F2B698D50B05423BEF2FAA4EDBD36A877F74c9rEN" TargetMode="External"/><Relationship Id="rId71" Type="http://schemas.openxmlformats.org/officeDocument/2006/relationships/hyperlink" Target="consultantplus://offline/ref=57F1C5A7F629A754B289FEB1E29E9D0F1F9887751E2206632300F2B698D50B05423BEF2FAA4EDBD36A877F74c9rFN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F1C5A7F629A754B289E0BCF4F2C20A1A92DD7B182D0C357E54F4E1C7850D50027BE97AE90AD6D3c6r3N" TargetMode="External"/><Relationship Id="rId29" Type="http://schemas.openxmlformats.org/officeDocument/2006/relationships/hyperlink" Target="consultantplus://offline/ref=57F1C5A7F629A754B289E0BCF4F2C20A1A9BDE7A162C0C357E54F4E1C7850D50027BE97AE90AD4DBc6rAN" TargetMode="External"/><Relationship Id="rId11" Type="http://schemas.openxmlformats.org/officeDocument/2006/relationships/hyperlink" Target="consultantplus://offline/ref=57F1C5A7F629A754B289E0BCF4F2C20A1A92DD7B182D0C357E54F4E1C7850D50027BE97AE90AD6D3c6r3N" TargetMode="External"/><Relationship Id="rId24" Type="http://schemas.openxmlformats.org/officeDocument/2006/relationships/hyperlink" Target="consultantplus://offline/ref=57F1C5A7F629A754B289E0BCF4F2C20A1A9BDE7A162C0C357E54F4E1C7850D50027BE97AE90AD4DBc6rAN" TargetMode="External"/><Relationship Id="rId32" Type="http://schemas.openxmlformats.org/officeDocument/2006/relationships/hyperlink" Target="consultantplus://offline/ref=57F1C5A7F629A754B289E0BCF4F2C20A1A9BDE7A162C0C357E54F4E1C7850D50027BE97AE90BD5DBc6rBN" TargetMode="External"/><Relationship Id="rId37" Type="http://schemas.openxmlformats.org/officeDocument/2006/relationships/hyperlink" Target="consultantplus://offline/ref=57F1C5A7F629A754B289FEB1E29E9D0F1F9887751E21006A2A04F2B698D50B05423BEF2FAA4EDBD36A877F70c9rFN" TargetMode="External"/><Relationship Id="rId40" Type="http://schemas.openxmlformats.org/officeDocument/2006/relationships/hyperlink" Target="consultantplus://offline/ref=57F1C5A7F629A754B289FEB1E29E9D0F1F9887751E2101662100F2B698D50B05423BEF2FAA4EDBD36A877F74c9r1N" TargetMode="External"/><Relationship Id="rId45" Type="http://schemas.openxmlformats.org/officeDocument/2006/relationships/hyperlink" Target="consultantplus://offline/ref=57F1C5A7F629A754B289FEB1E29E9D0F1F9887751E2206632300F2B698D50B05423BEF2FAA4EDBD36A877F76c9r0N" TargetMode="External"/><Relationship Id="rId53" Type="http://schemas.openxmlformats.org/officeDocument/2006/relationships/hyperlink" Target="consultantplus://offline/ref=57F1C5A7F629A754B289FEB1E29E9D0F1F9887751E2101662100F2B698D50B05423BEF2FAA4EDBD36A877F75c9r9N" TargetMode="External"/><Relationship Id="rId58" Type="http://schemas.openxmlformats.org/officeDocument/2006/relationships/hyperlink" Target="consultantplus://offline/ref=57F1C5A7F629A754B289FEB1E29E9D0F1F9887751E2101662100F2B698D50B05423BEF2FAA4EDBD36A877F75c9rAN" TargetMode="External"/><Relationship Id="rId66" Type="http://schemas.openxmlformats.org/officeDocument/2006/relationships/hyperlink" Target="consultantplus://offline/ref=57F1C5A7F629A754B289E0BCF4F2C20A1A92DD7B182D0C357E54F4E1C7850D50027BE97AE90AD6D7c6r9N" TargetMode="External"/><Relationship Id="rId74" Type="http://schemas.openxmlformats.org/officeDocument/2006/relationships/hyperlink" Target="consultantplus://offline/ref=57F1C5A7F629A754B289FEB1E29E9D0F1F9887751E2101662100F2B698D50B05423BEF2FAA4EDBD36A877F75c9rDN" TargetMode="External"/><Relationship Id="rId79" Type="http://schemas.openxmlformats.org/officeDocument/2006/relationships/hyperlink" Target="consultantplus://offline/ref=57F1C5A7F629A754B289E0BCF4F2C20A1997D0711E250C357E54F4E1C7c8r5N" TargetMode="External"/><Relationship Id="rId87" Type="http://schemas.openxmlformats.org/officeDocument/2006/relationships/hyperlink" Target="consultantplus://offline/ref=57F1C5A7F629A754B289E0BCF4F2C20A1A9ADA7C1A2D0C357E54F4E1C7c8r5N" TargetMode="External"/><Relationship Id="rId5" Type="http://schemas.openxmlformats.org/officeDocument/2006/relationships/hyperlink" Target="consultantplus://offline/ref=57F1C5A7F629A754B289FEB1E29E9D0F1F9887751E2101662100F2B698D50B05423BEF2FAA4EDBD36A877F74c9rEN" TargetMode="External"/><Relationship Id="rId61" Type="http://schemas.openxmlformats.org/officeDocument/2006/relationships/hyperlink" Target="consultantplus://offline/ref=57F1C5A7F629A754B289E0BCF4F2C20A1A9BDE7A162C0C357E54F4E1C7850D50027BE97AE90AD4D5c6r8N" TargetMode="External"/><Relationship Id="rId82" Type="http://schemas.openxmlformats.org/officeDocument/2006/relationships/hyperlink" Target="consultantplus://offline/ref=57F1C5A7F629A754B289E0BCF4F2C20A1994D07B18240C357E54F4E1C7c8r5N" TargetMode="External"/><Relationship Id="rId90" Type="http://schemas.openxmlformats.org/officeDocument/2006/relationships/hyperlink" Target="consultantplus://offline/ref=57F1C5A7F629A754B289E0BCF4F2C20A1997D0711E250C357E54F4E1C7c8r5N" TargetMode="External"/><Relationship Id="rId19" Type="http://schemas.openxmlformats.org/officeDocument/2006/relationships/hyperlink" Target="consultantplus://offline/ref=57F1C5A7F629A754B289E0BCF4F2C20A1A9BDE7A162C0C357E54F4E1C7850D50027BE979EEc0rDN" TargetMode="External"/><Relationship Id="rId14" Type="http://schemas.openxmlformats.org/officeDocument/2006/relationships/hyperlink" Target="consultantplus://offline/ref=57F1C5A7F629A754B289FEB1E29E9D0F1F9887751E2101662100F2B698D50B05423BEF2FAA4EDBD36A877F74c9rEN" TargetMode="External"/><Relationship Id="rId22" Type="http://schemas.openxmlformats.org/officeDocument/2006/relationships/hyperlink" Target="consultantplus://offline/ref=57F1C5A7F629A754B289E0BCF4F2C20A1A9BDE7A162C0C357E54F4E1C7850D50027BE97AE90BD5DBc6rBN" TargetMode="External"/><Relationship Id="rId27" Type="http://schemas.openxmlformats.org/officeDocument/2006/relationships/hyperlink" Target="consultantplus://offline/ref=57F1C5A7F629A754B289FEB1E29E9D0F1F9887751E2206632300F2B698D50B05423BEF2FAA4EDBD36A877F76c9r9N" TargetMode="External"/><Relationship Id="rId30" Type="http://schemas.openxmlformats.org/officeDocument/2006/relationships/hyperlink" Target="consultantplus://offline/ref=57F1C5A7F629A754B289FEB1E29E9D0F1F9887751E2206632300F2B698D50B05423BEF2FAA4EDBD36A877F76c9rCN" TargetMode="External"/><Relationship Id="rId35" Type="http://schemas.openxmlformats.org/officeDocument/2006/relationships/hyperlink" Target="consultantplus://offline/ref=57F1C5A7F629A754B289E0BCF4F2C20A1A9BDE7A162C0C357E54F4E1C7c8r5N" TargetMode="External"/><Relationship Id="rId43" Type="http://schemas.openxmlformats.org/officeDocument/2006/relationships/hyperlink" Target="consultantplus://offline/ref=57F1C5A7F629A754B289FEB1E29E9D0F1F9887751E2206632300F2B698D50B05423BEF2FAA4EDBD36A877F76c9rFN" TargetMode="External"/><Relationship Id="rId48" Type="http://schemas.openxmlformats.org/officeDocument/2006/relationships/hyperlink" Target="consultantplus://offline/ref=57F1C5A7F629A754B289E0BCF4F2C20A1A91D97D1E2D0C357E54F4E1C7850D50027BE97AE909D2D1c6r9N" TargetMode="External"/><Relationship Id="rId56" Type="http://schemas.openxmlformats.org/officeDocument/2006/relationships/hyperlink" Target="consultantplus://offline/ref=57F1C5A7F629A754B289FEB1E29E9D0F1F9887751E2206632300F2B698D50B05423BEF2FAA4EDBD36A877F77c9rBN" TargetMode="External"/><Relationship Id="rId64" Type="http://schemas.openxmlformats.org/officeDocument/2006/relationships/hyperlink" Target="consultantplus://offline/ref=57F1C5A7F629A754B289E0BCF4F2C20A1A9BDE7A162C0C357E54F4E1C7850D50027BE97AE90AD2D3c6rAN" TargetMode="External"/><Relationship Id="rId69" Type="http://schemas.openxmlformats.org/officeDocument/2006/relationships/hyperlink" Target="consultantplus://offline/ref=57F1C5A7F629A754B289E0BCF4F2C20A1A92DD7B182D0C357E54F4E1C7850D50027BE97AE90AD6DBc6rAN" TargetMode="External"/><Relationship Id="rId77" Type="http://schemas.openxmlformats.org/officeDocument/2006/relationships/hyperlink" Target="consultantplus://offline/ref=57F1C5A7F629A754B289E0BCF4F2C20A1990D07B1D260C357E54F4E1C7850D50027BE97AE90AD6D2c6r2N" TargetMode="External"/><Relationship Id="rId8" Type="http://schemas.openxmlformats.org/officeDocument/2006/relationships/hyperlink" Target="consultantplus://offline/ref=57F1C5A7F629A754B289E0BCF4F2C20A1A9BDE7A162C0C357E54F4E1C7850D50027BE97AE90BD5DBc6rBN" TargetMode="External"/><Relationship Id="rId51" Type="http://schemas.openxmlformats.org/officeDocument/2006/relationships/hyperlink" Target="consultantplus://offline/ref=57F1C5A7F629A754B289E0BCF4F2C20A1A91D97D1E2D0C357E54F4E1C7850D50027BE97AE909D2D1c6r9N" TargetMode="External"/><Relationship Id="rId72" Type="http://schemas.openxmlformats.org/officeDocument/2006/relationships/hyperlink" Target="consultantplus://offline/ref=57F1C5A7F629A754B289E0BCF4F2C20A1A92DD7B182D0C357E54F4E1C7850D50027BE97AE90AD6D2c6r3N" TargetMode="External"/><Relationship Id="rId80" Type="http://schemas.openxmlformats.org/officeDocument/2006/relationships/hyperlink" Target="consultantplus://offline/ref=57F1C5A7F629A754B289E0BCF4F2C20A1A9BD0791B210C357E54F4E1C7850D50027BE97AE90AD4DAc6rEN" TargetMode="External"/><Relationship Id="rId85" Type="http://schemas.openxmlformats.org/officeDocument/2006/relationships/hyperlink" Target="consultantplus://offline/ref=57F1C5A7F629A754B289E0BCF4F2C20A1997D0711E250C357E54F4E1C7c8r5N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7F1C5A7F629A754B289E0BCF4F2C20A1A9BDE7A162C0C357E54F4E1C7850D50027BE97AE90BD5DBc6rBN" TargetMode="External"/><Relationship Id="rId17" Type="http://schemas.openxmlformats.org/officeDocument/2006/relationships/hyperlink" Target="consultantplus://offline/ref=57F1C5A7F629A754B289E0BCF4F2C20A1A9BDE7A162C0C357E54F4E1C7850D50027BE97AE90BD5DBc6rBN" TargetMode="External"/><Relationship Id="rId25" Type="http://schemas.openxmlformats.org/officeDocument/2006/relationships/hyperlink" Target="consultantplus://offline/ref=57F1C5A7F629A754B289FEB1E29E9D0F1F9887751E2206632300F2B698D50B05423BEF2FAA4EDBD36A877F75c9r1N" TargetMode="External"/><Relationship Id="rId33" Type="http://schemas.openxmlformats.org/officeDocument/2006/relationships/hyperlink" Target="consultantplus://offline/ref=57F1C5A7F629A754B289E0BCF4F2C20A1A9BD87A19200C357E54F4E1C7850D50027BE97AE90AD6D2c6r3N" TargetMode="External"/><Relationship Id="rId38" Type="http://schemas.openxmlformats.org/officeDocument/2006/relationships/hyperlink" Target="consultantplus://offline/ref=57F1C5A7F629A754B289E0BCF4F2C20A1A9BDE7A162C0C357E54F4E1C7850D50027BE97AE90BD2D5c6rCN" TargetMode="External"/><Relationship Id="rId46" Type="http://schemas.openxmlformats.org/officeDocument/2006/relationships/hyperlink" Target="consultantplus://offline/ref=57F1C5A7F629A754B289E0BCF4F2C20A1A9BDF791D260C357E54F4E1C7850D50027BE979EEc0rFN" TargetMode="External"/><Relationship Id="rId59" Type="http://schemas.openxmlformats.org/officeDocument/2006/relationships/hyperlink" Target="consultantplus://offline/ref=57F1C5A7F629A754B289FEB1E29E9D0F1F9887751E2101662100F2B698D50B05423BEF2FAA4EDBD36A877F75c9rCN" TargetMode="External"/><Relationship Id="rId67" Type="http://schemas.openxmlformats.org/officeDocument/2006/relationships/hyperlink" Target="consultantplus://offline/ref=57F1C5A7F629A754B289FEB1E29E9D0F1F9887751E2206632300F2B698D50B05423BEF2FAA4EDBD36A877F74c9rFN" TargetMode="External"/><Relationship Id="rId20" Type="http://schemas.openxmlformats.org/officeDocument/2006/relationships/hyperlink" Target="consultantplus://offline/ref=57F1C5A7F629A754B289FEB1E29E9D0F1F9887751E2206632300F2B698D50B05423BEF2FAA4EDBD36A877F75c9rDN" TargetMode="External"/><Relationship Id="rId41" Type="http://schemas.openxmlformats.org/officeDocument/2006/relationships/hyperlink" Target="consultantplus://offline/ref=57F1C5A7F629A754B289E0BCF4F2C20A1A92DD7B182D0C357E54F4E1C7850D50027BE97AE90AD6D5c6rDN" TargetMode="External"/><Relationship Id="rId54" Type="http://schemas.openxmlformats.org/officeDocument/2006/relationships/hyperlink" Target="consultantplus://offline/ref=57F1C5A7F629A754B289FEB1E29E9D0F1F9887751E2206632300F2B698D50B05423BEF2FAA4EDBD36A877F77c9rAN" TargetMode="External"/><Relationship Id="rId62" Type="http://schemas.openxmlformats.org/officeDocument/2006/relationships/hyperlink" Target="consultantplus://offline/ref=57F1C5A7F629A754B289E0BCF4F2C20A1A9BDE7A162C0C357E54F4E1C7c8r5N" TargetMode="External"/><Relationship Id="rId70" Type="http://schemas.openxmlformats.org/officeDocument/2006/relationships/hyperlink" Target="consultantplus://offline/ref=57F1C5A7F629A754B289FEB1E29E9D0F1F9887751E2101662100F2B698D50B05423BEF2FAA4EDBD36A877F75c9rDN" TargetMode="External"/><Relationship Id="rId75" Type="http://schemas.openxmlformats.org/officeDocument/2006/relationships/hyperlink" Target="consultantplus://offline/ref=57F1C5A7F629A754B289E0BCF4F2C20A1A9ADA7C1A2D0C357E54F4E1C7c8r5N" TargetMode="External"/><Relationship Id="rId83" Type="http://schemas.openxmlformats.org/officeDocument/2006/relationships/hyperlink" Target="consultantplus://offline/ref=57F1C5A7F629A754B289E0BCF4F2C20A1990D07B1D260C357E54F4E1C7850D50027BE97AE90AD6D2c6r2N" TargetMode="External"/><Relationship Id="rId88" Type="http://schemas.openxmlformats.org/officeDocument/2006/relationships/hyperlink" Target="consultantplus://offline/ref=57F1C5A7F629A754B289E0BCF4F2C20A1994D07B18240C357E54F4E1C7c8r5N" TargetMode="External"/><Relationship Id="rId91" Type="http://schemas.openxmlformats.org/officeDocument/2006/relationships/hyperlink" Target="consultantplus://offline/ref=57F1C5A7F629A754B289E0BCF4F2C20A1997D0711E250C357E54F4E1C7c8r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1C5A7F629A754B289FEB1E29E9D0F1F9887751E2206632300F2B698D50B05423BEF2FAA4EDBD36A877F74c9rEN" TargetMode="External"/><Relationship Id="rId15" Type="http://schemas.openxmlformats.org/officeDocument/2006/relationships/hyperlink" Target="consultantplus://offline/ref=57F1C5A7F629A754B289FEB1E29E9D0F1F9887751E2206632300F2B698D50B05423BEF2FAA4EDBD36A877F74c9rEN" TargetMode="External"/><Relationship Id="rId23" Type="http://schemas.openxmlformats.org/officeDocument/2006/relationships/hyperlink" Target="consultantplus://offline/ref=57F1C5A7F629A754B289E0BCF4F2C20A1A9BDE7A162C0C357E54F4E1C7850D50027BE97AE90AD4D5c6r8N" TargetMode="External"/><Relationship Id="rId28" Type="http://schemas.openxmlformats.org/officeDocument/2006/relationships/hyperlink" Target="consultantplus://offline/ref=57F1C5A7F629A754B289FEB1E29E9D0F1F9887751E2206632300F2B698D50B05423BEF2FAA4EDBD36A877F76c9rBN" TargetMode="External"/><Relationship Id="rId36" Type="http://schemas.openxmlformats.org/officeDocument/2006/relationships/hyperlink" Target="consultantplus://offline/ref=57F1C5A7F629A754B289E0BCF4F2C20A1A9BDE7A162C0C357E54F4E1C7c8r5N" TargetMode="External"/><Relationship Id="rId49" Type="http://schemas.openxmlformats.org/officeDocument/2006/relationships/hyperlink" Target="consultantplus://offline/ref=57F1C5A7F629A754B289FEB1E29E9D0F1F9887751E2206632300F2B698D50B05423BEF2FAA4EDBD36A877F77c9r8N" TargetMode="External"/><Relationship Id="rId57" Type="http://schemas.openxmlformats.org/officeDocument/2006/relationships/hyperlink" Target="consultantplus://offline/ref=57F1C5A7F629A754B289FEB1E29E9D0F1F9887751E2206632300F2B698D50B05423BEF2FAA4EDBD36A877F77c9rCN" TargetMode="External"/><Relationship Id="rId10" Type="http://schemas.openxmlformats.org/officeDocument/2006/relationships/hyperlink" Target="consultantplus://offline/ref=57F1C5A7F629A754B289E0BCF4F2C20A1A9BDE7A162C0C357E54F4E1C7850D50027BE97AE90BD5DBc6rBN" TargetMode="External"/><Relationship Id="rId31" Type="http://schemas.openxmlformats.org/officeDocument/2006/relationships/hyperlink" Target="consultantplus://offline/ref=57F1C5A7F629A754B289E0BCF4F2C20A1A92DD7B182D0C357E54F4E1C7850D50027BE97AE90AD6D5c6rAN" TargetMode="External"/><Relationship Id="rId44" Type="http://schemas.openxmlformats.org/officeDocument/2006/relationships/hyperlink" Target="consultantplus://offline/ref=57F1C5A7F629A754B289FEB1E29E9D0F1F9887751E2706602607F2B698D50B0542c3rBN" TargetMode="External"/><Relationship Id="rId52" Type="http://schemas.openxmlformats.org/officeDocument/2006/relationships/hyperlink" Target="consultantplus://offline/ref=57F1C5A7F629A754B289E0BCF4F2C20A1A92DD7B182D0C357E54F4E1C7850D50027BE97AE90AD6DAc6rBN" TargetMode="External"/><Relationship Id="rId60" Type="http://schemas.openxmlformats.org/officeDocument/2006/relationships/hyperlink" Target="consultantplus://offline/ref=57F1C5A7F629A754B289E0BCF4F2C20A1A9BDE7A162C0C357E54F4E1C7850D50027BE97AE90AD4DBc6rAN" TargetMode="External"/><Relationship Id="rId65" Type="http://schemas.openxmlformats.org/officeDocument/2006/relationships/hyperlink" Target="consultantplus://offline/ref=57F1C5A7F629A754B289E0BCF4F2C20A1A92DD7B182D0C357E54F4E1C7850D50027BE97AE90AD6D7c6rAN" TargetMode="External"/><Relationship Id="rId73" Type="http://schemas.openxmlformats.org/officeDocument/2006/relationships/hyperlink" Target="consultantplus://offline/ref=57F1C5A7F629A754B289E0BCF4F2C20A1A9BDE7A162C0C357E54F4E1C7850D50027BE97AE90BD5DBc6rBN" TargetMode="External"/><Relationship Id="rId78" Type="http://schemas.openxmlformats.org/officeDocument/2006/relationships/hyperlink" Target="consultantplus://offline/ref=57F1C5A7F629A754B289E0BCF4F2C20A1997D0711E250C357E54F4E1C7c8r5N" TargetMode="External"/><Relationship Id="rId81" Type="http://schemas.openxmlformats.org/officeDocument/2006/relationships/hyperlink" Target="consultantplus://offline/ref=57F1C5A7F629A754B289E0BCF4F2C20A1A9BDE7A162C0C357E54F4E1C7850D50027BE97AE90BD5DBc6rBN" TargetMode="External"/><Relationship Id="rId86" Type="http://schemas.openxmlformats.org/officeDocument/2006/relationships/hyperlink" Target="consultantplus://offline/ref=57F1C5A7F629A754B289E0BCF4F2C20A1A9BDE7A162C0C357E54F4E1C7850D50027BE97AE90BD5DBc6r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1C5A7F629A754B289E0BCF4F2C20A1A92DD7B182D0C357E54F4E1C7850D50027BE97AE90AD6D5c6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6657</Words>
  <Characters>37948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2018-03-27T13:43:00Z</dcterms:created>
  <dcterms:modified xsi:type="dcterms:W3CDTF">2018-03-27T13:54:00Z</dcterms:modified>
</cp:coreProperties>
</file>