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D9" w:rsidRPr="00E05FFC" w:rsidRDefault="00392BF4" w:rsidP="005F2343">
      <w:pPr>
        <w:spacing w:after="0" w:line="240" w:lineRule="auto"/>
        <w:ind w:left="284"/>
        <w:jc w:val="center"/>
        <w:rPr>
          <w:rFonts w:ascii="Times New Roman" w:hAnsi="Times New Roman" w:cs="Times New Roman"/>
          <w:b/>
          <w:sz w:val="28"/>
          <w:szCs w:val="24"/>
        </w:rPr>
      </w:pPr>
      <w:r w:rsidRPr="00E05FFC">
        <w:rPr>
          <w:rFonts w:ascii="Times New Roman" w:hAnsi="Times New Roman" w:cs="Times New Roman"/>
          <w:b/>
          <w:sz w:val="28"/>
          <w:szCs w:val="24"/>
        </w:rPr>
        <w:t xml:space="preserve">Справочник кодов и наименований расходных обязательств для подготовки реестров расходных обязательств субъектов Российской Федерации </w:t>
      </w:r>
    </w:p>
    <w:p w:rsidR="001A3A16" w:rsidRPr="00E05FFC" w:rsidRDefault="001A3A16">
      <w:pPr>
        <w:rPr>
          <w:sz w:val="24"/>
        </w:rPr>
      </w:pPr>
    </w:p>
    <w:tbl>
      <w:tblPr>
        <w:tblpPr w:leftFromText="180" w:rightFromText="180" w:vertAnchor="text" w:horzAnchor="margin" w:tblpX="-176" w:tblpY="14"/>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3"/>
      </w:tblGrid>
      <w:tr w:rsidR="00684171" w:rsidRPr="0039576D" w:rsidTr="004F1713">
        <w:trPr>
          <w:trHeight w:val="693"/>
        </w:trPr>
        <w:tc>
          <w:tcPr>
            <w:tcW w:w="817" w:type="dxa"/>
            <w:vAlign w:val="center"/>
          </w:tcPr>
          <w:p w:rsidR="00684171" w:rsidRPr="0039576D" w:rsidRDefault="00684171" w:rsidP="00136039">
            <w:pPr>
              <w:spacing w:after="0" w:line="240" w:lineRule="auto"/>
              <w:jc w:val="center"/>
              <w:rPr>
                <w:rFonts w:ascii="Times New Roman" w:hAnsi="Times New Roman" w:cs="Times New Roman"/>
                <w:b/>
                <w:sz w:val="24"/>
                <w:szCs w:val="24"/>
              </w:rPr>
            </w:pPr>
            <w:r w:rsidRPr="0039576D">
              <w:rPr>
                <w:rFonts w:ascii="Times New Roman" w:hAnsi="Times New Roman" w:cs="Times New Roman"/>
                <w:b/>
                <w:sz w:val="24"/>
                <w:szCs w:val="24"/>
              </w:rPr>
              <w:t>№</w:t>
            </w:r>
          </w:p>
          <w:p w:rsidR="00684171" w:rsidRPr="0039576D" w:rsidRDefault="00684171" w:rsidP="00136039">
            <w:pPr>
              <w:spacing w:after="0" w:line="240" w:lineRule="auto"/>
              <w:jc w:val="center"/>
              <w:rPr>
                <w:rFonts w:ascii="Times New Roman" w:hAnsi="Times New Roman" w:cs="Times New Roman"/>
                <w:b/>
                <w:sz w:val="24"/>
                <w:szCs w:val="24"/>
              </w:rPr>
            </w:pPr>
            <w:r w:rsidRPr="0039576D">
              <w:rPr>
                <w:rFonts w:ascii="Times New Roman" w:hAnsi="Times New Roman" w:cs="Times New Roman"/>
                <w:b/>
                <w:sz w:val="24"/>
                <w:szCs w:val="24"/>
              </w:rPr>
              <w:t>п/п</w:t>
            </w:r>
          </w:p>
          <w:p w:rsidR="00684171" w:rsidRPr="0039576D" w:rsidRDefault="00684171" w:rsidP="00136039">
            <w:pPr>
              <w:spacing w:after="0" w:line="240" w:lineRule="auto"/>
              <w:jc w:val="center"/>
              <w:rPr>
                <w:rFonts w:ascii="Times New Roman" w:hAnsi="Times New Roman" w:cs="Times New Roman"/>
                <w:b/>
                <w:sz w:val="24"/>
                <w:szCs w:val="24"/>
              </w:rPr>
            </w:pPr>
          </w:p>
        </w:tc>
        <w:tc>
          <w:tcPr>
            <w:tcW w:w="9923" w:type="dxa"/>
            <w:vAlign w:val="center"/>
          </w:tcPr>
          <w:p w:rsidR="00684171" w:rsidRPr="0039576D" w:rsidRDefault="00684171" w:rsidP="00CF0F90">
            <w:pPr>
              <w:spacing w:after="0" w:line="240" w:lineRule="auto"/>
              <w:jc w:val="both"/>
              <w:rPr>
                <w:rFonts w:ascii="Times New Roman" w:hAnsi="Times New Roman" w:cs="Times New Roman"/>
                <w:b/>
                <w:sz w:val="24"/>
                <w:szCs w:val="24"/>
              </w:rPr>
            </w:pPr>
            <w:r w:rsidRPr="0039576D">
              <w:rPr>
                <w:rFonts w:ascii="Times New Roman" w:hAnsi="Times New Roman" w:cs="Times New Roman"/>
                <w:b/>
                <w:sz w:val="24"/>
                <w:szCs w:val="24"/>
              </w:rPr>
              <w:t>Наименование расходного обязательства субъекта Российской</w:t>
            </w:r>
            <w:r>
              <w:rPr>
                <w:rFonts w:ascii="Times New Roman" w:hAnsi="Times New Roman" w:cs="Times New Roman"/>
                <w:b/>
                <w:sz w:val="24"/>
                <w:szCs w:val="24"/>
              </w:rPr>
              <w:t xml:space="preserve"> </w:t>
            </w:r>
            <w:r w:rsidRPr="0039576D">
              <w:rPr>
                <w:rFonts w:ascii="Times New Roman" w:hAnsi="Times New Roman" w:cs="Times New Roman"/>
                <w:b/>
                <w:sz w:val="24"/>
                <w:szCs w:val="24"/>
              </w:rPr>
              <w:t>Федерации</w:t>
            </w:r>
          </w:p>
        </w:tc>
      </w:tr>
      <w:tr w:rsidR="00684171" w:rsidRPr="001E3064" w:rsidTr="00684171">
        <w:trPr>
          <w:trHeight w:val="421"/>
        </w:trPr>
        <w:tc>
          <w:tcPr>
            <w:tcW w:w="817" w:type="dxa"/>
            <w:vAlign w:val="center"/>
          </w:tcPr>
          <w:p w:rsidR="00684171" w:rsidRPr="001E3064" w:rsidRDefault="00684171" w:rsidP="00136039">
            <w:pPr>
              <w:spacing w:after="0" w:line="240" w:lineRule="auto"/>
              <w:jc w:val="center"/>
              <w:rPr>
                <w:rFonts w:ascii="Times New Roman" w:hAnsi="Times New Roman" w:cs="Times New Roman"/>
                <w:b/>
                <w:sz w:val="24"/>
                <w:szCs w:val="24"/>
              </w:rPr>
            </w:pPr>
            <w:r w:rsidRPr="001E3064">
              <w:rPr>
                <w:rFonts w:ascii="Times New Roman" w:hAnsi="Times New Roman" w:cs="Times New Roman"/>
                <w:b/>
                <w:sz w:val="24"/>
                <w:szCs w:val="24"/>
              </w:rPr>
              <w:t>1.</w:t>
            </w:r>
          </w:p>
        </w:tc>
        <w:tc>
          <w:tcPr>
            <w:tcW w:w="9923" w:type="dxa"/>
            <w:vAlign w:val="center"/>
          </w:tcPr>
          <w:p w:rsidR="00684171" w:rsidRPr="001E3064" w:rsidRDefault="00E13157" w:rsidP="00136039">
            <w:pPr>
              <w:spacing w:after="0" w:line="240" w:lineRule="auto"/>
              <w:jc w:val="both"/>
              <w:rPr>
                <w:rFonts w:ascii="Times New Roman" w:hAnsi="Times New Roman" w:cs="Times New Roman"/>
                <w:b/>
                <w:sz w:val="24"/>
                <w:szCs w:val="24"/>
              </w:rPr>
            </w:pPr>
            <w:r w:rsidRPr="00E13157">
              <w:rPr>
                <w:rFonts w:ascii="Times New Roman" w:hAnsi="Times New Roman" w:cs="Times New Roman"/>
                <w:b/>
                <w:sz w:val="24"/>
                <w:szCs w:val="24"/>
              </w:rPr>
              <w:t>Расходные обязательства, возникшие в результате принятия нормативных правовых актов Нижегородской области, заключения договоров (соглашений) по предметам совместного ведения Российской Федерации и субъектов Российской Федерации</w:t>
            </w:r>
            <w:r w:rsidR="00684171" w:rsidRPr="001E3064">
              <w:rPr>
                <w:rFonts w:ascii="Times New Roman" w:hAnsi="Times New Roman" w:cs="Times New Roman"/>
                <w:b/>
                <w:sz w:val="24"/>
                <w:szCs w:val="24"/>
              </w:rPr>
              <w:t>, всего</w:t>
            </w:r>
          </w:p>
        </w:tc>
      </w:tr>
      <w:tr w:rsidR="00684171" w:rsidRPr="001E3064" w:rsidTr="00684171">
        <w:trPr>
          <w:trHeight w:val="421"/>
        </w:trPr>
        <w:tc>
          <w:tcPr>
            <w:tcW w:w="817" w:type="dxa"/>
            <w:vAlign w:val="center"/>
          </w:tcPr>
          <w:p w:rsidR="00684171" w:rsidRPr="001E3064" w:rsidRDefault="00684171" w:rsidP="00136039">
            <w:pPr>
              <w:spacing w:after="0" w:line="240" w:lineRule="auto"/>
              <w:jc w:val="center"/>
              <w:rPr>
                <w:rFonts w:ascii="Times New Roman" w:hAnsi="Times New Roman" w:cs="Times New Roman"/>
                <w:b/>
                <w:sz w:val="24"/>
                <w:szCs w:val="24"/>
              </w:rPr>
            </w:pPr>
          </w:p>
        </w:tc>
        <w:tc>
          <w:tcPr>
            <w:tcW w:w="9923" w:type="dxa"/>
            <w:vAlign w:val="center"/>
          </w:tcPr>
          <w:p w:rsidR="00684171" w:rsidRPr="001E3064" w:rsidRDefault="00684171" w:rsidP="00E32399">
            <w:pPr>
              <w:spacing w:after="0" w:line="240" w:lineRule="auto"/>
              <w:jc w:val="both"/>
              <w:rPr>
                <w:rFonts w:ascii="Times New Roman" w:hAnsi="Times New Roman" w:cs="Times New Roman"/>
                <w:b/>
                <w:sz w:val="24"/>
                <w:szCs w:val="24"/>
              </w:rPr>
            </w:pPr>
            <w:r w:rsidRPr="001E3064">
              <w:rPr>
                <w:rFonts w:ascii="Times New Roman" w:hAnsi="Times New Roman" w:cs="Times New Roman"/>
                <w:b/>
                <w:sz w:val="24"/>
                <w:szCs w:val="24"/>
              </w:rPr>
              <w:t>по пункту 2 статьи 26.3 Федерального закона от 6</w:t>
            </w:r>
            <w:r>
              <w:rPr>
                <w:rFonts w:ascii="Times New Roman" w:hAnsi="Times New Roman" w:cs="Times New Roman"/>
                <w:b/>
                <w:sz w:val="24"/>
                <w:szCs w:val="24"/>
              </w:rPr>
              <w:t xml:space="preserve"> октября </w:t>
            </w:r>
            <w:r w:rsidRPr="001E3064">
              <w:rPr>
                <w:rFonts w:ascii="Times New Roman" w:hAnsi="Times New Roman" w:cs="Times New Roman"/>
                <w:b/>
                <w:sz w:val="24"/>
                <w:szCs w:val="24"/>
              </w:rPr>
              <w:t>1999</w:t>
            </w:r>
            <w:r>
              <w:rPr>
                <w:rFonts w:ascii="Times New Roman" w:hAnsi="Times New Roman" w:cs="Times New Roman"/>
                <w:b/>
                <w:sz w:val="24"/>
                <w:szCs w:val="24"/>
              </w:rPr>
              <w:t xml:space="preserve"> г.</w:t>
            </w:r>
            <w:r>
              <w:rPr>
                <w:rFonts w:ascii="Times New Roman" w:hAnsi="Times New Roman" w:cs="Times New Roman"/>
                <w:b/>
                <w:sz w:val="24"/>
                <w:szCs w:val="24"/>
              </w:rPr>
              <w:br/>
            </w:r>
            <w:r w:rsidRPr="001E3064">
              <w:rPr>
                <w:rFonts w:ascii="Times New Roman" w:hAnsi="Times New Roman" w:cs="Times New Roman"/>
                <w:b/>
                <w:sz w:val="24"/>
                <w:szCs w:val="24"/>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том числе:</w:t>
            </w:r>
          </w:p>
        </w:tc>
      </w:tr>
      <w:tr w:rsidR="00684171" w:rsidRPr="001E3064" w:rsidTr="00684171">
        <w:trPr>
          <w:trHeight w:val="1297"/>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1.1</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Материально-техническое и финансовое обеспечение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tc>
      </w:tr>
      <w:tr w:rsidR="00684171" w:rsidRPr="001E3064" w:rsidTr="00684171">
        <w:trPr>
          <w:trHeight w:val="708"/>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1.2</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Организационное и материально-техническое обеспечение проведения выборов в органы государственной власти субъекта Российской Федерации, референдумов субъекта Российской Федерации</w:t>
            </w:r>
          </w:p>
        </w:tc>
      </w:tr>
      <w:tr w:rsidR="00684171" w:rsidRPr="001E3064" w:rsidTr="00684171">
        <w:trPr>
          <w:trHeight w:val="223"/>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1.3</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Формирование и содержание архивных фондов субъекта Российской Федерации</w:t>
            </w:r>
          </w:p>
        </w:tc>
      </w:tr>
      <w:tr w:rsidR="00684171" w:rsidRPr="001E3064" w:rsidTr="00684171">
        <w:trPr>
          <w:trHeight w:val="486"/>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1.4</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Формирование и использование резервных фондов субъекта Российской Федерации для финансирования непредвиденных расходов</w:t>
            </w:r>
          </w:p>
        </w:tc>
      </w:tr>
      <w:tr w:rsidR="00684171" w:rsidRPr="001E3064" w:rsidTr="00684171">
        <w:trPr>
          <w:trHeight w:val="1127"/>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1.5</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Предупреждение чрезвычайных ситуаций межмуниципального и регионального характера, стихийных бедствий, эпидемий и ликвидация их последствий, реализация мероприятий, направленных на спасение жизни и сохранение здоровья людей при чрезвычайных ситуациях</w:t>
            </w:r>
          </w:p>
        </w:tc>
      </w:tr>
      <w:tr w:rsidR="00684171" w:rsidRPr="001E3064" w:rsidTr="00684171">
        <w:trPr>
          <w:trHeight w:val="580"/>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1.6</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Предупреждение ситуаций, которые могут привести к нарушению функционирования систем жизнеобеспечения населения, и ликвидации их последствий</w:t>
            </w:r>
          </w:p>
        </w:tc>
      </w:tr>
      <w:tr w:rsidR="00684171" w:rsidRPr="001E3064" w:rsidTr="00684171">
        <w:trPr>
          <w:trHeight w:val="560"/>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1.7</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Передача объектов собственности субъекта Российской Федерации в муниципальную собственность</w:t>
            </w:r>
          </w:p>
        </w:tc>
      </w:tr>
      <w:tr w:rsidR="00684171" w:rsidRPr="001E3064" w:rsidTr="00684171">
        <w:trPr>
          <w:trHeight w:val="710"/>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1.8</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и осуществление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tc>
      </w:tr>
      <w:tr w:rsidR="00684171" w:rsidRPr="001E3064" w:rsidTr="00684171">
        <w:trPr>
          <w:trHeight w:val="1359"/>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1.9</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Установление нормативов образования отходов и лимитов на их размещение, порядка сбора твердых коммунальных отходов (в том числе их раздельного сбора), нормативов накопления твердых коммунальных отходов,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tc>
      </w:tr>
      <w:tr w:rsidR="00684171" w:rsidRPr="001E3064" w:rsidTr="00684171">
        <w:trPr>
          <w:trHeight w:val="54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1.10</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r>
      <w:tr w:rsidR="00684171" w:rsidRPr="001E3064" w:rsidTr="00684171">
        <w:trPr>
          <w:trHeight w:val="564"/>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1.11</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Создание и обеспечение охраны особо охраняемых природных территорий регионального значения; ведения Красной книги субъекта Российской Федерации</w:t>
            </w:r>
          </w:p>
        </w:tc>
      </w:tr>
      <w:tr w:rsidR="00684171" w:rsidRPr="001E3064" w:rsidTr="00684171">
        <w:trPr>
          <w:trHeight w:val="559"/>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1.12</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 xml:space="preserve">Осуществление регионального государственного надзора в области охраны </w:t>
            </w:r>
            <w:r w:rsidRPr="001E3064">
              <w:rPr>
                <w:rFonts w:ascii="Times New Roman" w:eastAsia="Times New Roman" w:hAnsi="Times New Roman" w:cs="Times New Roman"/>
                <w:sz w:val="24"/>
                <w:szCs w:val="24"/>
                <w:lang w:eastAsia="ru-RU"/>
              </w:rPr>
              <w:br/>
              <w:t>и использования особо охраняемых природных территорий</w:t>
            </w:r>
          </w:p>
        </w:tc>
      </w:tr>
      <w:tr w:rsidR="00684171" w:rsidRPr="001E3064" w:rsidTr="004F1713">
        <w:trPr>
          <w:trHeight w:val="561"/>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lastRenderedPageBreak/>
              <w:t>1.13</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Поддержка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tc>
      </w:tr>
      <w:tr w:rsidR="00684171" w:rsidRPr="001E3064" w:rsidTr="00684171">
        <w:trPr>
          <w:trHeight w:val="1129"/>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1.14</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Поддержка социально ориентированных некоммерческих организаций, благотворительной деятельности и добровольчества, организация и осуществление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tc>
      </w:tr>
      <w:tr w:rsidR="00684171" w:rsidRPr="001E3064" w:rsidTr="00684171">
        <w:trPr>
          <w:trHeight w:val="146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1.15</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color w:val="000000" w:themeColor="text1"/>
                <w:sz w:val="24"/>
                <w:szCs w:val="24"/>
                <w:lang w:eastAsia="ru-RU"/>
              </w:rPr>
              <w:t xml:space="preserve">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w:t>
            </w:r>
            <w:r>
              <w:rPr>
                <w:rFonts w:ascii="Times New Roman" w:eastAsia="Times New Roman" w:hAnsi="Times New Roman" w:cs="Times New Roman"/>
                <w:sz w:val="24"/>
                <w:szCs w:val="24"/>
                <w:lang w:eastAsia="ru-RU"/>
              </w:rPr>
              <w:t>июля 2011 года № 223-ФЗ «</w:t>
            </w:r>
            <w:r w:rsidRPr="001E3064">
              <w:rPr>
                <w:rFonts w:ascii="Times New Roman" w:eastAsia="Times New Roman" w:hAnsi="Times New Roman" w:cs="Times New Roman"/>
                <w:sz w:val="24"/>
                <w:szCs w:val="24"/>
                <w:lang w:eastAsia="ru-RU"/>
              </w:rPr>
              <w:t>О закупках товаров, работ, услуг от</w:t>
            </w:r>
            <w:r>
              <w:rPr>
                <w:rFonts w:ascii="Times New Roman" w:eastAsia="Times New Roman" w:hAnsi="Times New Roman" w:cs="Times New Roman"/>
                <w:sz w:val="24"/>
                <w:szCs w:val="24"/>
                <w:lang w:eastAsia="ru-RU"/>
              </w:rPr>
              <w:t>дельными видами юридических лиц»</w:t>
            </w:r>
            <w:r w:rsidRPr="001E3064">
              <w:rPr>
                <w:rFonts w:ascii="Times New Roman" w:eastAsia="Times New Roman" w:hAnsi="Times New Roman" w:cs="Times New Roman"/>
                <w:sz w:val="24"/>
                <w:szCs w:val="24"/>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p>
        </w:tc>
      </w:tr>
      <w:tr w:rsidR="00684171" w:rsidRPr="001E3064" w:rsidTr="00684171">
        <w:trPr>
          <w:trHeight w:val="841"/>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1.16</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 xml:space="preserve">Организация и осуществление в установленном Правительством Российской Федерации </w:t>
            </w:r>
            <w:r w:rsidRPr="001E3064">
              <w:rPr>
                <w:rFonts w:ascii="Times New Roman" w:eastAsia="Times New Roman" w:hAnsi="Times New Roman" w:cs="Times New Roman"/>
                <w:color w:val="000000" w:themeColor="text1"/>
                <w:sz w:val="24"/>
                <w:szCs w:val="24"/>
                <w:lang w:eastAsia="ru-RU"/>
              </w:rPr>
              <w:t xml:space="preserve">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w:t>
            </w:r>
            <w:r>
              <w:rPr>
                <w:rFonts w:ascii="Times New Roman" w:eastAsia="Times New Roman" w:hAnsi="Times New Roman" w:cs="Times New Roman"/>
                <w:sz w:val="24"/>
                <w:szCs w:val="24"/>
                <w:lang w:eastAsia="ru-RU"/>
              </w:rPr>
              <w:t>18 июля 2011 года № 223-ФЗ «</w:t>
            </w:r>
            <w:r w:rsidRPr="001E3064">
              <w:rPr>
                <w:rFonts w:ascii="Times New Roman" w:eastAsia="Times New Roman" w:hAnsi="Times New Roman" w:cs="Times New Roman"/>
                <w:sz w:val="24"/>
                <w:szCs w:val="24"/>
                <w:lang w:eastAsia="ru-RU"/>
              </w:rPr>
              <w:t>О закупках товаров, работ, услуг от</w:t>
            </w:r>
            <w:r>
              <w:rPr>
                <w:rFonts w:ascii="Times New Roman" w:eastAsia="Times New Roman" w:hAnsi="Times New Roman" w:cs="Times New Roman"/>
                <w:sz w:val="24"/>
                <w:szCs w:val="24"/>
                <w:lang w:eastAsia="ru-RU"/>
              </w:rPr>
              <w:t>дельными видами юридических лиц»</w:t>
            </w:r>
            <w:r w:rsidRPr="001E3064">
              <w:rPr>
                <w:rFonts w:ascii="Times New Roman" w:eastAsia="Times New Roman" w:hAnsi="Times New Roman" w:cs="Times New Roman"/>
                <w:sz w:val="24"/>
                <w:szCs w:val="24"/>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p>
        </w:tc>
      </w:tr>
      <w:tr w:rsidR="00684171" w:rsidRPr="001E3064" w:rsidTr="00684171">
        <w:trPr>
          <w:trHeight w:val="849"/>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1.17</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Планирование использования земель сельскохозяйственного назначения, перевод земель сельскохозяйственного назначения, за исключением земель, находящихся в федеральной собственности, в другие категории земель</w:t>
            </w:r>
          </w:p>
        </w:tc>
      </w:tr>
      <w:tr w:rsidR="00684171" w:rsidRPr="001E3064" w:rsidTr="00684171">
        <w:trPr>
          <w:trHeight w:val="564"/>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1.18</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Резервирование земель, изъятие земельных участков для государственных нужд субъекта Российской Федерации</w:t>
            </w:r>
          </w:p>
        </w:tc>
      </w:tr>
      <w:tr w:rsidR="00684171" w:rsidRPr="001E3064" w:rsidTr="00684171">
        <w:trPr>
          <w:trHeight w:val="1125"/>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1.19</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Осуществление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tc>
      </w:tr>
      <w:tr w:rsidR="00684171" w:rsidRPr="001E3064" w:rsidTr="00684171">
        <w:trPr>
          <w:trHeight w:val="560"/>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1.20</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Осуществление регионального государственного надзора за сохранностью автомобильных дорог регионального и межмуниципального значения</w:t>
            </w:r>
          </w:p>
        </w:tc>
      </w:tr>
      <w:tr w:rsidR="00684171" w:rsidRPr="001E3064" w:rsidTr="00684171">
        <w:trPr>
          <w:trHeight w:val="139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1.21</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w:t>
            </w:r>
          </w:p>
        </w:tc>
      </w:tr>
      <w:tr w:rsidR="00684171" w:rsidRPr="001E3064" w:rsidTr="00684171">
        <w:trPr>
          <w:trHeight w:val="576"/>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1.22</w:t>
            </w:r>
          </w:p>
        </w:tc>
        <w:tc>
          <w:tcPr>
            <w:tcW w:w="9923" w:type="dxa"/>
            <w:vAlign w:val="center"/>
          </w:tcPr>
          <w:p w:rsidR="00684171" w:rsidRPr="001E3064" w:rsidRDefault="00684171" w:rsidP="00136039">
            <w:pPr>
              <w:autoSpaceDE w:val="0"/>
              <w:autoSpaceDN w:val="0"/>
              <w:adjustRightInd w:val="0"/>
              <w:spacing w:after="0" w:line="240" w:lineRule="auto"/>
              <w:jc w:val="both"/>
              <w:rPr>
                <w:rFonts w:ascii="Times New Roman" w:hAnsi="Times New Roman" w:cs="Times New Roman"/>
                <w:sz w:val="24"/>
                <w:szCs w:val="24"/>
              </w:rPr>
            </w:pPr>
            <w:r w:rsidRPr="001E3064">
              <w:rPr>
                <w:rFonts w:ascii="Times New Roman" w:hAnsi="Times New Roman" w:cs="Times New Roman"/>
                <w:sz w:val="24"/>
                <w:szCs w:val="24"/>
              </w:rPr>
              <w:t>Содержание, развитие и организация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гражданской авиации, находящихся в собственности субъекта Российской Федерации</w:t>
            </w:r>
          </w:p>
        </w:tc>
      </w:tr>
      <w:tr w:rsidR="00684171" w:rsidRPr="001E3064" w:rsidTr="004F1713">
        <w:trPr>
          <w:trHeight w:val="684"/>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1.23</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Содержание, развитие и организация эксплуатации речных портов, на территориях которых расположено имущество, находящееся в собственности субъекта Российской Федерации</w:t>
            </w:r>
          </w:p>
        </w:tc>
      </w:tr>
      <w:tr w:rsidR="00684171" w:rsidRPr="001E3064" w:rsidTr="00684171">
        <w:trPr>
          <w:trHeight w:val="279"/>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lastRenderedPageBreak/>
              <w:t>1.24</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tc>
      </w:tr>
      <w:tr w:rsidR="00684171" w:rsidRPr="001E3064" w:rsidTr="00684171">
        <w:trPr>
          <w:trHeight w:val="1129"/>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1.25</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tc>
      </w:tr>
      <w:tr w:rsidR="00684171" w:rsidRPr="001E3064" w:rsidTr="00684171">
        <w:trPr>
          <w:trHeight w:val="1130"/>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1.26</w:t>
            </w:r>
          </w:p>
        </w:tc>
        <w:tc>
          <w:tcPr>
            <w:tcW w:w="9923" w:type="dxa"/>
            <w:vAlign w:val="center"/>
          </w:tcPr>
          <w:p w:rsidR="00684171" w:rsidRPr="00DF4E4F" w:rsidRDefault="00684171" w:rsidP="00DF4E4F">
            <w:pPr>
              <w:autoSpaceDE w:val="0"/>
              <w:autoSpaceDN w:val="0"/>
              <w:adjustRightInd w:val="0"/>
              <w:spacing w:after="0" w:line="240" w:lineRule="auto"/>
              <w:jc w:val="both"/>
              <w:rPr>
                <w:rFonts w:ascii="Times New Roman" w:hAnsi="Times New Roman" w:cs="Times New Roman"/>
                <w:sz w:val="24"/>
                <w:szCs w:val="24"/>
              </w:rPr>
            </w:pPr>
            <w:r w:rsidRPr="001E3064">
              <w:rPr>
                <w:rFonts w:ascii="Times New Roman" w:eastAsia="Times New Roman" w:hAnsi="Times New Roman" w:cs="Times New Roman"/>
                <w:sz w:val="24"/>
                <w:szCs w:val="24"/>
                <w:lang w:eastAsia="ru-RU"/>
              </w:rP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r w:rsidRPr="001E3064">
              <w:rPr>
                <w:rFonts w:ascii="Times New Roman" w:eastAsia="Times New Roman" w:hAnsi="Times New Roman" w:cs="Times New Roman"/>
                <w:color w:val="000000" w:themeColor="text1"/>
                <w:sz w:val="24"/>
                <w:szCs w:val="24"/>
                <w:lang w:eastAsia="ru-RU"/>
              </w:rPr>
              <w:t xml:space="preserve">подпункте 13 </w:t>
            </w:r>
            <w:r w:rsidRPr="001E3064">
              <w:rPr>
                <w:rFonts w:ascii="Times New Roman" w:eastAsia="Times New Roman" w:hAnsi="Times New Roman" w:cs="Times New Roman"/>
                <w:sz w:val="24"/>
                <w:szCs w:val="24"/>
                <w:lang w:eastAsia="ru-RU"/>
              </w:rPr>
              <w:t xml:space="preserve">пункта 2 статьи 26.3 Федерального закона </w:t>
            </w:r>
            <w:r>
              <w:rPr>
                <w:rFonts w:ascii="Times New Roman" w:eastAsia="Times New Roman" w:hAnsi="Times New Roman" w:cs="Times New Roman"/>
                <w:sz w:val="24"/>
                <w:szCs w:val="24"/>
                <w:lang w:eastAsia="ru-RU"/>
              </w:rPr>
              <w:t xml:space="preserve">от 6 октября 1999 г. </w:t>
            </w:r>
            <w:r w:rsidRPr="001E3064">
              <w:rPr>
                <w:rFonts w:ascii="Times New Roman" w:eastAsia="Times New Roman" w:hAnsi="Times New Roman" w:cs="Times New Roman"/>
                <w:sz w:val="24"/>
                <w:szCs w:val="24"/>
                <w:lang w:eastAsia="ru-RU"/>
              </w:rPr>
              <w:t>№ 184-ФЗ</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684171" w:rsidRPr="001E3064" w:rsidTr="00684171">
        <w:trPr>
          <w:trHeight w:val="983"/>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1.27</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tc>
      </w:tr>
      <w:tr w:rsidR="00684171" w:rsidRPr="001E3064" w:rsidTr="00684171">
        <w:trPr>
          <w:trHeight w:val="700"/>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1.28</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предоставления дополнительного образования детей в государственных образовательных организациях субъектов Российской Федерации</w:t>
            </w:r>
          </w:p>
        </w:tc>
      </w:tr>
      <w:tr w:rsidR="00684171" w:rsidRPr="001E3064" w:rsidTr="00684171">
        <w:trPr>
          <w:trHeight w:val="696"/>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1.29</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tc>
      </w:tr>
      <w:tr w:rsidR="00684171" w:rsidRPr="001E3064" w:rsidTr="00684171">
        <w:trPr>
          <w:trHeight w:val="706"/>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1.30</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684171" w:rsidRPr="001E3064" w:rsidTr="00684171">
        <w:trPr>
          <w:trHeight w:val="146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1.31</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tc>
      </w:tr>
      <w:tr w:rsidR="00684171" w:rsidRPr="001E3064" w:rsidTr="00684171">
        <w:trPr>
          <w:trHeight w:val="677"/>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1.32</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tc>
      </w:tr>
      <w:tr w:rsidR="00684171" w:rsidRPr="001E3064" w:rsidTr="00684171">
        <w:trPr>
          <w:trHeight w:val="800"/>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1.33</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 xml:space="preserve">Создание и поддержка государственных музеев (за исключением федеральных государственных музеев, </w:t>
            </w:r>
            <w:r w:rsidRPr="001E3064">
              <w:rPr>
                <w:rFonts w:ascii="Times New Roman" w:eastAsia="Times New Roman" w:hAnsi="Times New Roman" w:cs="Times New Roman"/>
                <w:color w:val="000000" w:themeColor="text1"/>
                <w:sz w:val="24"/>
                <w:szCs w:val="24"/>
                <w:lang w:eastAsia="ru-RU"/>
              </w:rPr>
              <w:t>перечень</w:t>
            </w:r>
            <w:r w:rsidRPr="001E3064">
              <w:rPr>
                <w:rFonts w:ascii="Times New Roman" w:eastAsia="Times New Roman" w:hAnsi="Times New Roman" w:cs="Times New Roman"/>
                <w:sz w:val="24"/>
                <w:szCs w:val="24"/>
                <w:lang w:eastAsia="ru-RU"/>
              </w:rPr>
              <w:t xml:space="preserve"> которых утверждается Правительством Российской Федерации)</w:t>
            </w:r>
          </w:p>
        </w:tc>
      </w:tr>
      <w:tr w:rsidR="00684171" w:rsidRPr="001E3064" w:rsidTr="00684171">
        <w:trPr>
          <w:trHeight w:val="1153"/>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lastRenderedPageBreak/>
              <w:t>1.34</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 xml:space="preserve">Организация и поддержка учреждений культуры и искусства (за исключением федеральных государственных учреждений культуры и искусства, </w:t>
            </w:r>
            <w:r w:rsidRPr="001E3064">
              <w:rPr>
                <w:rFonts w:ascii="Times New Roman" w:eastAsia="Times New Roman" w:hAnsi="Times New Roman" w:cs="Times New Roman"/>
                <w:color w:val="000000" w:themeColor="text1"/>
                <w:sz w:val="24"/>
                <w:szCs w:val="24"/>
                <w:lang w:eastAsia="ru-RU"/>
              </w:rPr>
              <w:t>перечень</w:t>
            </w:r>
            <w:r w:rsidRPr="001E3064">
              <w:rPr>
                <w:rFonts w:ascii="Times New Roman" w:eastAsia="Times New Roman" w:hAnsi="Times New Roman" w:cs="Times New Roman"/>
                <w:sz w:val="24"/>
                <w:szCs w:val="24"/>
                <w:lang w:eastAsia="ru-RU"/>
              </w:rPr>
              <w:t xml:space="preserve"> которых утверждается уполномоченным Правительством Российской Федерации федеральным органом исполнительной власти)</w:t>
            </w:r>
          </w:p>
        </w:tc>
      </w:tr>
      <w:tr w:rsidR="00684171" w:rsidRPr="001E3064" w:rsidTr="00684171">
        <w:trPr>
          <w:trHeight w:val="999"/>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1.35</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 xml:space="preserve">Поддержка народных художественных промыслов (за исключением организаций народных художественных промыслов, </w:t>
            </w:r>
            <w:r w:rsidRPr="001E3064">
              <w:rPr>
                <w:rFonts w:ascii="Times New Roman" w:eastAsia="Times New Roman" w:hAnsi="Times New Roman" w:cs="Times New Roman"/>
                <w:color w:val="000000" w:themeColor="text1"/>
                <w:sz w:val="24"/>
                <w:szCs w:val="24"/>
                <w:lang w:eastAsia="ru-RU"/>
              </w:rPr>
              <w:t>перечень</w:t>
            </w:r>
            <w:r w:rsidRPr="001E3064">
              <w:rPr>
                <w:rFonts w:ascii="Times New Roman" w:eastAsia="Times New Roman" w:hAnsi="Times New Roman" w:cs="Times New Roman"/>
                <w:sz w:val="24"/>
                <w:szCs w:val="24"/>
                <w:lang w:eastAsia="ru-RU"/>
              </w:rPr>
              <w:t xml:space="preserve"> которых утверждается уполномоченным Правительством Российской Федерации федеральным органом исполнительной власти)</w:t>
            </w:r>
          </w:p>
        </w:tc>
      </w:tr>
      <w:tr w:rsidR="00684171" w:rsidRPr="001E3064" w:rsidTr="00684171">
        <w:trPr>
          <w:trHeight w:val="843"/>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1.36</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Поддержка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tc>
      </w:tr>
      <w:tr w:rsidR="00684171" w:rsidRPr="001E3064" w:rsidTr="00684171">
        <w:trPr>
          <w:trHeight w:val="146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1.37</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Осуществление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разработка и реализация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tc>
      </w:tr>
      <w:tr w:rsidR="00684171" w:rsidRPr="001E3064" w:rsidTr="00684171">
        <w:trPr>
          <w:trHeight w:val="146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1.38</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tc>
      </w:tr>
      <w:tr w:rsidR="00684171" w:rsidRPr="001E3064" w:rsidTr="00684171">
        <w:trPr>
          <w:trHeight w:val="596"/>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1.39</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оказания медицинской помощи, предусмотренной законодательством субъекта Российской Федерации для определенных категорий граждан</w:t>
            </w:r>
          </w:p>
        </w:tc>
      </w:tr>
      <w:tr w:rsidR="00684171" w:rsidRPr="001E3064" w:rsidTr="00684171">
        <w:trPr>
          <w:trHeight w:val="146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1.40</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color w:val="000000" w:themeColor="text1"/>
                <w:sz w:val="24"/>
                <w:szCs w:val="24"/>
                <w:lang w:eastAsia="ru-RU"/>
              </w:rPr>
            </w:pPr>
            <w:r w:rsidRPr="001E3064">
              <w:rPr>
                <w:rFonts w:ascii="Times New Roman" w:eastAsia="Times New Roman" w:hAnsi="Times New Roman" w:cs="Times New Roman"/>
                <w:sz w:val="24"/>
                <w:szCs w:val="24"/>
                <w:lang w:eastAsia="ru-RU"/>
              </w:rPr>
              <w:t xml:space="preserve">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sidRPr="001E3064">
              <w:rPr>
                <w:rFonts w:ascii="Times New Roman" w:eastAsia="Times New Roman" w:hAnsi="Times New Roman" w:cs="Times New Roman"/>
                <w:color w:val="000000" w:themeColor="text1"/>
                <w:sz w:val="24"/>
                <w:szCs w:val="24"/>
                <w:lang w:eastAsia="ru-RU"/>
              </w:rPr>
              <w:t xml:space="preserve">подпунктами 5 и 21 пункта 2 статьи 26.3 </w:t>
            </w:r>
            <w:r>
              <w:t xml:space="preserve"> </w:t>
            </w:r>
            <w:r w:rsidRPr="00F1073B">
              <w:rPr>
                <w:rFonts w:ascii="Times New Roman" w:eastAsia="Times New Roman" w:hAnsi="Times New Roman" w:cs="Times New Roman"/>
                <w:color w:val="000000" w:themeColor="text1"/>
                <w:sz w:val="24"/>
                <w:szCs w:val="24"/>
                <w:lang w:eastAsia="ru-RU"/>
              </w:rPr>
              <w:t>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684171" w:rsidRPr="001E3064" w:rsidTr="00684171">
        <w:trPr>
          <w:trHeight w:val="677"/>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1.41</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профилактики незаконного потребления наркотических средств и психотропных веществ, наркомании</w:t>
            </w:r>
          </w:p>
        </w:tc>
      </w:tr>
      <w:tr w:rsidR="00684171" w:rsidRPr="001E3064" w:rsidTr="00684171">
        <w:trPr>
          <w:trHeight w:val="654"/>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1.42</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Уплата страховых взносов на обязательное медицинское страхование неработающего населения</w:t>
            </w:r>
          </w:p>
        </w:tc>
      </w:tr>
      <w:tr w:rsidR="00684171" w:rsidRPr="001E3064" w:rsidTr="00684171">
        <w:trPr>
          <w:trHeight w:val="989"/>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1.43</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 xml:space="preserve">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w:t>
            </w:r>
            <w:r w:rsidRPr="001E3064">
              <w:rPr>
                <w:rFonts w:ascii="Times New Roman" w:eastAsia="Times New Roman" w:hAnsi="Times New Roman" w:cs="Times New Roman"/>
                <w:sz w:val="24"/>
                <w:szCs w:val="24"/>
                <w:lang w:eastAsia="ru-RU"/>
              </w:rPr>
              <w:lastRenderedPageBreak/>
              <w:t>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tc>
      </w:tr>
      <w:tr w:rsidR="00684171" w:rsidRPr="001E3064" w:rsidTr="00684171">
        <w:trPr>
          <w:trHeight w:val="146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lastRenderedPageBreak/>
              <w:t>1.44</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 xml:space="preserve">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w:t>
            </w:r>
            <w:r w:rsidRPr="001E3064">
              <w:rPr>
                <w:rFonts w:ascii="Times New Roman" w:eastAsia="Times New Roman" w:hAnsi="Times New Roman" w:cs="Times New Roman"/>
                <w:color w:val="000000" w:themeColor="text1"/>
                <w:sz w:val="24"/>
                <w:szCs w:val="24"/>
                <w:lang w:eastAsia="ru-RU"/>
              </w:rPr>
              <w:t xml:space="preserve">создание комиссий по </w:t>
            </w:r>
            <w:r w:rsidRPr="001E3064">
              <w:rPr>
                <w:rFonts w:ascii="Times New Roman" w:eastAsia="Times New Roman" w:hAnsi="Times New Roman" w:cs="Times New Roman"/>
                <w:sz w:val="24"/>
                <w:szCs w:val="24"/>
                <w:lang w:eastAsia="ru-RU"/>
              </w:rPr>
              <w:t>делам несовершеннолетних и защите их прав и организация деятельности этих комиссий,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tc>
      </w:tr>
      <w:tr w:rsidR="00684171" w:rsidRPr="001E3064" w:rsidTr="00684171">
        <w:trPr>
          <w:trHeight w:val="334"/>
        </w:trPr>
        <w:tc>
          <w:tcPr>
            <w:tcW w:w="817" w:type="dxa"/>
            <w:vAlign w:val="center"/>
          </w:tcPr>
          <w:p w:rsidR="00684171" w:rsidRPr="001E3064" w:rsidRDefault="00684171" w:rsidP="00F44774">
            <w:pPr>
              <w:spacing w:after="0"/>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1.45</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и осуществление деятельности по опеке и попечительству</w:t>
            </w:r>
          </w:p>
        </w:tc>
      </w:tr>
      <w:tr w:rsidR="00684171" w:rsidRPr="001E3064" w:rsidTr="00684171">
        <w:trPr>
          <w:trHeight w:val="704"/>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1.46</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 xml:space="preserve">Организация и обеспечение отдыха и оздоровления детей </w:t>
            </w:r>
            <w:r w:rsidRPr="001E3064">
              <w:rPr>
                <w:rFonts w:ascii="Times New Roman" w:eastAsia="Times New Roman" w:hAnsi="Times New Roman" w:cs="Times New Roman"/>
                <w:sz w:val="24"/>
                <w:szCs w:val="24"/>
                <w:lang w:eastAsia="ru-RU"/>
              </w:rPr>
              <w:br/>
              <w:t>(за исключением организации отдыха детей в каникулярное время),</w:t>
            </w:r>
            <w:r w:rsidRPr="001E3064">
              <w:t xml:space="preserve"> </w:t>
            </w:r>
            <w:r w:rsidRPr="001E3064">
              <w:rPr>
                <w:rFonts w:ascii="Times New Roman" w:eastAsia="Times New Roman" w:hAnsi="Times New Roman" w:cs="Times New Roman"/>
                <w:sz w:val="24"/>
                <w:szCs w:val="24"/>
                <w:lang w:eastAsia="ru-RU"/>
              </w:rPr>
              <w:t>осуществление мероприятий по обеспечению безопасности жизни и здоровья детей в период их пребывания в организациях отдыха детей и их оздоровления, осуществление регионального контроля за соблюдением требований законодательства Российской Федерации в сфере организации отдыха и оздоровления детей, осуществление иных полномочий, предусмотренных Федеральным законом</w:t>
            </w:r>
            <w:r>
              <w:rPr>
                <w:rFonts w:ascii="Times New Roman" w:eastAsia="Times New Roman" w:hAnsi="Times New Roman" w:cs="Times New Roman"/>
                <w:sz w:val="24"/>
                <w:szCs w:val="24"/>
                <w:lang w:eastAsia="ru-RU"/>
              </w:rPr>
              <w:t xml:space="preserve"> от 24 июля 1998 года № 124-ФЗ «</w:t>
            </w:r>
            <w:r w:rsidRPr="001E3064">
              <w:rPr>
                <w:rFonts w:ascii="Times New Roman" w:eastAsia="Times New Roman" w:hAnsi="Times New Roman" w:cs="Times New Roman"/>
                <w:sz w:val="24"/>
                <w:szCs w:val="24"/>
                <w:lang w:eastAsia="ru-RU"/>
              </w:rPr>
              <w:t>Об основных гарантиях прав</w:t>
            </w:r>
            <w:r>
              <w:rPr>
                <w:rFonts w:ascii="Times New Roman" w:eastAsia="Times New Roman" w:hAnsi="Times New Roman" w:cs="Times New Roman"/>
                <w:sz w:val="24"/>
                <w:szCs w:val="24"/>
                <w:lang w:eastAsia="ru-RU"/>
              </w:rPr>
              <w:t xml:space="preserve"> ребенка в Российской Федерации»</w:t>
            </w:r>
          </w:p>
        </w:tc>
      </w:tr>
      <w:tr w:rsidR="00684171" w:rsidRPr="001E3064" w:rsidTr="00684171">
        <w:trPr>
          <w:trHeight w:val="936"/>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1.47</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Предоставление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tc>
      </w:tr>
      <w:tr w:rsidR="00684171" w:rsidRPr="001E3064" w:rsidTr="00684171">
        <w:trPr>
          <w:trHeight w:val="146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1.48</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color w:val="000000" w:themeColor="text1"/>
                <w:sz w:val="24"/>
                <w:szCs w:val="24"/>
                <w:lang w:eastAsia="ru-RU"/>
              </w:rPr>
            </w:pPr>
            <w:r w:rsidRPr="001E3064">
              <w:rPr>
                <w:rFonts w:ascii="Times New Roman" w:eastAsia="Times New Roman" w:hAnsi="Times New Roman" w:cs="Times New Roman"/>
                <w:color w:val="000000" w:themeColor="text1"/>
                <w:sz w:val="24"/>
                <w:szCs w:val="24"/>
                <w:lang w:eastAsia="ru-RU"/>
              </w:rPr>
              <w:t xml:space="preserve">Материально-техническое и финансовое обеспечение оказания юридической помощи адвокатами в труднодоступных и малонаселенных местностях в соответствии с Федеральным законом от 31 мая 2002 года № 63-ФЗ </w:t>
            </w:r>
            <w:r>
              <w:rPr>
                <w:rFonts w:ascii="Times New Roman" w:eastAsia="Times New Roman" w:hAnsi="Times New Roman" w:cs="Times New Roman"/>
                <w:color w:val="000000" w:themeColor="text1"/>
                <w:sz w:val="24"/>
                <w:szCs w:val="24"/>
                <w:lang w:eastAsia="ru-RU"/>
              </w:rPr>
              <w:t>«</w:t>
            </w:r>
            <w:r w:rsidRPr="001E3064">
              <w:rPr>
                <w:rFonts w:ascii="Times New Roman" w:eastAsia="Times New Roman" w:hAnsi="Times New Roman" w:cs="Times New Roman"/>
                <w:color w:val="000000" w:themeColor="text1"/>
                <w:sz w:val="24"/>
                <w:szCs w:val="24"/>
                <w:lang w:eastAsia="ru-RU"/>
              </w:rPr>
              <w:t>Об адвокатской деятельности и ад</w:t>
            </w:r>
            <w:r>
              <w:rPr>
                <w:rFonts w:ascii="Times New Roman" w:eastAsia="Times New Roman" w:hAnsi="Times New Roman" w:cs="Times New Roman"/>
                <w:color w:val="000000" w:themeColor="text1"/>
                <w:sz w:val="24"/>
                <w:szCs w:val="24"/>
                <w:lang w:eastAsia="ru-RU"/>
              </w:rPr>
              <w:t>вокатуре в Российской Федерации»</w:t>
            </w:r>
            <w:r w:rsidRPr="001E3064">
              <w:rPr>
                <w:rFonts w:ascii="Times New Roman" w:eastAsia="Times New Roman" w:hAnsi="Times New Roman" w:cs="Times New Roman"/>
                <w:color w:val="000000" w:themeColor="text1"/>
                <w:sz w:val="24"/>
                <w:szCs w:val="24"/>
                <w:lang w:eastAsia="ru-RU"/>
              </w:rPr>
              <w:t>,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w:t>
            </w:r>
            <w:r>
              <w:rPr>
                <w:rFonts w:ascii="Times New Roman" w:eastAsia="Times New Roman" w:hAnsi="Times New Roman" w:cs="Times New Roman"/>
                <w:color w:val="000000" w:themeColor="text1"/>
                <w:sz w:val="24"/>
                <w:szCs w:val="24"/>
                <w:lang w:eastAsia="ru-RU"/>
              </w:rPr>
              <w:t>ветствии с Федеральным законом от 21 ноября 2011 г. № 324-ФЗ «</w:t>
            </w:r>
            <w:r w:rsidRPr="001E3064">
              <w:rPr>
                <w:rFonts w:ascii="Times New Roman" w:eastAsia="Times New Roman" w:hAnsi="Times New Roman" w:cs="Times New Roman"/>
                <w:color w:val="000000" w:themeColor="text1"/>
                <w:sz w:val="24"/>
                <w:szCs w:val="24"/>
                <w:lang w:eastAsia="ru-RU"/>
              </w:rPr>
              <w:t>О бесплатной юридической помощи в Российской Фед</w:t>
            </w:r>
            <w:r>
              <w:rPr>
                <w:rFonts w:ascii="Times New Roman" w:eastAsia="Times New Roman" w:hAnsi="Times New Roman" w:cs="Times New Roman"/>
                <w:color w:val="000000" w:themeColor="text1"/>
                <w:sz w:val="24"/>
                <w:szCs w:val="24"/>
                <w:lang w:eastAsia="ru-RU"/>
              </w:rPr>
              <w:t>ерации»</w:t>
            </w:r>
          </w:p>
        </w:tc>
      </w:tr>
      <w:tr w:rsidR="00684171" w:rsidRPr="001E3064" w:rsidTr="00684171">
        <w:trPr>
          <w:trHeight w:val="1033"/>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1.49</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 xml:space="preserve">Материально-техническое и финансовое обеспечение государственных нотариальных контор, </w:t>
            </w:r>
            <w:r w:rsidRPr="001E3064">
              <w:rPr>
                <w:rFonts w:ascii="Times New Roman" w:eastAsia="Times New Roman" w:hAnsi="Times New Roman" w:cs="Times New Roman"/>
                <w:color w:val="000000" w:themeColor="text1"/>
                <w:sz w:val="24"/>
                <w:szCs w:val="24"/>
                <w:lang w:eastAsia="ru-RU"/>
              </w:rPr>
              <w:t xml:space="preserve">определение </w:t>
            </w:r>
            <w:r w:rsidRPr="001E3064">
              <w:rPr>
                <w:rFonts w:ascii="Times New Roman" w:eastAsia="Times New Roman" w:hAnsi="Times New Roman" w:cs="Times New Roman"/>
                <w:sz w:val="24"/>
                <w:szCs w:val="24"/>
                <w:lang w:eastAsia="ru-RU"/>
              </w:rPr>
              <w:t>количества должностей нотариусов в нотариальном округе, пределов нотариальных округов в границах территории субъекта Российской Федерации</w:t>
            </w:r>
          </w:p>
        </w:tc>
      </w:tr>
      <w:tr w:rsidR="00684171" w:rsidRPr="001E3064" w:rsidTr="00684171">
        <w:trPr>
          <w:trHeight w:val="964"/>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1.50</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и осуществление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tc>
      </w:tr>
      <w:tr w:rsidR="00684171" w:rsidRPr="001E3064" w:rsidTr="00684171">
        <w:trPr>
          <w:trHeight w:val="146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1.51</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 xml:space="preserve">Осуществление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r w:rsidRPr="001E3064">
              <w:rPr>
                <w:rFonts w:ascii="Times New Roman" w:eastAsia="Times New Roman" w:hAnsi="Times New Roman" w:cs="Times New Roman"/>
                <w:color w:val="000000" w:themeColor="text1"/>
                <w:sz w:val="24"/>
                <w:szCs w:val="24"/>
                <w:lang w:eastAsia="ru-RU"/>
              </w:rPr>
              <w:t xml:space="preserve">законами </w:t>
            </w:r>
            <w:r w:rsidRPr="001E3064">
              <w:rPr>
                <w:rFonts w:ascii="Times New Roman" w:eastAsia="Times New Roman" w:hAnsi="Times New Roman" w:cs="Times New Roman"/>
                <w:sz w:val="24"/>
                <w:szCs w:val="24"/>
                <w:lang w:eastAsia="ru-RU"/>
              </w:rPr>
              <w:t>и иными нормативными правовыми актами Российской Федерации</w:t>
            </w:r>
          </w:p>
        </w:tc>
      </w:tr>
      <w:tr w:rsidR="00684171" w:rsidRPr="001E3064" w:rsidTr="00684171">
        <w:trPr>
          <w:trHeight w:val="446"/>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lastRenderedPageBreak/>
              <w:t>1.52</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Создание благоприятных условий для развития туризма в субъекте Российской Федерации</w:t>
            </w:r>
          </w:p>
        </w:tc>
      </w:tr>
      <w:tr w:rsidR="00684171" w:rsidRPr="001E3064" w:rsidTr="00684171">
        <w:trPr>
          <w:trHeight w:val="1462"/>
        </w:trPr>
        <w:tc>
          <w:tcPr>
            <w:tcW w:w="817" w:type="dxa"/>
            <w:vAlign w:val="center"/>
          </w:tcPr>
          <w:p w:rsidR="00684171" w:rsidRPr="001E3064" w:rsidRDefault="00684171" w:rsidP="00F44774">
            <w:pPr>
              <w:spacing w:after="0"/>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1.53</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tc>
      </w:tr>
      <w:tr w:rsidR="00684171" w:rsidRPr="001E3064" w:rsidTr="00684171">
        <w:trPr>
          <w:trHeight w:val="408"/>
        </w:trPr>
        <w:tc>
          <w:tcPr>
            <w:tcW w:w="817" w:type="dxa"/>
            <w:vAlign w:val="center"/>
          </w:tcPr>
          <w:p w:rsidR="00684171" w:rsidRPr="001E3064" w:rsidRDefault="00684171" w:rsidP="00F44774">
            <w:pPr>
              <w:spacing w:after="0"/>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1.54</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Заключение внешнеэкономических соглашений субъекта Российской Федерации</w:t>
            </w:r>
          </w:p>
        </w:tc>
      </w:tr>
      <w:tr w:rsidR="00684171" w:rsidRPr="001E3064" w:rsidTr="00684171">
        <w:trPr>
          <w:trHeight w:val="828"/>
        </w:trPr>
        <w:tc>
          <w:tcPr>
            <w:tcW w:w="817" w:type="dxa"/>
            <w:vAlign w:val="center"/>
          </w:tcPr>
          <w:p w:rsidR="00684171" w:rsidRPr="001E3064" w:rsidRDefault="00684171" w:rsidP="00F44774">
            <w:pPr>
              <w:spacing w:after="0"/>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1.55</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 xml:space="preserve">Установление, изменение и отмена региональных налогов и сборов, а также установление налоговых ставок по федеральным налогам в соответствии с </w:t>
            </w:r>
            <w:r w:rsidRPr="001E3064">
              <w:rPr>
                <w:rFonts w:ascii="Times New Roman" w:eastAsia="Times New Roman" w:hAnsi="Times New Roman" w:cs="Times New Roman"/>
                <w:color w:val="000000" w:themeColor="text1"/>
                <w:sz w:val="24"/>
                <w:szCs w:val="24"/>
                <w:lang w:eastAsia="ru-RU"/>
              </w:rPr>
              <w:t>законодательством</w:t>
            </w:r>
            <w:r w:rsidRPr="001E3064">
              <w:rPr>
                <w:rFonts w:ascii="Times New Roman" w:eastAsia="Times New Roman" w:hAnsi="Times New Roman" w:cs="Times New Roman"/>
                <w:sz w:val="24"/>
                <w:szCs w:val="24"/>
                <w:lang w:eastAsia="ru-RU"/>
              </w:rPr>
              <w:t xml:space="preserve"> Российской Федерации о налогах и сборах</w:t>
            </w:r>
          </w:p>
        </w:tc>
      </w:tr>
      <w:tr w:rsidR="00684171" w:rsidRPr="001E3064" w:rsidTr="00684171">
        <w:trPr>
          <w:trHeight w:val="725"/>
        </w:trPr>
        <w:tc>
          <w:tcPr>
            <w:tcW w:w="817" w:type="dxa"/>
            <w:vAlign w:val="center"/>
          </w:tcPr>
          <w:p w:rsidR="00684171" w:rsidRPr="001E3064" w:rsidRDefault="00684171" w:rsidP="00F44774">
            <w:pPr>
              <w:spacing w:after="0"/>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1.56</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Привлечение субъектом Российской Федерации заемных средств, а также обслуживание и погашение внутренних и внешних долгов субъекта Российской Федерации</w:t>
            </w:r>
          </w:p>
        </w:tc>
      </w:tr>
      <w:tr w:rsidR="00684171" w:rsidRPr="001E3064" w:rsidTr="00684171">
        <w:trPr>
          <w:trHeight w:val="566"/>
        </w:trPr>
        <w:tc>
          <w:tcPr>
            <w:tcW w:w="817" w:type="dxa"/>
            <w:vAlign w:val="center"/>
          </w:tcPr>
          <w:p w:rsidR="00684171" w:rsidRPr="001E3064" w:rsidRDefault="00684171" w:rsidP="00F44774">
            <w:pPr>
              <w:spacing w:after="0"/>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1.57</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Наделение городских поселений статусом городского округа</w:t>
            </w:r>
          </w:p>
        </w:tc>
      </w:tr>
      <w:tr w:rsidR="00684171" w:rsidRPr="001E3064" w:rsidTr="00684171">
        <w:trPr>
          <w:trHeight w:val="560"/>
        </w:trPr>
        <w:tc>
          <w:tcPr>
            <w:tcW w:w="817" w:type="dxa"/>
            <w:vAlign w:val="center"/>
          </w:tcPr>
          <w:p w:rsidR="00684171" w:rsidRPr="001E3064" w:rsidRDefault="00684171" w:rsidP="00F44774">
            <w:pPr>
              <w:spacing w:after="0"/>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1.58</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Определение границ муниципальных образований в установленном порядке</w:t>
            </w:r>
          </w:p>
        </w:tc>
      </w:tr>
      <w:tr w:rsidR="00684171" w:rsidRPr="001E3064" w:rsidTr="00684171">
        <w:trPr>
          <w:trHeight w:val="668"/>
        </w:trPr>
        <w:tc>
          <w:tcPr>
            <w:tcW w:w="817" w:type="dxa"/>
            <w:vAlign w:val="center"/>
          </w:tcPr>
          <w:p w:rsidR="00684171" w:rsidRPr="001E3064" w:rsidRDefault="00684171" w:rsidP="00F44774">
            <w:pPr>
              <w:spacing w:after="0"/>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1.59</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 xml:space="preserve">Выравнивание бюджетной обеспеченности муниципальных образований в порядке, установленном федеральным </w:t>
            </w:r>
            <w:r w:rsidRPr="001E3064">
              <w:rPr>
                <w:rFonts w:ascii="Times New Roman" w:eastAsia="Times New Roman" w:hAnsi="Times New Roman" w:cs="Times New Roman"/>
                <w:color w:val="000000" w:themeColor="text1"/>
                <w:sz w:val="24"/>
                <w:szCs w:val="24"/>
                <w:lang w:eastAsia="ru-RU"/>
              </w:rPr>
              <w:t>законом</w:t>
            </w:r>
          </w:p>
        </w:tc>
      </w:tr>
      <w:tr w:rsidR="00684171" w:rsidRPr="001E3064" w:rsidTr="00684171">
        <w:trPr>
          <w:trHeight w:val="1020"/>
        </w:trPr>
        <w:tc>
          <w:tcPr>
            <w:tcW w:w="817" w:type="dxa"/>
            <w:vAlign w:val="center"/>
          </w:tcPr>
          <w:p w:rsidR="00684171" w:rsidRPr="001E3064" w:rsidRDefault="00684171" w:rsidP="00F44774">
            <w:pPr>
              <w:spacing w:after="0"/>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1.60</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Учреждение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tc>
      </w:tr>
      <w:tr w:rsidR="00684171" w:rsidRPr="001E3064" w:rsidTr="00684171">
        <w:trPr>
          <w:trHeight w:val="1462"/>
        </w:trPr>
        <w:tc>
          <w:tcPr>
            <w:tcW w:w="817" w:type="dxa"/>
            <w:vAlign w:val="center"/>
          </w:tcPr>
          <w:p w:rsidR="00684171" w:rsidRPr="001E3064" w:rsidRDefault="00684171" w:rsidP="00F44774">
            <w:pPr>
              <w:spacing w:after="0"/>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1.61</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Установление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определение подведомственности дел об административных правонарушениях, предусмотренных законами субъектов Российской Федерации, организация производства по делам об административных правонарушениях, предусмотренных законами субъектов Российской Федерации</w:t>
            </w:r>
          </w:p>
        </w:tc>
      </w:tr>
      <w:tr w:rsidR="00684171" w:rsidRPr="001E3064" w:rsidTr="00684171">
        <w:trPr>
          <w:trHeight w:val="447"/>
        </w:trPr>
        <w:tc>
          <w:tcPr>
            <w:tcW w:w="817" w:type="dxa"/>
            <w:vAlign w:val="center"/>
          </w:tcPr>
          <w:p w:rsidR="00684171" w:rsidRPr="001E3064" w:rsidRDefault="00684171" w:rsidP="00F44774">
            <w:pPr>
              <w:spacing w:after="0"/>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1.62</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Материально-техническое обеспечение деятельности мировых судей</w:t>
            </w:r>
          </w:p>
        </w:tc>
      </w:tr>
      <w:tr w:rsidR="00684171" w:rsidRPr="001E3064" w:rsidTr="00684171">
        <w:trPr>
          <w:trHeight w:val="474"/>
        </w:trPr>
        <w:tc>
          <w:tcPr>
            <w:tcW w:w="817" w:type="dxa"/>
            <w:vAlign w:val="center"/>
          </w:tcPr>
          <w:p w:rsidR="00684171" w:rsidRPr="001E3064" w:rsidRDefault="00684171" w:rsidP="00F44774">
            <w:pPr>
              <w:spacing w:after="0"/>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1.63</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Предоставление материальной и иной помощи для погребения</w:t>
            </w:r>
          </w:p>
        </w:tc>
      </w:tr>
      <w:tr w:rsidR="00684171" w:rsidRPr="001E3064" w:rsidTr="00684171">
        <w:trPr>
          <w:trHeight w:val="847"/>
        </w:trPr>
        <w:tc>
          <w:tcPr>
            <w:tcW w:w="817" w:type="dxa"/>
            <w:vAlign w:val="center"/>
          </w:tcPr>
          <w:p w:rsidR="00684171" w:rsidRPr="001E3064" w:rsidRDefault="00684171" w:rsidP="00F44774">
            <w:pPr>
              <w:spacing w:after="0"/>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1.64</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 xml:space="preserve">Утверждение схем территориального планирования субъекта Российской Федерации, утверждение документации по планировке территории для размещения объектов капитального строительства регионального значения, утверждение региональных нормативов градостроительного проектирования, выдача разрешения на строительство объекта капитального строительства в случаях, предусмотренных Градостроительным </w:t>
            </w:r>
            <w:r w:rsidRPr="001E3064">
              <w:rPr>
                <w:rFonts w:ascii="Times New Roman" w:eastAsia="Times New Roman" w:hAnsi="Times New Roman" w:cs="Times New Roman"/>
                <w:color w:val="000000" w:themeColor="text1"/>
                <w:sz w:val="24"/>
                <w:szCs w:val="24"/>
                <w:lang w:eastAsia="ru-RU"/>
              </w:rPr>
              <w:t>кодексом</w:t>
            </w:r>
            <w:r w:rsidRPr="001E3064">
              <w:rPr>
                <w:rFonts w:ascii="Times New Roman" w:eastAsia="Times New Roman" w:hAnsi="Times New Roman" w:cs="Times New Roman"/>
                <w:sz w:val="24"/>
                <w:szCs w:val="24"/>
                <w:lang w:eastAsia="ru-RU"/>
              </w:rPr>
              <w:t xml:space="preserve"> Российской Федерации</w:t>
            </w:r>
          </w:p>
        </w:tc>
      </w:tr>
      <w:tr w:rsidR="00684171" w:rsidRPr="001E3064" w:rsidTr="00684171">
        <w:trPr>
          <w:trHeight w:val="1113"/>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1.65</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 xml:space="preserve">Осуществление государственного контроля и надзора в области долевого строительства многоквартирных домов и (или) иных объектов недвижимости в соответствии </w:t>
            </w:r>
            <w:r w:rsidRPr="001E3064">
              <w:rPr>
                <w:rFonts w:ascii="Times New Roman" w:eastAsia="Times New Roman" w:hAnsi="Times New Roman" w:cs="Times New Roman"/>
                <w:color w:val="000000" w:themeColor="text1"/>
                <w:sz w:val="24"/>
                <w:szCs w:val="24"/>
                <w:lang w:eastAsia="ru-RU"/>
              </w:rPr>
              <w:t xml:space="preserve">с законодательством </w:t>
            </w:r>
            <w:r w:rsidRPr="001E3064">
              <w:rPr>
                <w:rFonts w:ascii="Times New Roman" w:eastAsia="Times New Roman" w:hAnsi="Times New Roman" w:cs="Times New Roman"/>
                <w:sz w:val="24"/>
                <w:szCs w:val="24"/>
                <w:lang w:eastAsia="ru-RU"/>
              </w:rPr>
              <w:t>Российской Федерации о долевом строительстве многоквартирных домов и иных объектов недвижимости</w:t>
            </w:r>
          </w:p>
        </w:tc>
      </w:tr>
      <w:tr w:rsidR="00684171" w:rsidRPr="001E3064" w:rsidTr="00684171">
        <w:trPr>
          <w:trHeight w:val="690"/>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1.66</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 xml:space="preserve">Осуществление регионального государственного строительного надзора в случаях, предусмотренных Градостроительным </w:t>
            </w:r>
            <w:r w:rsidRPr="001E3064">
              <w:rPr>
                <w:rFonts w:ascii="Times New Roman" w:eastAsia="Times New Roman" w:hAnsi="Times New Roman" w:cs="Times New Roman"/>
                <w:color w:val="000000" w:themeColor="text1"/>
                <w:sz w:val="24"/>
                <w:szCs w:val="24"/>
                <w:lang w:eastAsia="ru-RU"/>
              </w:rPr>
              <w:t xml:space="preserve">кодексом </w:t>
            </w:r>
            <w:r w:rsidRPr="001E3064">
              <w:rPr>
                <w:rFonts w:ascii="Times New Roman" w:eastAsia="Times New Roman" w:hAnsi="Times New Roman" w:cs="Times New Roman"/>
                <w:sz w:val="24"/>
                <w:szCs w:val="24"/>
                <w:lang w:eastAsia="ru-RU"/>
              </w:rPr>
              <w:t>Российской Федерации</w:t>
            </w:r>
          </w:p>
        </w:tc>
      </w:tr>
      <w:tr w:rsidR="00684171" w:rsidRPr="001E3064" w:rsidTr="00684171">
        <w:trPr>
          <w:trHeight w:val="841"/>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1.67</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 xml:space="preserve">Осуществление предусмотренных </w:t>
            </w:r>
            <w:r w:rsidRPr="001E3064">
              <w:rPr>
                <w:rFonts w:ascii="Times New Roman" w:eastAsia="Times New Roman" w:hAnsi="Times New Roman" w:cs="Times New Roman"/>
                <w:color w:val="000000" w:themeColor="text1"/>
                <w:sz w:val="24"/>
                <w:szCs w:val="24"/>
                <w:lang w:eastAsia="ru-RU"/>
              </w:rPr>
              <w:t xml:space="preserve">законодательством </w:t>
            </w:r>
            <w:r w:rsidRPr="001E3064">
              <w:rPr>
                <w:rFonts w:ascii="Times New Roman" w:eastAsia="Times New Roman" w:hAnsi="Times New Roman" w:cs="Times New Roman"/>
                <w:sz w:val="24"/>
                <w:szCs w:val="24"/>
                <w:lang w:eastAsia="ru-RU"/>
              </w:rPr>
              <w:t>Российской Федерации о недрах полномочий в сфере регулирования отношений недропользования на соответствующих территориях</w:t>
            </w:r>
          </w:p>
        </w:tc>
      </w:tr>
      <w:tr w:rsidR="00684171" w:rsidRPr="001E3064" w:rsidTr="00684171">
        <w:trPr>
          <w:trHeight w:val="495"/>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1.68</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Участие в урегулировании коллективных трудовых споров</w:t>
            </w:r>
          </w:p>
        </w:tc>
      </w:tr>
      <w:tr w:rsidR="00684171" w:rsidRPr="001E3064" w:rsidTr="00684171">
        <w:trPr>
          <w:trHeight w:val="718"/>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lastRenderedPageBreak/>
              <w:t>1.69</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color w:val="000000" w:themeColor="text1"/>
                <w:sz w:val="24"/>
                <w:szCs w:val="24"/>
                <w:lang w:eastAsia="ru-RU"/>
              </w:rPr>
            </w:pPr>
            <w:r w:rsidRPr="001E3064">
              <w:rPr>
                <w:rFonts w:ascii="Times New Roman" w:eastAsia="Times New Roman" w:hAnsi="Times New Roman" w:cs="Times New Roman"/>
                <w:sz w:val="24"/>
                <w:szCs w:val="24"/>
                <w:lang w:eastAsia="ru-RU"/>
              </w:rPr>
              <w:t xml:space="preserve">Осуществление мероприятий в области охраны труда, предусмотренных трудовым </w:t>
            </w:r>
            <w:r w:rsidRPr="001E3064">
              <w:rPr>
                <w:rFonts w:ascii="Times New Roman" w:eastAsia="Times New Roman" w:hAnsi="Times New Roman" w:cs="Times New Roman"/>
                <w:color w:val="000000" w:themeColor="text1"/>
                <w:sz w:val="24"/>
                <w:szCs w:val="24"/>
                <w:lang w:eastAsia="ru-RU"/>
              </w:rPr>
              <w:t>законодательством</w:t>
            </w:r>
          </w:p>
        </w:tc>
      </w:tr>
      <w:tr w:rsidR="00684171" w:rsidRPr="001E3064" w:rsidTr="00684171">
        <w:trPr>
          <w:trHeight w:val="658"/>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1.70</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Осуществление уведомительной регистрации региональных соглашений, территориальных соглашений и коллективных договоров</w:t>
            </w:r>
          </w:p>
        </w:tc>
      </w:tr>
      <w:tr w:rsidR="00684171" w:rsidRPr="001E3064" w:rsidTr="00684171">
        <w:trPr>
          <w:trHeight w:val="146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1.71</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и осуществление на межмуниципальном и региональном уровне мероприятий по территориальной обороне и гражданской обороне, защита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tc>
      </w:tr>
      <w:tr w:rsidR="00684171" w:rsidRPr="001E3064" w:rsidTr="00684171">
        <w:trPr>
          <w:trHeight w:val="1169"/>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1.72</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Осуществление международного сотрудничества в соответствии с законодательством Российской Федерации, в том числе приграничного сотрудничества, участие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tc>
      </w:tr>
      <w:tr w:rsidR="00684171" w:rsidRPr="001E3064" w:rsidTr="00684171">
        <w:trPr>
          <w:trHeight w:val="846"/>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1.73</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Участие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tc>
      </w:tr>
      <w:tr w:rsidR="00684171" w:rsidRPr="001E3064" w:rsidTr="00684171">
        <w:trPr>
          <w:trHeight w:val="1271"/>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1.74</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w:t>
            </w:r>
          </w:p>
        </w:tc>
      </w:tr>
      <w:tr w:rsidR="00684171" w:rsidRPr="001E3064" w:rsidTr="00684171">
        <w:trPr>
          <w:trHeight w:val="82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1.75</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Изъятие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tc>
      </w:tr>
      <w:tr w:rsidR="00684171" w:rsidRPr="001E3064" w:rsidTr="00684171">
        <w:trPr>
          <w:trHeight w:val="408"/>
        </w:trPr>
        <w:tc>
          <w:tcPr>
            <w:tcW w:w="817" w:type="dxa"/>
            <w:vAlign w:val="bottom"/>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1.76</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Осуществление регионального государственного ветеринарного надзора</w:t>
            </w:r>
          </w:p>
        </w:tc>
      </w:tr>
      <w:tr w:rsidR="00684171" w:rsidRPr="001E3064" w:rsidTr="00684171">
        <w:trPr>
          <w:trHeight w:val="646"/>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1.77</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Осуществление поиска и спасания людей во внутренних водах и в территориальном море Российской Федерации</w:t>
            </w:r>
          </w:p>
        </w:tc>
      </w:tr>
      <w:tr w:rsidR="00684171" w:rsidRPr="001E3064" w:rsidTr="00684171">
        <w:trPr>
          <w:trHeight w:val="666"/>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1.78</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Создание, содержание и организация деятельности аварийно-спасательных служб и аварийно-спасательных формирований</w:t>
            </w:r>
          </w:p>
        </w:tc>
      </w:tr>
      <w:tr w:rsidR="00684171" w:rsidRPr="001E3064" w:rsidTr="00684171">
        <w:trPr>
          <w:trHeight w:val="1114"/>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1.79</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и осуществление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tc>
      </w:tr>
      <w:tr w:rsidR="00684171" w:rsidRPr="001E3064" w:rsidTr="00684171">
        <w:trPr>
          <w:trHeight w:val="524"/>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1.80</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Поддержка граждан и их объединений, участвующих в охране общественного порядка</w:t>
            </w:r>
          </w:p>
        </w:tc>
      </w:tr>
      <w:tr w:rsidR="00684171" w:rsidRPr="001E3064" w:rsidTr="00684171">
        <w:trPr>
          <w:trHeight w:val="146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1.81</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Создание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tc>
      </w:tr>
      <w:tr w:rsidR="00684171" w:rsidRPr="001E3064" w:rsidTr="00684171">
        <w:trPr>
          <w:trHeight w:val="859"/>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1.82</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и осуществление региональных научно-технических и инновационных программ и проектов, в том числе научными организациями субъекта Российской Федерации</w:t>
            </w:r>
          </w:p>
        </w:tc>
      </w:tr>
      <w:tr w:rsidR="00684171" w:rsidRPr="001E3064" w:rsidTr="00684171">
        <w:trPr>
          <w:trHeight w:val="70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lastRenderedPageBreak/>
              <w:t>1.83</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и обеспечение защиты исконной среды обитания и традиционного образа жизни коренных малочисленных народов Российской Федерации</w:t>
            </w:r>
          </w:p>
        </w:tc>
      </w:tr>
      <w:tr w:rsidR="00684171" w:rsidRPr="001E3064" w:rsidTr="00684171">
        <w:trPr>
          <w:trHeight w:val="683"/>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1.84</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Установление подлежащих государственному регулированию цен (тарифов) на товары (услуги) в соответствии с законодательством Российской Федерации</w:t>
            </w:r>
          </w:p>
        </w:tc>
      </w:tr>
      <w:tr w:rsidR="00684171" w:rsidRPr="001E3064" w:rsidTr="00684171">
        <w:trPr>
          <w:trHeight w:val="780"/>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1.85</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Осуществление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tc>
      </w:tr>
      <w:tr w:rsidR="00684171" w:rsidRPr="001E3064" w:rsidTr="00684171">
        <w:trPr>
          <w:trHeight w:val="146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1.86</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Осуществление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tc>
      </w:tr>
      <w:tr w:rsidR="00684171" w:rsidRPr="001E3064" w:rsidTr="00684171">
        <w:trPr>
          <w:trHeight w:val="53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1.87</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Осуществление регионального государственного надзора в области технического состояния самоходных машин и других видов техники</w:t>
            </w:r>
          </w:p>
        </w:tc>
      </w:tr>
      <w:tr w:rsidR="00684171" w:rsidRPr="001E3064" w:rsidTr="00684171">
        <w:trPr>
          <w:trHeight w:val="705"/>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1.88</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Осуществление региональных и межмуниципальных программ и мероприятий по работе с детьми и молодежью</w:t>
            </w:r>
          </w:p>
        </w:tc>
      </w:tr>
      <w:tr w:rsidR="00684171" w:rsidRPr="001E3064" w:rsidTr="002C2F0D">
        <w:trPr>
          <w:trHeight w:val="1333"/>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1.89</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Осуществление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законодательством Российской Федерации</w:t>
            </w:r>
          </w:p>
        </w:tc>
      </w:tr>
      <w:tr w:rsidR="00684171" w:rsidRPr="001E3064" w:rsidTr="00684171">
        <w:trPr>
          <w:trHeight w:val="1121"/>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1.90</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Утверждение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осуществление полномочий собственников лесных участков в пределах, установленных лесным законодательством</w:t>
            </w:r>
          </w:p>
        </w:tc>
      </w:tr>
      <w:tr w:rsidR="00684171" w:rsidRPr="001E3064" w:rsidTr="00684171">
        <w:trPr>
          <w:trHeight w:val="1251"/>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1.91</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Осуществление регионального государственного жилищного надзора, регулирование отношений в сфере обеспечения проведения капитального ремонта общего имущества в многоквартирных домах, осуществление лицензирования предпринимательской деятельности по управлению многоквартирными домами</w:t>
            </w:r>
          </w:p>
        </w:tc>
      </w:tr>
      <w:tr w:rsidR="00684171" w:rsidRPr="001E3064" w:rsidTr="00684171">
        <w:trPr>
          <w:trHeight w:val="1268"/>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1.92</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tc>
      </w:tr>
      <w:tr w:rsidR="00684171" w:rsidRPr="001E3064" w:rsidTr="00684171">
        <w:trPr>
          <w:trHeight w:val="146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1.93</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tc>
      </w:tr>
      <w:tr w:rsidR="00684171" w:rsidRPr="001E3064" w:rsidTr="00684171">
        <w:trPr>
          <w:trHeight w:val="586"/>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1.94</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и ведение регистра муниципальных нормативных правовых актов</w:t>
            </w:r>
          </w:p>
        </w:tc>
      </w:tr>
      <w:tr w:rsidR="00684171" w:rsidRPr="001E3064" w:rsidTr="00684171">
        <w:trPr>
          <w:trHeight w:val="146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1.95</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Утверждение и реализация региональных программ в области энергосбережения и повышения энергетической эффективности, организация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tc>
      </w:tr>
      <w:tr w:rsidR="00684171" w:rsidRPr="001E3064" w:rsidTr="00684171">
        <w:trPr>
          <w:trHeight w:val="730"/>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lastRenderedPageBreak/>
              <w:t>1.96</w:t>
            </w:r>
          </w:p>
        </w:tc>
        <w:tc>
          <w:tcPr>
            <w:tcW w:w="9923" w:type="dxa"/>
            <w:vAlign w:val="center"/>
          </w:tcPr>
          <w:p w:rsidR="00684171" w:rsidRPr="001E3064" w:rsidRDefault="00684171" w:rsidP="00F44774">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Реализация полномочий в сфере теплоснабжения, преду</w:t>
            </w:r>
            <w:r>
              <w:rPr>
                <w:rFonts w:ascii="Times New Roman" w:eastAsia="Times New Roman" w:hAnsi="Times New Roman" w:cs="Times New Roman"/>
                <w:sz w:val="24"/>
                <w:szCs w:val="24"/>
                <w:lang w:eastAsia="ru-RU"/>
              </w:rPr>
              <w:t xml:space="preserve">смотренных Федеральным законом </w:t>
            </w:r>
            <w:r w:rsidRPr="00F44774">
              <w:rPr>
                <w:rFonts w:ascii="Times New Roman" w:eastAsia="Times New Roman" w:hAnsi="Times New Roman" w:cs="Times New Roman"/>
                <w:sz w:val="24"/>
                <w:szCs w:val="24"/>
                <w:lang w:eastAsia="ru-RU"/>
              </w:rPr>
              <w:t>от 27</w:t>
            </w:r>
            <w:r>
              <w:rPr>
                <w:rFonts w:ascii="Times New Roman" w:eastAsia="Times New Roman" w:hAnsi="Times New Roman" w:cs="Times New Roman"/>
                <w:sz w:val="24"/>
                <w:szCs w:val="24"/>
                <w:lang w:eastAsia="ru-RU"/>
              </w:rPr>
              <w:t xml:space="preserve"> июля </w:t>
            </w:r>
            <w:r w:rsidRPr="00F44774">
              <w:rPr>
                <w:rFonts w:ascii="Times New Roman" w:eastAsia="Times New Roman" w:hAnsi="Times New Roman" w:cs="Times New Roman"/>
                <w:sz w:val="24"/>
                <w:szCs w:val="24"/>
                <w:lang w:eastAsia="ru-RU"/>
              </w:rPr>
              <w:t xml:space="preserve">2010 </w:t>
            </w:r>
            <w:r>
              <w:rPr>
                <w:rFonts w:ascii="Times New Roman" w:eastAsia="Times New Roman" w:hAnsi="Times New Roman" w:cs="Times New Roman"/>
                <w:sz w:val="24"/>
                <w:szCs w:val="24"/>
                <w:lang w:eastAsia="ru-RU"/>
              </w:rPr>
              <w:t xml:space="preserve">года № </w:t>
            </w:r>
            <w:r w:rsidRPr="00F44774">
              <w:rPr>
                <w:rFonts w:ascii="Times New Roman" w:eastAsia="Times New Roman" w:hAnsi="Times New Roman" w:cs="Times New Roman"/>
                <w:sz w:val="24"/>
                <w:szCs w:val="24"/>
                <w:lang w:eastAsia="ru-RU"/>
              </w:rPr>
              <w:t xml:space="preserve">190-ФЗ </w:t>
            </w:r>
            <w:r>
              <w:rPr>
                <w:rFonts w:ascii="Times New Roman" w:eastAsia="Times New Roman" w:hAnsi="Times New Roman" w:cs="Times New Roman"/>
                <w:sz w:val="24"/>
                <w:szCs w:val="24"/>
                <w:lang w:eastAsia="ru-RU"/>
              </w:rPr>
              <w:t>«О теплоснабжении»</w:t>
            </w:r>
          </w:p>
        </w:tc>
      </w:tr>
      <w:tr w:rsidR="00684171" w:rsidRPr="001E3064" w:rsidTr="00684171">
        <w:trPr>
          <w:trHeight w:val="839"/>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1.97</w:t>
            </w:r>
          </w:p>
        </w:tc>
        <w:tc>
          <w:tcPr>
            <w:tcW w:w="9923" w:type="dxa"/>
            <w:vAlign w:val="center"/>
          </w:tcPr>
          <w:p w:rsidR="00684171" w:rsidRPr="001E3064" w:rsidRDefault="00684171" w:rsidP="00D6687E">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Реализация полномочий в сфере водоснабжения и водоотведения, преду</w:t>
            </w:r>
            <w:r>
              <w:rPr>
                <w:rFonts w:ascii="Times New Roman" w:eastAsia="Times New Roman" w:hAnsi="Times New Roman" w:cs="Times New Roman"/>
                <w:sz w:val="24"/>
                <w:szCs w:val="24"/>
                <w:lang w:eastAsia="ru-RU"/>
              </w:rPr>
              <w:t xml:space="preserve">смотренных Федеральным законом </w:t>
            </w:r>
            <w:r w:rsidRPr="00F44774">
              <w:rPr>
                <w:rFonts w:ascii="Times New Roman" w:eastAsia="Times New Roman" w:hAnsi="Times New Roman" w:cs="Times New Roman"/>
                <w:sz w:val="24"/>
                <w:szCs w:val="24"/>
                <w:lang w:eastAsia="ru-RU"/>
              </w:rPr>
              <w:t>от 7</w:t>
            </w:r>
            <w:r>
              <w:rPr>
                <w:rFonts w:ascii="Times New Roman" w:eastAsia="Times New Roman" w:hAnsi="Times New Roman" w:cs="Times New Roman"/>
                <w:sz w:val="24"/>
                <w:szCs w:val="24"/>
                <w:lang w:eastAsia="ru-RU"/>
              </w:rPr>
              <w:t xml:space="preserve"> декабря </w:t>
            </w:r>
            <w:r w:rsidRPr="00F44774">
              <w:rPr>
                <w:rFonts w:ascii="Times New Roman" w:eastAsia="Times New Roman" w:hAnsi="Times New Roman" w:cs="Times New Roman"/>
                <w:sz w:val="24"/>
                <w:szCs w:val="24"/>
                <w:lang w:eastAsia="ru-RU"/>
              </w:rPr>
              <w:t>2011</w:t>
            </w:r>
            <w:r>
              <w:rPr>
                <w:rFonts w:ascii="Times New Roman" w:eastAsia="Times New Roman" w:hAnsi="Times New Roman" w:cs="Times New Roman"/>
                <w:sz w:val="24"/>
                <w:szCs w:val="24"/>
                <w:lang w:eastAsia="ru-RU"/>
              </w:rPr>
              <w:t xml:space="preserve"> г.</w:t>
            </w:r>
            <w:r w:rsidRPr="00F447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44774">
              <w:rPr>
                <w:rFonts w:ascii="Times New Roman" w:eastAsia="Times New Roman" w:hAnsi="Times New Roman" w:cs="Times New Roman"/>
                <w:sz w:val="24"/>
                <w:szCs w:val="24"/>
                <w:lang w:eastAsia="ru-RU"/>
              </w:rPr>
              <w:t xml:space="preserve">416-ФЗ </w:t>
            </w:r>
            <w:r>
              <w:rPr>
                <w:rFonts w:ascii="Times New Roman" w:eastAsia="Times New Roman" w:hAnsi="Times New Roman" w:cs="Times New Roman"/>
                <w:sz w:val="24"/>
                <w:szCs w:val="24"/>
                <w:lang w:eastAsia="ru-RU"/>
              </w:rPr>
              <w:t>«О водоснабжении и водоотведении»</w:t>
            </w:r>
          </w:p>
        </w:tc>
      </w:tr>
      <w:tr w:rsidR="00684171" w:rsidRPr="001E3064" w:rsidTr="00684171">
        <w:trPr>
          <w:trHeight w:val="1121"/>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1.98</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Обеспечение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tc>
      </w:tr>
      <w:tr w:rsidR="00684171" w:rsidRPr="001E3064" w:rsidTr="00684171">
        <w:trPr>
          <w:trHeight w:val="146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1.99</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Реализация государственной политики в области торговой деятельности на территории субъекта Российской Федерации, проведение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разработка и реализация мероприятий, содействующих развитию торговой деятельности на территории субъекта Российской Федерации, и осуществление иных полномочий, предусмотренных Федеральным законом от</w:t>
            </w:r>
            <w:r>
              <w:rPr>
                <w:rFonts w:ascii="Times New Roman" w:eastAsia="Times New Roman" w:hAnsi="Times New Roman" w:cs="Times New Roman"/>
                <w:sz w:val="24"/>
                <w:szCs w:val="24"/>
                <w:lang w:eastAsia="ru-RU"/>
              </w:rPr>
              <w:t xml:space="preserve"> 28 декабря 2009 года № 381-ФЗ «</w:t>
            </w:r>
            <w:r w:rsidRPr="001E3064">
              <w:rPr>
                <w:rFonts w:ascii="Times New Roman" w:eastAsia="Times New Roman" w:hAnsi="Times New Roman" w:cs="Times New Roman"/>
                <w:sz w:val="24"/>
                <w:szCs w:val="24"/>
                <w:lang w:eastAsia="ru-RU"/>
              </w:rPr>
              <w:t>Об основах государственного регулирования торговой деят</w:t>
            </w:r>
            <w:r>
              <w:rPr>
                <w:rFonts w:ascii="Times New Roman" w:eastAsia="Times New Roman" w:hAnsi="Times New Roman" w:cs="Times New Roman"/>
                <w:sz w:val="24"/>
                <w:szCs w:val="24"/>
                <w:lang w:eastAsia="ru-RU"/>
              </w:rPr>
              <w:t>ельности в Российской Федерации»</w:t>
            </w:r>
          </w:p>
        </w:tc>
      </w:tr>
      <w:tr w:rsidR="00684171" w:rsidRPr="001E3064" w:rsidTr="002C2F0D">
        <w:trPr>
          <w:trHeight w:val="999"/>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1.100</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Принятие мер по организации проведения технического осмотра транспортных средств и осуществление мониторинга за исполнением законодательства Российской Федерации в области технического осмотра транспортных средств</w:t>
            </w:r>
          </w:p>
        </w:tc>
      </w:tr>
      <w:tr w:rsidR="00684171" w:rsidRPr="001E3064" w:rsidTr="002C2F0D">
        <w:trPr>
          <w:trHeight w:val="859"/>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1.101</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tc>
      </w:tr>
      <w:tr w:rsidR="00684171" w:rsidRPr="001E3064" w:rsidTr="00684171">
        <w:trPr>
          <w:trHeight w:val="418"/>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1.102</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Создание искусственного земельного участка в соответствии с федеральным законом</w:t>
            </w:r>
          </w:p>
        </w:tc>
      </w:tr>
      <w:tr w:rsidR="00684171" w:rsidRPr="001E3064" w:rsidTr="00684171">
        <w:trPr>
          <w:trHeight w:val="418"/>
        </w:trPr>
        <w:tc>
          <w:tcPr>
            <w:tcW w:w="817" w:type="dxa"/>
            <w:shd w:val="clear" w:color="auto" w:fill="auto"/>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1.103</w:t>
            </w:r>
          </w:p>
        </w:tc>
        <w:tc>
          <w:tcPr>
            <w:tcW w:w="9923" w:type="dxa"/>
            <w:shd w:val="clear" w:color="auto" w:fill="auto"/>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и обеспечение деятельности общественной палат</w:t>
            </w:r>
            <w:r>
              <w:rPr>
                <w:rFonts w:ascii="Times New Roman" w:eastAsia="Times New Roman" w:hAnsi="Times New Roman" w:cs="Times New Roman"/>
                <w:sz w:val="24"/>
                <w:szCs w:val="24"/>
                <w:lang w:eastAsia="ru-RU"/>
              </w:rPr>
              <w:t>ы субъекта Российской Федерации</w:t>
            </w:r>
          </w:p>
        </w:tc>
      </w:tr>
      <w:tr w:rsidR="00684171" w:rsidRPr="001E3064" w:rsidTr="00684171">
        <w:trPr>
          <w:trHeight w:val="712"/>
        </w:trPr>
        <w:tc>
          <w:tcPr>
            <w:tcW w:w="817" w:type="dxa"/>
            <w:vAlign w:val="center"/>
          </w:tcPr>
          <w:p w:rsidR="00684171" w:rsidRPr="001E3064" w:rsidRDefault="00684171" w:rsidP="00136039">
            <w:pPr>
              <w:jc w:val="center"/>
              <w:rPr>
                <w:rFonts w:ascii="Times New Roman" w:hAnsi="Times New Roman" w:cs="Times New Roman"/>
                <w:color w:val="000000"/>
                <w:sz w:val="24"/>
                <w:szCs w:val="24"/>
              </w:rPr>
            </w:pPr>
            <w:r w:rsidRPr="001E3064">
              <w:rPr>
                <w:rFonts w:ascii="Times New Roman" w:hAnsi="Times New Roman" w:cs="Times New Roman"/>
                <w:color w:val="000000"/>
                <w:sz w:val="24"/>
                <w:szCs w:val="24"/>
              </w:rPr>
              <w:t>1.104</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Осуществление полномочий в области содействия занятости населения, предусмотренных Законом Российской Федерации о</w:t>
            </w:r>
            <w:r>
              <w:rPr>
                <w:rFonts w:ascii="Times New Roman" w:eastAsia="Times New Roman" w:hAnsi="Times New Roman" w:cs="Times New Roman"/>
                <w:sz w:val="24"/>
                <w:szCs w:val="24"/>
                <w:lang w:eastAsia="ru-RU"/>
              </w:rPr>
              <w:t>т 19 апреля 1991 года № 1032-1 «</w:t>
            </w:r>
            <w:r w:rsidRPr="001E3064">
              <w:rPr>
                <w:rFonts w:ascii="Times New Roman" w:eastAsia="Times New Roman" w:hAnsi="Times New Roman" w:cs="Times New Roman"/>
                <w:sz w:val="24"/>
                <w:szCs w:val="24"/>
                <w:lang w:eastAsia="ru-RU"/>
              </w:rPr>
              <w:t>О занятости н</w:t>
            </w:r>
            <w:r>
              <w:rPr>
                <w:rFonts w:ascii="Times New Roman" w:eastAsia="Times New Roman" w:hAnsi="Times New Roman" w:cs="Times New Roman"/>
                <w:sz w:val="24"/>
                <w:szCs w:val="24"/>
                <w:lang w:eastAsia="ru-RU"/>
              </w:rPr>
              <w:t>аселения в Российской Федерации»</w:t>
            </w:r>
          </w:p>
        </w:tc>
      </w:tr>
      <w:tr w:rsidR="00684171" w:rsidRPr="001E3064" w:rsidTr="002C2F0D">
        <w:trPr>
          <w:trHeight w:val="1734"/>
        </w:trPr>
        <w:tc>
          <w:tcPr>
            <w:tcW w:w="817" w:type="dxa"/>
            <w:vAlign w:val="center"/>
          </w:tcPr>
          <w:p w:rsidR="00684171" w:rsidRPr="001E3064" w:rsidRDefault="00684171" w:rsidP="00136039">
            <w:pPr>
              <w:spacing w:after="0" w:line="240" w:lineRule="auto"/>
              <w:jc w:val="center"/>
              <w:rPr>
                <w:rFonts w:ascii="Times New Roman" w:hAnsi="Times New Roman" w:cs="Times New Roman"/>
                <w:sz w:val="24"/>
                <w:szCs w:val="24"/>
              </w:rPr>
            </w:pPr>
            <w:r w:rsidRPr="001E3064">
              <w:rPr>
                <w:rFonts w:ascii="Times New Roman" w:hAnsi="Times New Roman" w:cs="Times New Roman"/>
                <w:sz w:val="24"/>
                <w:szCs w:val="24"/>
              </w:rPr>
              <w:t>1.105</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Подбор и передача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законом</w:t>
            </w:r>
            <w:r>
              <w:rPr>
                <w:rFonts w:ascii="Times New Roman" w:eastAsia="Times New Roman" w:hAnsi="Times New Roman" w:cs="Times New Roman"/>
                <w:sz w:val="24"/>
                <w:szCs w:val="24"/>
                <w:lang w:eastAsia="ru-RU"/>
              </w:rPr>
              <w:t xml:space="preserve"> от 25 июля 2002 года № 115-ФЗ «</w:t>
            </w:r>
            <w:r w:rsidRPr="001E3064">
              <w:rPr>
                <w:rFonts w:ascii="Times New Roman" w:eastAsia="Times New Roman" w:hAnsi="Times New Roman" w:cs="Times New Roman"/>
                <w:sz w:val="24"/>
                <w:szCs w:val="24"/>
                <w:lang w:eastAsia="ru-RU"/>
              </w:rPr>
              <w:t>О правовом положении иностранных</w:t>
            </w:r>
            <w:r>
              <w:rPr>
                <w:rFonts w:ascii="Times New Roman" w:eastAsia="Times New Roman" w:hAnsi="Times New Roman" w:cs="Times New Roman"/>
                <w:sz w:val="24"/>
                <w:szCs w:val="24"/>
                <w:lang w:eastAsia="ru-RU"/>
              </w:rPr>
              <w:t xml:space="preserve"> граждан в Российской Федерации»</w:t>
            </w:r>
            <w:r w:rsidRPr="001E3064">
              <w:rPr>
                <w:rFonts w:ascii="Times New Roman" w:eastAsia="Times New Roman" w:hAnsi="Times New Roman" w:cs="Times New Roman"/>
                <w:sz w:val="24"/>
                <w:szCs w:val="24"/>
                <w:lang w:eastAsia="ru-RU"/>
              </w:rPr>
              <w:t>, зданий с прилегающими земельными участками, соответствующих требованиям, установленным Правительством Российской Федерации</w:t>
            </w:r>
          </w:p>
        </w:tc>
      </w:tr>
      <w:tr w:rsidR="00684171" w:rsidRPr="001E3064" w:rsidTr="00684171">
        <w:trPr>
          <w:trHeight w:val="1065"/>
        </w:trPr>
        <w:tc>
          <w:tcPr>
            <w:tcW w:w="817" w:type="dxa"/>
            <w:vAlign w:val="center"/>
          </w:tcPr>
          <w:p w:rsidR="00684171" w:rsidRPr="001E3064" w:rsidRDefault="00684171" w:rsidP="00136039">
            <w:pPr>
              <w:spacing w:after="0" w:line="240" w:lineRule="auto"/>
              <w:jc w:val="center"/>
              <w:rPr>
                <w:rFonts w:ascii="Times New Roman" w:hAnsi="Times New Roman" w:cs="Times New Roman"/>
                <w:sz w:val="24"/>
                <w:szCs w:val="24"/>
              </w:rPr>
            </w:pPr>
            <w:r w:rsidRPr="001E3064">
              <w:rPr>
                <w:rFonts w:ascii="Times New Roman" w:hAnsi="Times New Roman" w:cs="Times New Roman"/>
                <w:sz w:val="24"/>
                <w:szCs w:val="24"/>
              </w:rPr>
              <w:t>1.106</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Организация деятельности многофункциональных центров предоставления государственных и муниципальных услуг в соответствии с Федеральным законом</w:t>
            </w:r>
            <w:r>
              <w:rPr>
                <w:rFonts w:ascii="Times New Roman" w:eastAsia="Times New Roman" w:hAnsi="Times New Roman" w:cs="Times New Roman"/>
                <w:sz w:val="24"/>
                <w:szCs w:val="24"/>
                <w:lang w:eastAsia="ru-RU"/>
              </w:rPr>
              <w:t xml:space="preserve"> от 27 июля 2010 года № 210-ФЗ «</w:t>
            </w:r>
            <w:r w:rsidRPr="001E3064">
              <w:rPr>
                <w:rFonts w:ascii="Times New Roman" w:eastAsia="Times New Roman" w:hAnsi="Times New Roman" w:cs="Times New Roman"/>
                <w:sz w:val="24"/>
                <w:szCs w:val="24"/>
                <w:lang w:eastAsia="ru-RU"/>
              </w:rPr>
              <w:t>Об организации предоставления госуда</w:t>
            </w:r>
            <w:r>
              <w:rPr>
                <w:rFonts w:ascii="Times New Roman" w:eastAsia="Times New Roman" w:hAnsi="Times New Roman" w:cs="Times New Roman"/>
                <w:sz w:val="24"/>
                <w:szCs w:val="24"/>
                <w:lang w:eastAsia="ru-RU"/>
              </w:rPr>
              <w:t>рственных и муниципальных услуг»</w:t>
            </w:r>
          </w:p>
        </w:tc>
      </w:tr>
      <w:tr w:rsidR="00684171" w:rsidRPr="001E3064" w:rsidTr="002C2F0D">
        <w:trPr>
          <w:trHeight w:val="966"/>
        </w:trPr>
        <w:tc>
          <w:tcPr>
            <w:tcW w:w="817" w:type="dxa"/>
            <w:vAlign w:val="center"/>
          </w:tcPr>
          <w:p w:rsidR="00684171" w:rsidRPr="001E3064" w:rsidRDefault="00684171" w:rsidP="00136039">
            <w:pPr>
              <w:spacing w:after="0" w:line="240" w:lineRule="auto"/>
              <w:jc w:val="center"/>
              <w:rPr>
                <w:rFonts w:ascii="Times New Roman" w:hAnsi="Times New Roman" w:cs="Times New Roman"/>
                <w:sz w:val="24"/>
                <w:szCs w:val="24"/>
              </w:rPr>
            </w:pPr>
            <w:r w:rsidRPr="001E3064">
              <w:rPr>
                <w:rFonts w:ascii="Times New Roman" w:hAnsi="Times New Roman" w:cs="Times New Roman"/>
                <w:sz w:val="24"/>
                <w:szCs w:val="24"/>
              </w:rPr>
              <w:t>1.107</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 xml:space="preserve">Осуществление предусмотренных Федеральным законом </w:t>
            </w:r>
            <w:r>
              <w:rPr>
                <w:rFonts w:ascii="Times New Roman" w:eastAsia="Times New Roman" w:hAnsi="Times New Roman" w:cs="Times New Roman"/>
                <w:sz w:val="24"/>
                <w:szCs w:val="24"/>
                <w:lang w:eastAsia="ru-RU"/>
              </w:rPr>
              <w:t>от 21 июля 1997 года  № 117-ФЗ «</w:t>
            </w:r>
            <w:r w:rsidRPr="001E3064">
              <w:rPr>
                <w:rFonts w:ascii="Times New Roman" w:eastAsia="Times New Roman" w:hAnsi="Times New Roman" w:cs="Times New Roman"/>
                <w:sz w:val="24"/>
                <w:szCs w:val="24"/>
                <w:lang w:eastAsia="ru-RU"/>
              </w:rPr>
              <w:t xml:space="preserve">О безопасности </w:t>
            </w:r>
            <w:r>
              <w:rPr>
                <w:rFonts w:ascii="Times New Roman" w:eastAsia="Times New Roman" w:hAnsi="Times New Roman" w:cs="Times New Roman"/>
                <w:sz w:val="24"/>
                <w:szCs w:val="24"/>
                <w:lang w:eastAsia="ru-RU"/>
              </w:rPr>
              <w:t>гидротехнических сооружений»</w:t>
            </w:r>
            <w:r w:rsidRPr="001E3064">
              <w:rPr>
                <w:rFonts w:ascii="Times New Roman" w:eastAsia="Times New Roman" w:hAnsi="Times New Roman" w:cs="Times New Roman"/>
                <w:sz w:val="24"/>
                <w:szCs w:val="24"/>
                <w:lang w:eastAsia="ru-RU"/>
              </w:rPr>
              <w:t xml:space="preserve"> полномочий в области безопасности гидротехнических сооружений</w:t>
            </w:r>
          </w:p>
        </w:tc>
      </w:tr>
      <w:tr w:rsidR="00684171" w:rsidRPr="001E3064" w:rsidTr="002C2F0D">
        <w:trPr>
          <w:trHeight w:val="708"/>
        </w:trPr>
        <w:tc>
          <w:tcPr>
            <w:tcW w:w="817" w:type="dxa"/>
            <w:vAlign w:val="center"/>
          </w:tcPr>
          <w:p w:rsidR="00684171" w:rsidRPr="001E3064" w:rsidRDefault="00684171" w:rsidP="00136039">
            <w:pPr>
              <w:spacing w:after="0" w:line="240" w:lineRule="auto"/>
              <w:jc w:val="center"/>
              <w:rPr>
                <w:rFonts w:ascii="Times New Roman" w:hAnsi="Times New Roman" w:cs="Times New Roman"/>
                <w:sz w:val="24"/>
                <w:szCs w:val="24"/>
              </w:rPr>
            </w:pPr>
            <w:r w:rsidRPr="001E3064">
              <w:rPr>
                <w:rFonts w:ascii="Times New Roman" w:hAnsi="Times New Roman" w:cs="Times New Roman"/>
                <w:sz w:val="24"/>
                <w:szCs w:val="24"/>
              </w:rPr>
              <w:t>1.108</w:t>
            </w:r>
          </w:p>
        </w:tc>
        <w:tc>
          <w:tcPr>
            <w:tcW w:w="9923" w:type="dxa"/>
            <w:vAlign w:val="center"/>
          </w:tcPr>
          <w:p w:rsidR="00684171" w:rsidRPr="001E3064" w:rsidRDefault="00684171" w:rsidP="00136039">
            <w:pPr>
              <w:spacing w:after="0" w:line="240" w:lineRule="auto"/>
              <w:jc w:val="both"/>
              <w:rPr>
                <w:rFonts w:ascii="Times New Roman" w:eastAsia="Times New Roman" w:hAnsi="Times New Roman" w:cs="Times New Roman"/>
                <w:sz w:val="24"/>
                <w:szCs w:val="24"/>
                <w:lang w:eastAsia="ru-RU"/>
              </w:rPr>
            </w:pPr>
            <w:r w:rsidRPr="001E3064">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tc>
      </w:tr>
      <w:tr w:rsidR="00684171" w:rsidRPr="001E3064" w:rsidTr="00684171">
        <w:trPr>
          <w:trHeight w:val="1085"/>
        </w:trPr>
        <w:tc>
          <w:tcPr>
            <w:tcW w:w="817" w:type="dxa"/>
            <w:shd w:val="clear" w:color="auto" w:fill="auto"/>
            <w:vAlign w:val="center"/>
          </w:tcPr>
          <w:p w:rsidR="00684171" w:rsidRPr="001E3064" w:rsidRDefault="00684171" w:rsidP="00136039">
            <w:pPr>
              <w:spacing w:after="0" w:line="240" w:lineRule="auto"/>
              <w:jc w:val="center"/>
              <w:rPr>
                <w:rFonts w:ascii="Times New Roman" w:hAnsi="Times New Roman" w:cs="Times New Roman"/>
                <w:sz w:val="24"/>
                <w:szCs w:val="24"/>
              </w:rPr>
            </w:pPr>
            <w:r w:rsidRPr="001E3064">
              <w:rPr>
                <w:rFonts w:ascii="Times New Roman" w:hAnsi="Times New Roman" w:cs="Times New Roman"/>
                <w:sz w:val="24"/>
                <w:szCs w:val="24"/>
              </w:rPr>
              <w:t>1.109</w:t>
            </w:r>
          </w:p>
        </w:tc>
        <w:tc>
          <w:tcPr>
            <w:tcW w:w="9923" w:type="dxa"/>
            <w:shd w:val="clear" w:color="auto" w:fill="auto"/>
            <w:vAlign w:val="center"/>
          </w:tcPr>
          <w:p w:rsidR="00684171" w:rsidRPr="001E3064" w:rsidRDefault="00684171" w:rsidP="00F447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3064">
              <w:rPr>
                <w:rFonts w:ascii="Times New Roman" w:hAnsi="Times New Roman" w:cs="Times New Roman"/>
                <w:sz w:val="24"/>
                <w:szCs w:val="24"/>
              </w:rPr>
              <w:t xml:space="preserve">Осуществление полномочий в сфере профилактики правонарушений, предусмотренных Федеральным </w:t>
            </w:r>
            <w:hyperlink r:id="rId9" w:history="1">
              <w:r w:rsidRPr="001E3064">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Pr="00F44774">
              <w:rPr>
                <w:rFonts w:ascii="Times New Roman" w:hAnsi="Times New Roman" w:cs="Times New Roman"/>
                <w:sz w:val="24"/>
                <w:szCs w:val="24"/>
              </w:rPr>
              <w:t>от 23</w:t>
            </w:r>
            <w:r>
              <w:rPr>
                <w:rFonts w:ascii="Times New Roman" w:hAnsi="Times New Roman" w:cs="Times New Roman"/>
                <w:sz w:val="24"/>
                <w:szCs w:val="24"/>
              </w:rPr>
              <w:t xml:space="preserve"> июня </w:t>
            </w:r>
            <w:r w:rsidRPr="00F44774">
              <w:rPr>
                <w:rFonts w:ascii="Times New Roman" w:hAnsi="Times New Roman" w:cs="Times New Roman"/>
                <w:sz w:val="24"/>
                <w:szCs w:val="24"/>
              </w:rPr>
              <w:t xml:space="preserve">2016 </w:t>
            </w:r>
            <w:r>
              <w:rPr>
                <w:rFonts w:ascii="Times New Roman" w:hAnsi="Times New Roman" w:cs="Times New Roman"/>
                <w:sz w:val="24"/>
                <w:szCs w:val="24"/>
              </w:rPr>
              <w:t xml:space="preserve">года № </w:t>
            </w:r>
            <w:r w:rsidRPr="00F44774">
              <w:rPr>
                <w:rFonts w:ascii="Times New Roman" w:hAnsi="Times New Roman" w:cs="Times New Roman"/>
                <w:sz w:val="24"/>
                <w:szCs w:val="24"/>
              </w:rPr>
              <w:t xml:space="preserve">182-ФЗ </w:t>
            </w:r>
            <w:r>
              <w:rPr>
                <w:rFonts w:ascii="Times New Roman" w:hAnsi="Times New Roman" w:cs="Times New Roman"/>
                <w:sz w:val="24"/>
                <w:szCs w:val="24"/>
              </w:rPr>
              <w:t>«</w:t>
            </w:r>
            <w:r w:rsidRPr="001E3064">
              <w:rPr>
                <w:rFonts w:ascii="Times New Roman" w:hAnsi="Times New Roman" w:cs="Times New Roman"/>
                <w:sz w:val="24"/>
                <w:szCs w:val="24"/>
              </w:rPr>
              <w:t>Об основах системы профилактики правона</w:t>
            </w:r>
            <w:r>
              <w:rPr>
                <w:rFonts w:ascii="Times New Roman" w:hAnsi="Times New Roman" w:cs="Times New Roman"/>
                <w:sz w:val="24"/>
                <w:szCs w:val="24"/>
              </w:rPr>
              <w:t>рушений в Российской Федерации»</w:t>
            </w:r>
          </w:p>
        </w:tc>
      </w:tr>
      <w:tr w:rsidR="00684171" w:rsidRPr="001E3064" w:rsidTr="00684171">
        <w:trPr>
          <w:trHeight w:val="490"/>
        </w:trPr>
        <w:tc>
          <w:tcPr>
            <w:tcW w:w="817" w:type="dxa"/>
            <w:vAlign w:val="center"/>
          </w:tcPr>
          <w:p w:rsidR="00684171" w:rsidRPr="001E3064" w:rsidRDefault="00684171" w:rsidP="00136039">
            <w:pPr>
              <w:spacing w:after="0" w:line="240" w:lineRule="auto"/>
              <w:jc w:val="center"/>
              <w:rPr>
                <w:rFonts w:ascii="Times New Roman" w:hAnsi="Times New Roman" w:cs="Times New Roman"/>
                <w:sz w:val="24"/>
                <w:szCs w:val="24"/>
              </w:rPr>
            </w:pPr>
          </w:p>
        </w:tc>
        <w:tc>
          <w:tcPr>
            <w:tcW w:w="9923" w:type="dxa"/>
            <w:vAlign w:val="center"/>
          </w:tcPr>
          <w:p w:rsidR="00684171" w:rsidRPr="001E3064" w:rsidRDefault="00684171" w:rsidP="00C57326">
            <w:pPr>
              <w:spacing w:after="0" w:line="240" w:lineRule="auto"/>
              <w:jc w:val="both"/>
              <w:rPr>
                <w:rFonts w:ascii="Times New Roman" w:eastAsia="Times New Roman" w:hAnsi="Times New Roman" w:cs="Times New Roman"/>
                <w:b/>
                <w:sz w:val="24"/>
                <w:szCs w:val="24"/>
                <w:lang w:eastAsia="ru-RU"/>
              </w:rPr>
            </w:pPr>
            <w:r w:rsidRPr="001E3064">
              <w:rPr>
                <w:rFonts w:ascii="Times New Roman" w:eastAsia="Times New Roman" w:hAnsi="Times New Roman" w:cs="Times New Roman"/>
                <w:b/>
                <w:sz w:val="24"/>
                <w:szCs w:val="24"/>
                <w:lang w:eastAsia="ru-RU"/>
              </w:rPr>
              <w:t>не включенные в пункт 2 стат</w:t>
            </w:r>
            <w:r>
              <w:rPr>
                <w:rFonts w:ascii="Times New Roman" w:eastAsia="Times New Roman" w:hAnsi="Times New Roman" w:cs="Times New Roman"/>
                <w:b/>
                <w:sz w:val="24"/>
                <w:szCs w:val="24"/>
                <w:lang w:eastAsia="ru-RU"/>
              </w:rPr>
              <w:t xml:space="preserve">ьи 26.3 Федерального закона от </w:t>
            </w:r>
            <w:r w:rsidRPr="001E3064">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октября </w:t>
            </w:r>
            <w:r w:rsidRPr="001E3064">
              <w:rPr>
                <w:rFonts w:ascii="Times New Roman" w:eastAsia="Times New Roman" w:hAnsi="Times New Roman" w:cs="Times New Roman"/>
                <w:b/>
                <w:sz w:val="24"/>
                <w:szCs w:val="24"/>
                <w:lang w:eastAsia="ru-RU"/>
              </w:rPr>
              <w:t xml:space="preserve">1999 </w:t>
            </w:r>
            <w:r>
              <w:rPr>
                <w:rFonts w:ascii="Times New Roman" w:eastAsia="Times New Roman" w:hAnsi="Times New Roman" w:cs="Times New Roman"/>
                <w:b/>
                <w:sz w:val="24"/>
                <w:szCs w:val="24"/>
                <w:lang w:eastAsia="ru-RU"/>
              </w:rPr>
              <w:t xml:space="preserve">г. </w:t>
            </w:r>
            <w:r w:rsidRPr="001E3064">
              <w:rPr>
                <w:rFonts w:ascii="Times New Roman" w:eastAsia="Times New Roman" w:hAnsi="Times New Roman" w:cs="Times New Roman"/>
                <w:b/>
                <w:sz w:val="24"/>
                <w:szCs w:val="24"/>
                <w:lang w:eastAsia="ru-RU"/>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том числе</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F44774">
            <w:pPr>
              <w:spacing w:after="0" w:line="240" w:lineRule="auto"/>
              <w:jc w:val="both"/>
              <w:rPr>
                <w:rFonts w:ascii="Times New Roman" w:hAnsi="Times New Roman" w:cs="Times New Roman"/>
                <w:sz w:val="24"/>
                <w:szCs w:val="24"/>
              </w:rPr>
            </w:pPr>
            <w:r w:rsidRPr="001E3064">
              <w:rPr>
                <w:rFonts w:ascii="Times New Roman" w:hAnsi="Times New Roman" w:cs="Times New Roman"/>
                <w:sz w:val="24"/>
                <w:szCs w:val="24"/>
              </w:rPr>
              <w:t>Полномочия в сфере реализации гражданами Российской Федерации прав на проведение собраний, митингов, демонстраций, шествий и пикетирований – статья 7 Федерального закона от 19</w:t>
            </w:r>
            <w:r>
              <w:rPr>
                <w:rFonts w:ascii="Times New Roman" w:hAnsi="Times New Roman" w:cs="Times New Roman"/>
                <w:sz w:val="24"/>
                <w:szCs w:val="24"/>
              </w:rPr>
              <w:t xml:space="preserve"> июня </w:t>
            </w:r>
            <w:r w:rsidRPr="001E3064">
              <w:rPr>
                <w:rFonts w:ascii="Times New Roman" w:hAnsi="Times New Roman" w:cs="Times New Roman"/>
                <w:sz w:val="24"/>
                <w:szCs w:val="24"/>
              </w:rPr>
              <w:t xml:space="preserve">2004 </w:t>
            </w:r>
            <w:r>
              <w:rPr>
                <w:rFonts w:ascii="Times New Roman" w:hAnsi="Times New Roman" w:cs="Times New Roman"/>
                <w:sz w:val="24"/>
                <w:szCs w:val="24"/>
              </w:rPr>
              <w:t xml:space="preserve">года </w:t>
            </w:r>
            <w:r w:rsidRPr="001E3064">
              <w:rPr>
                <w:rFonts w:ascii="Times New Roman" w:hAnsi="Times New Roman" w:cs="Times New Roman"/>
                <w:sz w:val="24"/>
                <w:szCs w:val="24"/>
              </w:rPr>
              <w:t>№ 54-ФЗ «О собраниях, митингах, демонстрациях, шествиях и пикетированиях»</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F44774">
            <w:pPr>
              <w:pStyle w:val="ConsPlusNormal"/>
              <w:jc w:val="both"/>
              <w:rPr>
                <w:sz w:val="24"/>
                <w:szCs w:val="24"/>
              </w:rPr>
            </w:pPr>
            <w:r w:rsidRPr="001E3064">
              <w:rPr>
                <w:sz w:val="24"/>
                <w:szCs w:val="24"/>
              </w:rPr>
              <w:t xml:space="preserve">Развитие и охрана лечебно-оздоровительных местностей </w:t>
            </w:r>
            <w:r w:rsidRPr="001E3064">
              <w:rPr>
                <w:sz w:val="24"/>
                <w:szCs w:val="24"/>
              </w:rPr>
              <w:br/>
              <w:t>и курортов регионального значения – статьи 3, 5 Федерального закона от 23</w:t>
            </w:r>
            <w:r>
              <w:rPr>
                <w:sz w:val="24"/>
                <w:szCs w:val="24"/>
              </w:rPr>
              <w:t xml:space="preserve"> февраля </w:t>
            </w:r>
            <w:r w:rsidRPr="001E3064">
              <w:rPr>
                <w:sz w:val="24"/>
                <w:szCs w:val="24"/>
              </w:rPr>
              <w:t>1995</w:t>
            </w:r>
            <w:r>
              <w:rPr>
                <w:sz w:val="24"/>
                <w:szCs w:val="24"/>
              </w:rPr>
              <w:t xml:space="preserve"> года</w:t>
            </w:r>
            <w:r w:rsidRPr="001E3064">
              <w:rPr>
                <w:sz w:val="24"/>
                <w:szCs w:val="24"/>
              </w:rPr>
              <w:t xml:space="preserve"> № 26-ФЗ «О природных лечебных ресурсах, лечебно-оздоровительных местностях и курортах»</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D6687E">
            <w:pPr>
              <w:pStyle w:val="ConsPlusNormal"/>
              <w:jc w:val="both"/>
              <w:outlineLvl w:val="0"/>
              <w:rPr>
                <w:sz w:val="24"/>
                <w:szCs w:val="24"/>
              </w:rPr>
            </w:pPr>
            <w:r w:rsidRPr="001E3064">
              <w:rPr>
                <w:sz w:val="24"/>
                <w:szCs w:val="24"/>
              </w:rPr>
              <w:t xml:space="preserve">Полномочия в области охраны атмосферного воздуха – статья 6 Федерального закона от </w:t>
            </w:r>
            <w:r>
              <w:rPr>
                <w:sz w:val="24"/>
                <w:szCs w:val="24"/>
              </w:rPr>
              <w:t xml:space="preserve">4 мая </w:t>
            </w:r>
            <w:r w:rsidRPr="001E3064">
              <w:rPr>
                <w:sz w:val="24"/>
                <w:szCs w:val="24"/>
              </w:rPr>
              <w:t xml:space="preserve">1999 </w:t>
            </w:r>
            <w:r>
              <w:rPr>
                <w:sz w:val="24"/>
                <w:szCs w:val="24"/>
              </w:rPr>
              <w:t xml:space="preserve">г. </w:t>
            </w:r>
            <w:r w:rsidRPr="001E3064">
              <w:rPr>
                <w:sz w:val="24"/>
                <w:szCs w:val="24"/>
              </w:rPr>
              <w:t>№ 96-ФЗ «Об охране атмосферного воздуха»</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F44774">
            <w:pPr>
              <w:spacing w:after="0" w:line="240" w:lineRule="auto"/>
              <w:jc w:val="both"/>
              <w:rPr>
                <w:rFonts w:ascii="Times New Roman" w:hAnsi="Times New Roman" w:cs="Times New Roman"/>
                <w:sz w:val="24"/>
                <w:szCs w:val="24"/>
              </w:rPr>
            </w:pPr>
            <w:r w:rsidRPr="001E3064">
              <w:rPr>
                <w:rFonts w:ascii="Times New Roman" w:hAnsi="Times New Roman" w:cs="Times New Roman"/>
                <w:sz w:val="24"/>
                <w:szCs w:val="24"/>
              </w:rPr>
              <w:t>Полномочия в сфере газоснабжения – статья 4 Федерального закона от 31</w:t>
            </w:r>
            <w:r>
              <w:rPr>
                <w:rFonts w:ascii="Times New Roman" w:hAnsi="Times New Roman" w:cs="Times New Roman"/>
                <w:sz w:val="24"/>
                <w:szCs w:val="24"/>
              </w:rPr>
              <w:t xml:space="preserve"> марта </w:t>
            </w:r>
            <w:r w:rsidRPr="001E3064">
              <w:rPr>
                <w:rFonts w:ascii="Times New Roman" w:hAnsi="Times New Roman" w:cs="Times New Roman"/>
                <w:sz w:val="24"/>
                <w:szCs w:val="24"/>
              </w:rPr>
              <w:t xml:space="preserve">1999 </w:t>
            </w:r>
            <w:r>
              <w:rPr>
                <w:rFonts w:ascii="Times New Roman" w:hAnsi="Times New Roman" w:cs="Times New Roman"/>
                <w:sz w:val="24"/>
                <w:szCs w:val="24"/>
              </w:rPr>
              <w:t xml:space="preserve">года </w:t>
            </w:r>
            <w:r w:rsidRPr="001E3064">
              <w:rPr>
                <w:rFonts w:ascii="Times New Roman" w:hAnsi="Times New Roman" w:cs="Times New Roman"/>
                <w:sz w:val="24"/>
                <w:szCs w:val="24"/>
              </w:rPr>
              <w:t>№ 69-ФЗ «О газоснабжении в Российской Федерации»</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136039">
            <w:pPr>
              <w:spacing w:after="0" w:line="240" w:lineRule="auto"/>
              <w:jc w:val="both"/>
              <w:rPr>
                <w:rFonts w:ascii="Times New Roman" w:hAnsi="Times New Roman" w:cs="Times New Roman"/>
                <w:color w:val="000000"/>
                <w:sz w:val="24"/>
                <w:szCs w:val="24"/>
              </w:rPr>
            </w:pPr>
            <w:r w:rsidRPr="001E3064">
              <w:rPr>
                <w:rFonts w:ascii="Times New Roman" w:hAnsi="Times New Roman" w:cs="Times New Roman"/>
                <w:color w:val="000000"/>
                <w:sz w:val="24"/>
                <w:szCs w:val="24"/>
              </w:rPr>
              <w:t xml:space="preserve">Полномочия в области использования атомной энергии – статья 11 </w:t>
            </w:r>
            <w:r>
              <w:rPr>
                <w:rFonts w:ascii="Times New Roman" w:hAnsi="Times New Roman" w:cs="Times New Roman"/>
                <w:color w:val="000000"/>
                <w:sz w:val="24"/>
                <w:szCs w:val="24"/>
              </w:rPr>
              <w:t xml:space="preserve">Федерального закона от 21 ноября </w:t>
            </w:r>
            <w:r w:rsidRPr="001E3064">
              <w:rPr>
                <w:rFonts w:ascii="Times New Roman" w:hAnsi="Times New Roman" w:cs="Times New Roman"/>
                <w:color w:val="000000"/>
                <w:sz w:val="24"/>
                <w:szCs w:val="24"/>
              </w:rPr>
              <w:t xml:space="preserve">1995 </w:t>
            </w:r>
            <w:r>
              <w:rPr>
                <w:rFonts w:ascii="Times New Roman" w:hAnsi="Times New Roman" w:cs="Times New Roman"/>
                <w:color w:val="000000"/>
                <w:sz w:val="24"/>
                <w:szCs w:val="24"/>
              </w:rPr>
              <w:t xml:space="preserve">года </w:t>
            </w:r>
            <w:r w:rsidRPr="001E3064">
              <w:rPr>
                <w:rFonts w:ascii="Times New Roman" w:hAnsi="Times New Roman" w:cs="Times New Roman"/>
                <w:color w:val="000000"/>
                <w:sz w:val="24"/>
                <w:szCs w:val="24"/>
              </w:rPr>
              <w:t>№ 170-ФЗ «Об использовании атомной энергии»</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D6687E">
            <w:pPr>
              <w:spacing w:after="0" w:line="240" w:lineRule="auto"/>
              <w:jc w:val="both"/>
              <w:rPr>
                <w:rFonts w:ascii="Times New Roman" w:hAnsi="Times New Roman" w:cs="Times New Roman"/>
                <w:sz w:val="24"/>
                <w:szCs w:val="24"/>
              </w:rPr>
            </w:pPr>
            <w:r w:rsidRPr="001E3064">
              <w:rPr>
                <w:rFonts w:ascii="Times New Roman" w:hAnsi="Times New Roman" w:cs="Times New Roman"/>
                <w:sz w:val="24"/>
                <w:szCs w:val="24"/>
              </w:rPr>
              <w:t>Полномочия в области обеспечения радиационной безопасности – статья</w:t>
            </w:r>
            <w:r>
              <w:rPr>
                <w:rFonts w:ascii="Times New Roman" w:hAnsi="Times New Roman" w:cs="Times New Roman"/>
                <w:sz w:val="24"/>
                <w:szCs w:val="24"/>
              </w:rPr>
              <w:t xml:space="preserve"> 6 Федерального закона от 9 января </w:t>
            </w:r>
            <w:r w:rsidRPr="001E3064">
              <w:rPr>
                <w:rFonts w:ascii="Times New Roman" w:hAnsi="Times New Roman" w:cs="Times New Roman"/>
                <w:sz w:val="24"/>
                <w:szCs w:val="24"/>
              </w:rPr>
              <w:t xml:space="preserve">1996 </w:t>
            </w:r>
            <w:r>
              <w:rPr>
                <w:rFonts w:ascii="Times New Roman" w:hAnsi="Times New Roman" w:cs="Times New Roman"/>
                <w:sz w:val="24"/>
                <w:szCs w:val="24"/>
              </w:rPr>
              <w:t xml:space="preserve">г. </w:t>
            </w:r>
            <w:r w:rsidRPr="001E3064">
              <w:rPr>
                <w:rFonts w:ascii="Times New Roman" w:hAnsi="Times New Roman" w:cs="Times New Roman"/>
                <w:sz w:val="24"/>
                <w:szCs w:val="24"/>
              </w:rPr>
              <w:t>№ 3-ФЗ «О радиационной безопасности населения»</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136039">
            <w:pPr>
              <w:spacing w:after="0" w:line="240" w:lineRule="auto"/>
              <w:jc w:val="both"/>
              <w:rPr>
                <w:rFonts w:ascii="Times New Roman" w:hAnsi="Times New Roman" w:cs="Times New Roman"/>
                <w:sz w:val="24"/>
                <w:szCs w:val="24"/>
              </w:rPr>
            </w:pPr>
            <w:r w:rsidRPr="001E3064">
              <w:rPr>
                <w:rFonts w:ascii="Times New Roman" w:hAnsi="Times New Roman" w:cs="Times New Roman"/>
                <w:sz w:val="24"/>
                <w:szCs w:val="24"/>
              </w:rPr>
              <w:t>Полномочия в сфере топливно-энергетического комплекса – часть 4 статьи</w:t>
            </w:r>
            <w:r>
              <w:rPr>
                <w:rFonts w:ascii="Times New Roman" w:hAnsi="Times New Roman" w:cs="Times New Roman"/>
                <w:sz w:val="24"/>
                <w:szCs w:val="24"/>
              </w:rPr>
              <w:t xml:space="preserve"> 5 Федерального закона от 21 июля </w:t>
            </w:r>
            <w:r w:rsidRPr="001E3064">
              <w:rPr>
                <w:rFonts w:ascii="Times New Roman" w:hAnsi="Times New Roman" w:cs="Times New Roman"/>
                <w:sz w:val="24"/>
                <w:szCs w:val="24"/>
              </w:rPr>
              <w:t xml:space="preserve">2011 </w:t>
            </w:r>
            <w:r>
              <w:rPr>
                <w:rFonts w:ascii="Times New Roman" w:hAnsi="Times New Roman" w:cs="Times New Roman"/>
                <w:sz w:val="24"/>
                <w:szCs w:val="24"/>
              </w:rPr>
              <w:t xml:space="preserve">года </w:t>
            </w:r>
            <w:r w:rsidRPr="001E3064">
              <w:rPr>
                <w:rFonts w:ascii="Times New Roman" w:hAnsi="Times New Roman" w:cs="Times New Roman"/>
                <w:sz w:val="24"/>
                <w:szCs w:val="24"/>
              </w:rPr>
              <w:t>№ 256-ФЗ «О безопасности объектов топливно-энергетического комплекса»</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D6687E">
            <w:pPr>
              <w:spacing w:after="0" w:line="240" w:lineRule="auto"/>
              <w:jc w:val="both"/>
              <w:rPr>
                <w:rFonts w:ascii="Times New Roman" w:hAnsi="Times New Roman" w:cs="Times New Roman"/>
                <w:sz w:val="24"/>
                <w:szCs w:val="24"/>
              </w:rPr>
            </w:pPr>
            <w:r w:rsidRPr="001E3064">
              <w:rPr>
                <w:rFonts w:ascii="Times New Roman" w:hAnsi="Times New Roman" w:cs="Times New Roman"/>
                <w:sz w:val="24"/>
                <w:szCs w:val="24"/>
              </w:rPr>
              <w:t xml:space="preserve">Полномочия в сфере ведения государственного кадастра недвижимости – часть 2.1 статьи </w:t>
            </w:r>
            <w:r>
              <w:rPr>
                <w:rFonts w:ascii="Times New Roman" w:hAnsi="Times New Roman" w:cs="Times New Roman"/>
                <w:sz w:val="24"/>
                <w:szCs w:val="24"/>
              </w:rPr>
              <w:t xml:space="preserve">45 Федерального закона от 24 июля </w:t>
            </w:r>
            <w:r w:rsidRPr="001E3064">
              <w:rPr>
                <w:rFonts w:ascii="Times New Roman" w:hAnsi="Times New Roman" w:cs="Times New Roman"/>
                <w:sz w:val="24"/>
                <w:szCs w:val="24"/>
              </w:rPr>
              <w:t xml:space="preserve">2007 </w:t>
            </w:r>
            <w:r>
              <w:rPr>
                <w:rFonts w:ascii="Times New Roman" w:hAnsi="Times New Roman" w:cs="Times New Roman"/>
                <w:sz w:val="24"/>
                <w:szCs w:val="24"/>
              </w:rPr>
              <w:t xml:space="preserve">года </w:t>
            </w:r>
            <w:r w:rsidRPr="001E3064">
              <w:rPr>
                <w:rFonts w:ascii="Times New Roman" w:hAnsi="Times New Roman" w:cs="Times New Roman"/>
                <w:sz w:val="24"/>
                <w:szCs w:val="24"/>
              </w:rPr>
              <w:t xml:space="preserve">№ 221-ФЗ «О </w:t>
            </w:r>
            <w:r>
              <w:rPr>
                <w:rFonts w:ascii="Times New Roman" w:hAnsi="Times New Roman" w:cs="Times New Roman"/>
                <w:sz w:val="24"/>
                <w:szCs w:val="24"/>
              </w:rPr>
              <w:t>кадастровой деятельности</w:t>
            </w:r>
            <w:r w:rsidRPr="001E3064">
              <w:rPr>
                <w:rFonts w:ascii="Times New Roman" w:hAnsi="Times New Roman" w:cs="Times New Roman"/>
                <w:sz w:val="24"/>
                <w:szCs w:val="24"/>
              </w:rPr>
              <w:t>»</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136039">
            <w:pPr>
              <w:spacing w:after="0" w:line="240" w:lineRule="auto"/>
              <w:jc w:val="both"/>
              <w:rPr>
                <w:rFonts w:ascii="Times New Roman" w:hAnsi="Times New Roman" w:cs="Times New Roman"/>
                <w:color w:val="000000"/>
                <w:sz w:val="24"/>
                <w:szCs w:val="24"/>
              </w:rPr>
            </w:pPr>
            <w:r w:rsidRPr="001E3064">
              <w:rPr>
                <w:rFonts w:ascii="Times New Roman" w:hAnsi="Times New Roman" w:cs="Times New Roman"/>
                <w:color w:val="000000"/>
                <w:sz w:val="24"/>
                <w:szCs w:val="24"/>
              </w:rPr>
              <w:t>Полномочия по распоряжению земельными участками – пункт 2 статьи 3</w:t>
            </w:r>
            <w:r>
              <w:rPr>
                <w:rFonts w:ascii="Times New Roman" w:hAnsi="Times New Roman" w:cs="Times New Roman"/>
                <w:color w:val="000000"/>
                <w:sz w:val="24"/>
                <w:szCs w:val="24"/>
              </w:rPr>
              <w:t xml:space="preserve">.3 Федерального закона от 25 октября </w:t>
            </w:r>
            <w:r w:rsidRPr="001E3064">
              <w:rPr>
                <w:rFonts w:ascii="Times New Roman" w:hAnsi="Times New Roman" w:cs="Times New Roman"/>
                <w:color w:val="000000"/>
                <w:sz w:val="24"/>
                <w:szCs w:val="24"/>
              </w:rPr>
              <w:t>2001</w:t>
            </w:r>
            <w:r>
              <w:rPr>
                <w:rFonts w:ascii="Times New Roman" w:hAnsi="Times New Roman" w:cs="Times New Roman"/>
                <w:color w:val="000000"/>
                <w:sz w:val="24"/>
                <w:szCs w:val="24"/>
              </w:rPr>
              <w:t xml:space="preserve"> года</w:t>
            </w:r>
            <w:r w:rsidRPr="001E3064">
              <w:rPr>
                <w:rFonts w:ascii="Times New Roman" w:hAnsi="Times New Roman" w:cs="Times New Roman"/>
                <w:color w:val="000000"/>
                <w:sz w:val="24"/>
                <w:szCs w:val="24"/>
              </w:rPr>
              <w:t xml:space="preserve"> № 137-ФЗ «О введении в действие Земельного кодекса Российской Федерации»</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136039">
            <w:pPr>
              <w:spacing w:after="0" w:line="240" w:lineRule="auto"/>
              <w:jc w:val="both"/>
              <w:rPr>
                <w:rFonts w:ascii="Times New Roman" w:hAnsi="Times New Roman" w:cs="Times New Roman"/>
                <w:sz w:val="24"/>
                <w:szCs w:val="24"/>
              </w:rPr>
            </w:pPr>
            <w:r w:rsidRPr="001E3064">
              <w:rPr>
                <w:rFonts w:ascii="Times New Roman" w:hAnsi="Times New Roman" w:cs="Times New Roman"/>
                <w:sz w:val="24"/>
                <w:szCs w:val="24"/>
              </w:rPr>
              <w:t>Полномочия в отношении вынужденных переселенцев – пункт 2 статьи 7 Закон</w:t>
            </w:r>
            <w:r>
              <w:rPr>
                <w:rFonts w:ascii="Times New Roman" w:hAnsi="Times New Roman" w:cs="Times New Roman"/>
                <w:sz w:val="24"/>
                <w:szCs w:val="24"/>
              </w:rPr>
              <w:t xml:space="preserve">а Российской Федерации от 19 февраля </w:t>
            </w:r>
            <w:r w:rsidRPr="001E3064">
              <w:rPr>
                <w:rFonts w:ascii="Times New Roman" w:hAnsi="Times New Roman" w:cs="Times New Roman"/>
                <w:sz w:val="24"/>
                <w:szCs w:val="24"/>
              </w:rPr>
              <w:t>1993</w:t>
            </w:r>
            <w:r>
              <w:rPr>
                <w:rFonts w:ascii="Times New Roman" w:hAnsi="Times New Roman" w:cs="Times New Roman"/>
                <w:sz w:val="24"/>
                <w:szCs w:val="24"/>
              </w:rPr>
              <w:t xml:space="preserve"> года</w:t>
            </w:r>
            <w:r w:rsidRPr="001E3064">
              <w:rPr>
                <w:rFonts w:ascii="Times New Roman" w:hAnsi="Times New Roman" w:cs="Times New Roman"/>
                <w:sz w:val="24"/>
                <w:szCs w:val="24"/>
              </w:rPr>
              <w:t xml:space="preserve"> № 4530-1 «О вынужденных переселенцах»</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136039">
            <w:pPr>
              <w:spacing w:after="0" w:line="240" w:lineRule="auto"/>
              <w:jc w:val="both"/>
              <w:rPr>
                <w:rFonts w:ascii="Times New Roman" w:hAnsi="Times New Roman" w:cs="Times New Roman"/>
                <w:sz w:val="24"/>
                <w:szCs w:val="24"/>
              </w:rPr>
            </w:pPr>
            <w:r w:rsidRPr="001E3064">
              <w:rPr>
                <w:rFonts w:ascii="Times New Roman" w:hAnsi="Times New Roman" w:cs="Times New Roman"/>
                <w:sz w:val="24"/>
                <w:szCs w:val="24"/>
              </w:rPr>
              <w:t xml:space="preserve">Полномочия в области безопасного обращения с пестицидами и агрохимикатами – статья 5 Федерального закона от </w:t>
            </w:r>
            <w:r>
              <w:rPr>
                <w:rFonts w:ascii="Times New Roman" w:hAnsi="Times New Roman" w:cs="Times New Roman"/>
                <w:sz w:val="24"/>
                <w:szCs w:val="24"/>
              </w:rPr>
              <w:t xml:space="preserve">19 июля </w:t>
            </w:r>
            <w:r w:rsidRPr="001E3064">
              <w:rPr>
                <w:rFonts w:ascii="Times New Roman" w:hAnsi="Times New Roman" w:cs="Times New Roman"/>
                <w:sz w:val="24"/>
                <w:szCs w:val="24"/>
              </w:rPr>
              <w:t>1997</w:t>
            </w:r>
            <w:r>
              <w:rPr>
                <w:rFonts w:ascii="Times New Roman" w:hAnsi="Times New Roman" w:cs="Times New Roman"/>
                <w:sz w:val="24"/>
                <w:szCs w:val="24"/>
              </w:rPr>
              <w:t xml:space="preserve"> года</w:t>
            </w:r>
            <w:r w:rsidRPr="001E3064">
              <w:rPr>
                <w:rFonts w:ascii="Times New Roman" w:hAnsi="Times New Roman" w:cs="Times New Roman"/>
                <w:sz w:val="24"/>
                <w:szCs w:val="24"/>
              </w:rPr>
              <w:t xml:space="preserve"> № 109-ФЗ «О безопасном обращении с пестицидами и агрохимикатами»</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136039">
            <w:pPr>
              <w:spacing w:after="0" w:line="240" w:lineRule="auto"/>
              <w:jc w:val="both"/>
              <w:rPr>
                <w:rFonts w:ascii="Times New Roman" w:hAnsi="Times New Roman" w:cs="Times New Roman"/>
                <w:sz w:val="24"/>
                <w:szCs w:val="24"/>
              </w:rPr>
            </w:pPr>
            <w:r w:rsidRPr="001E3064">
              <w:rPr>
                <w:rFonts w:ascii="Times New Roman" w:hAnsi="Times New Roman" w:cs="Times New Roman"/>
                <w:sz w:val="24"/>
                <w:szCs w:val="24"/>
              </w:rPr>
              <w:t>Полномочия в сфере оборота земель сельскохозяйственного назначения – подпункт 4 пункта 1 статьи 19</w:t>
            </w:r>
            <w:r>
              <w:rPr>
                <w:rFonts w:ascii="Times New Roman" w:hAnsi="Times New Roman" w:cs="Times New Roman"/>
                <w:sz w:val="24"/>
                <w:szCs w:val="24"/>
              </w:rPr>
              <w:t xml:space="preserve">.1 Федерального закона от 24 июля </w:t>
            </w:r>
            <w:r w:rsidRPr="001E3064">
              <w:rPr>
                <w:rFonts w:ascii="Times New Roman" w:hAnsi="Times New Roman" w:cs="Times New Roman"/>
                <w:sz w:val="24"/>
                <w:szCs w:val="24"/>
              </w:rPr>
              <w:t>2002</w:t>
            </w:r>
            <w:r>
              <w:rPr>
                <w:rFonts w:ascii="Times New Roman" w:hAnsi="Times New Roman" w:cs="Times New Roman"/>
                <w:sz w:val="24"/>
                <w:szCs w:val="24"/>
              </w:rPr>
              <w:t xml:space="preserve"> года</w:t>
            </w:r>
            <w:r w:rsidRPr="001E3064">
              <w:rPr>
                <w:rFonts w:ascii="Times New Roman" w:hAnsi="Times New Roman" w:cs="Times New Roman"/>
                <w:sz w:val="24"/>
                <w:szCs w:val="24"/>
              </w:rPr>
              <w:t xml:space="preserve"> № 101-ФЗ «Об обороте земель сельскохозяйственного назначения»</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D6687E">
            <w:pPr>
              <w:spacing w:after="0" w:line="240" w:lineRule="auto"/>
              <w:jc w:val="both"/>
              <w:rPr>
                <w:rFonts w:ascii="Times New Roman" w:hAnsi="Times New Roman" w:cs="Times New Roman"/>
                <w:sz w:val="24"/>
                <w:szCs w:val="24"/>
              </w:rPr>
            </w:pPr>
            <w:r w:rsidRPr="001E3064">
              <w:rPr>
                <w:rFonts w:ascii="Times New Roman" w:hAnsi="Times New Roman" w:cs="Times New Roman"/>
                <w:sz w:val="24"/>
                <w:szCs w:val="24"/>
              </w:rPr>
              <w:t xml:space="preserve">Полномочия в сфере пожарной безопасности – статья </w:t>
            </w:r>
            <w:r>
              <w:rPr>
                <w:rFonts w:ascii="Times New Roman" w:hAnsi="Times New Roman" w:cs="Times New Roman"/>
                <w:sz w:val="24"/>
                <w:szCs w:val="24"/>
              </w:rPr>
              <w:t>18 Федерального закона от 21 декабря 1994 г.</w:t>
            </w:r>
            <w:r w:rsidRPr="001E3064">
              <w:rPr>
                <w:rFonts w:ascii="Times New Roman" w:hAnsi="Times New Roman" w:cs="Times New Roman"/>
                <w:sz w:val="24"/>
                <w:szCs w:val="24"/>
              </w:rPr>
              <w:t xml:space="preserve"> № 69-ФЗ «О пожарной безопасности»</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136039">
            <w:pPr>
              <w:spacing w:after="0" w:line="240" w:lineRule="auto"/>
              <w:jc w:val="both"/>
              <w:rPr>
                <w:rFonts w:ascii="Times New Roman" w:hAnsi="Times New Roman" w:cs="Times New Roman"/>
                <w:sz w:val="24"/>
                <w:szCs w:val="24"/>
              </w:rPr>
            </w:pPr>
            <w:r w:rsidRPr="001E3064">
              <w:rPr>
                <w:rFonts w:ascii="Times New Roman" w:hAnsi="Times New Roman" w:cs="Times New Roman"/>
                <w:sz w:val="24"/>
                <w:szCs w:val="24"/>
              </w:rPr>
              <w:t>Полномочия в области охраны и использования объектов животного мира – статья 6.1 Федерального закона</w:t>
            </w:r>
            <w:r>
              <w:rPr>
                <w:rFonts w:ascii="Times New Roman" w:hAnsi="Times New Roman" w:cs="Times New Roman"/>
                <w:sz w:val="24"/>
                <w:szCs w:val="24"/>
              </w:rPr>
              <w:t xml:space="preserve"> от 24 апреля </w:t>
            </w:r>
            <w:r w:rsidRPr="001E3064">
              <w:rPr>
                <w:rFonts w:ascii="Times New Roman" w:hAnsi="Times New Roman" w:cs="Times New Roman"/>
                <w:sz w:val="24"/>
                <w:szCs w:val="24"/>
              </w:rPr>
              <w:t xml:space="preserve">1995 </w:t>
            </w:r>
            <w:r>
              <w:rPr>
                <w:rFonts w:ascii="Times New Roman" w:hAnsi="Times New Roman" w:cs="Times New Roman"/>
                <w:sz w:val="24"/>
                <w:szCs w:val="24"/>
              </w:rPr>
              <w:t xml:space="preserve">года </w:t>
            </w:r>
            <w:r w:rsidRPr="001E3064">
              <w:rPr>
                <w:rFonts w:ascii="Times New Roman" w:hAnsi="Times New Roman" w:cs="Times New Roman"/>
                <w:sz w:val="24"/>
                <w:szCs w:val="24"/>
              </w:rPr>
              <w:t>№ 52-ФЗ «О животном мире»</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136039">
            <w:pPr>
              <w:spacing w:after="0" w:line="240" w:lineRule="auto"/>
              <w:jc w:val="both"/>
              <w:rPr>
                <w:rFonts w:ascii="Times New Roman" w:hAnsi="Times New Roman" w:cs="Times New Roman"/>
                <w:color w:val="000000"/>
                <w:sz w:val="24"/>
                <w:szCs w:val="24"/>
              </w:rPr>
            </w:pPr>
            <w:r w:rsidRPr="001E3064">
              <w:rPr>
                <w:rFonts w:ascii="Times New Roman" w:hAnsi="Times New Roman" w:cs="Times New Roman"/>
                <w:color w:val="000000"/>
                <w:sz w:val="24"/>
                <w:szCs w:val="24"/>
              </w:rPr>
              <w:t xml:space="preserve">Полномочия в области охоты и сохранения охотничьих ресурсов – статья </w:t>
            </w:r>
            <w:r>
              <w:rPr>
                <w:rFonts w:ascii="Times New Roman" w:hAnsi="Times New Roman" w:cs="Times New Roman"/>
                <w:color w:val="000000"/>
                <w:sz w:val="24"/>
                <w:szCs w:val="24"/>
              </w:rPr>
              <w:t xml:space="preserve">34 Федерального закона от 24 июля </w:t>
            </w:r>
            <w:r w:rsidRPr="001E3064">
              <w:rPr>
                <w:rFonts w:ascii="Times New Roman" w:hAnsi="Times New Roman" w:cs="Times New Roman"/>
                <w:color w:val="000000"/>
                <w:sz w:val="24"/>
                <w:szCs w:val="24"/>
              </w:rPr>
              <w:t>2009</w:t>
            </w:r>
            <w:r>
              <w:rPr>
                <w:rFonts w:ascii="Times New Roman" w:hAnsi="Times New Roman" w:cs="Times New Roman"/>
                <w:color w:val="000000"/>
                <w:sz w:val="24"/>
                <w:szCs w:val="24"/>
              </w:rPr>
              <w:t xml:space="preserve"> года</w:t>
            </w:r>
            <w:r w:rsidRPr="001E3064">
              <w:rPr>
                <w:rFonts w:ascii="Times New Roman" w:hAnsi="Times New Roman" w:cs="Times New Roman"/>
                <w:color w:val="000000"/>
                <w:sz w:val="24"/>
                <w:szCs w:val="24"/>
              </w:rPr>
              <w:t xml:space="preserve"> № 209-ФЗ «Об охоте и о сохранении охотничьих ресурсов и о внесении изменений в отдельные законодательные акты Российской Федерации»</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136039">
            <w:pPr>
              <w:spacing w:after="0" w:line="240" w:lineRule="auto"/>
              <w:jc w:val="both"/>
              <w:rPr>
                <w:rFonts w:ascii="Times New Roman" w:hAnsi="Times New Roman" w:cs="Times New Roman"/>
                <w:color w:val="000000"/>
                <w:sz w:val="24"/>
                <w:szCs w:val="24"/>
              </w:rPr>
            </w:pPr>
            <w:r w:rsidRPr="001E3064">
              <w:rPr>
                <w:rFonts w:ascii="Times New Roman" w:hAnsi="Times New Roman" w:cs="Times New Roman"/>
                <w:color w:val="000000"/>
                <w:sz w:val="24"/>
                <w:szCs w:val="24"/>
              </w:rPr>
              <w:t xml:space="preserve">Полномочия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 статья </w:t>
            </w:r>
            <w:r>
              <w:rPr>
                <w:rFonts w:ascii="Times New Roman" w:hAnsi="Times New Roman" w:cs="Times New Roman"/>
                <w:color w:val="000000"/>
                <w:sz w:val="24"/>
                <w:szCs w:val="24"/>
              </w:rPr>
              <w:t xml:space="preserve">12 Федерального закона от 26 марта </w:t>
            </w:r>
            <w:r w:rsidRPr="001E3064">
              <w:rPr>
                <w:rFonts w:ascii="Times New Roman" w:hAnsi="Times New Roman" w:cs="Times New Roman"/>
                <w:color w:val="000000"/>
                <w:sz w:val="24"/>
                <w:szCs w:val="24"/>
              </w:rPr>
              <w:t xml:space="preserve">1998 </w:t>
            </w:r>
            <w:r>
              <w:rPr>
                <w:rFonts w:ascii="Times New Roman" w:hAnsi="Times New Roman" w:cs="Times New Roman"/>
                <w:color w:val="000000"/>
                <w:sz w:val="24"/>
                <w:szCs w:val="24"/>
              </w:rPr>
              <w:t xml:space="preserve">года </w:t>
            </w:r>
            <w:r w:rsidRPr="001E3064">
              <w:rPr>
                <w:rFonts w:ascii="Times New Roman" w:hAnsi="Times New Roman" w:cs="Times New Roman"/>
                <w:color w:val="000000"/>
                <w:sz w:val="24"/>
                <w:szCs w:val="24"/>
              </w:rPr>
              <w:t>№ 41-ФЗ «О драгоценных металлах и драгоценных камнях»</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136039">
            <w:pPr>
              <w:pStyle w:val="ConsPlusNormal"/>
              <w:jc w:val="both"/>
              <w:rPr>
                <w:rFonts w:eastAsia="Calibri"/>
                <w:color w:val="000000"/>
                <w:sz w:val="24"/>
                <w:szCs w:val="24"/>
                <w:lang w:eastAsia="en-US"/>
              </w:rPr>
            </w:pPr>
            <w:r w:rsidRPr="001E3064">
              <w:rPr>
                <w:sz w:val="24"/>
                <w:szCs w:val="24"/>
              </w:rPr>
              <w:t xml:space="preserve">Полномочия в связи с установлением гарантий и компенсаций расходов, связанных с переездом лиц, </w:t>
            </w:r>
            <w:r w:rsidRPr="001E3064">
              <w:rPr>
                <w:rFonts w:eastAsia="Calibri"/>
                <w:sz w:val="24"/>
                <w:szCs w:val="24"/>
                <w:lang w:eastAsia="en-US"/>
              </w:rPr>
              <w:t xml:space="preserve">заключивших трудовые договоры о работе в организациях, финансируемых из бюджетов субъектов Российской Федерации, расположенных в </w:t>
            </w:r>
            <w:hyperlink r:id="rId10" w:history="1">
              <w:r w:rsidRPr="001E3064">
                <w:rPr>
                  <w:rFonts w:eastAsia="Calibri"/>
                  <w:color w:val="000000"/>
                  <w:sz w:val="24"/>
                  <w:szCs w:val="24"/>
                  <w:lang w:eastAsia="en-US"/>
                </w:rPr>
                <w:t>районах</w:t>
              </w:r>
            </w:hyperlink>
            <w:r w:rsidRPr="001E3064">
              <w:rPr>
                <w:rFonts w:eastAsia="Calibri"/>
                <w:color w:val="000000"/>
                <w:sz w:val="24"/>
                <w:szCs w:val="24"/>
                <w:lang w:eastAsia="en-US"/>
              </w:rPr>
              <w:t xml:space="preserve"> Крайнего Севера и приравненных к ним местностях – часть 5 статьи 35 Закона Российской Федерации от 1</w:t>
            </w:r>
            <w:r>
              <w:rPr>
                <w:rFonts w:eastAsia="Calibri"/>
                <w:color w:val="000000"/>
                <w:sz w:val="24"/>
                <w:szCs w:val="24"/>
                <w:lang w:eastAsia="en-US"/>
              </w:rPr>
              <w:t xml:space="preserve">9 февраля </w:t>
            </w:r>
            <w:r w:rsidRPr="001E3064">
              <w:rPr>
                <w:rFonts w:eastAsia="Calibri"/>
                <w:color w:val="000000"/>
                <w:sz w:val="24"/>
                <w:szCs w:val="24"/>
                <w:lang w:eastAsia="en-US"/>
              </w:rPr>
              <w:t xml:space="preserve">1993 </w:t>
            </w:r>
            <w:r>
              <w:rPr>
                <w:rFonts w:eastAsia="Calibri"/>
                <w:color w:val="000000"/>
                <w:sz w:val="24"/>
                <w:szCs w:val="24"/>
                <w:lang w:eastAsia="en-US"/>
              </w:rPr>
              <w:t xml:space="preserve">года </w:t>
            </w:r>
            <w:r w:rsidRPr="001E3064">
              <w:rPr>
                <w:rFonts w:eastAsia="Calibri"/>
                <w:color w:val="000000"/>
                <w:sz w:val="24"/>
                <w:szCs w:val="24"/>
                <w:lang w:eastAsia="en-US"/>
              </w:rPr>
              <w:t xml:space="preserve">№ 4520-1 «О государственных гарантиях и компенсациях для лиц, </w:t>
            </w:r>
            <w:r w:rsidRPr="001E3064">
              <w:rPr>
                <w:rFonts w:eastAsia="Calibri"/>
                <w:color w:val="000000"/>
                <w:sz w:val="24"/>
                <w:szCs w:val="24"/>
                <w:lang w:eastAsia="en-US"/>
              </w:rPr>
              <w:lastRenderedPageBreak/>
              <w:t>работающих и проживающих в районах Крайнего Севера и приравненных к ним местностях»</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D6687E">
            <w:pPr>
              <w:pStyle w:val="ConsPlusNormal"/>
              <w:jc w:val="both"/>
              <w:rPr>
                <w:sz w:val="24"/>
                <w:szCs w:val="24"/>
              </w:rPr>
            </w:pPr>
            <w:r w:rsidRPr="001E3064">
              <w:rPr>
                <w:sz w:val="24"/>
                <w:szCs w:val="24"/>
              </w:rPr>
              <w:t xml:space="preserve">Полномочия по учету граждан, имеющих право на получение жилищных субсидий – статья 3 Федерального закона от 17 июля 2011 </w:t>
            </w:r>
            <w:r>
              <w:rPr>
                <w:sz w:val="24"/>
                <w:szCs w:val="24"/>
              </w:rPr>
              <w:t xml:space="preserve">года </w:t>
            </w:r>
            <w:r w:rsidRPr="001E3064">
              <w:rPr>
                <w:sz w:val="24"/>
                <w:szCs w:val="24"/>
              </w:rPr>
              <w:t xml:space="preserve">№ 211-ФЗ «О жилищных субсидиях гражданам, выезжающим из </w:t>
            </w:r>
            <w:r>
              <w:rPr>
                <w:sz w:val="24"/>
                <w:szCs w:val="24"/>
              </w:rPr>
              <w:t xml:space="preserve">закрывающихся населенных пунктов </w:t>
            </w:r>
            <w:r w:rsidRPr="001E3064">
              <w:rPr>
                <w:sz w:val="24"/>
                <w:szCs w:val="24"/>
              </w:rPr>
              <w:t>район</w:t>
            </w:r>
            <w:r>
              <w:rPr>
                <w:sz w:val="24"/>
                <w:szCs w:val="24"/>
              </w:rPr>
              <w:t>ах</w:t>
            </w:r>
            <w:r w:rsidRPr="001E3064">
              <w:rPr>
                <w:sz w:val="24"/>
                <w:szCs w:val="24"/>
              </w:rPr>
              <w:t xml:space="preserve"> Крайнего Север</w:t>
            </w:r>
            <w:r>
              <w:rPr>
                <w:sz w:val="24"/>
                <w:szCs w:val="24"/>
              </w:rPr>
              <w:t>а и приравненных к ним местностях</w:t>
            </w:r>
            <w:r w:rsidRPr="001E3064">
              <w:rPr>
                <w:sz w:val="24"/>
                <w:szCs w:val="24"/>
              </w:rPr>
              <w:t>»</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11211C">
            <w:pPr>
              <w:spacing w:after="0" w:line="240" w:lineRule="auto"/>
              <w:jc w:val="both"/>
              <w:rPr>
                <w:rFonts w:ascii="Times New Roman" w:hAnsi="Times New Roman" w:cs="Times New Roman"/>
                <w:sz w:val="24"/>
                <w:szCs w:val="24"/>
              </w:rPr>
            </w:pPr>
            <w:r w:rsidRPr="001E3064">
              <w:rPr>
                <w:rFonts w:ascii="Times New Roman" w:hAnsi="Times New Roman" w:cs="Times New Roman"/>
                <w:sz w:val="24"/>
                <w:szCs w:val="24"/>
              </w:rPr>
              <w:t>Полномочия в сфере обеспечения санитарно-эпидемиологического благополучия населения – статья 6 Федерального закона от 30</w:t>
            </w:r>
            <w:r>
              <w:rPr>
                <w:rFonts w:ascii="Times New Roman" w:hAnsi="Times New Roman" w:cs="Times New Roman"/>
                <w:sz w:val="24"/>
                <w:szCs w:val="24"/>
              </w:rPr>
              <w:t xml:space="preserve"> марта </w:t>
            </w:r>
            <w:r w:rsidRPr="001E3064">
              <w:rPr>
                <w:rFonts w:ascii="Times New Roman" w:hAnsi="Times New Roman" w:cs="Times New Roman"/>
                <w:sz w:val="24"/>
                <w:szCs w:val="24"/>
              </w:rPr>
              <w:t xml:space="preserve">1999 </w:t>
            </w:r>
            <w:r>
              <w:rPr>
                <w:rFonts w:ascii="Times New Roman" w:hAnsi="Times New Roman" w:cs="Times New Roman"/>
                <w:sz w:val="24"/>
                <w:szCs w:val="24"/>
              </w:rPr>
              <w:t xml:space="preserve">года </w:t>
            </w:r>
            <w:r w:rsidRPr="001E3064">
              <w:rPr>
                <w:rFonts w:ascii="Times New Roman" w:hAnsi="Times New Roman" w:cs="Times New Roman"/>
                <w:sz w:val="24"/>
                <w:szCs w:val="24"/>
              </w:rPr>
              <w:t>№ 52-ФЗ «О санитарно-эпидемиологическом благополучии населения»</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D6687E">
            <w:pPr>
              <w:spacing w:after="0" w:line="240" w:lineRule="auto"/>
              <w:jc w:val="both"/>
              <w:rPr>
                <w:rFonts w:ascii="Times New Roman" w:hAnsi="Times New Roman" w:cs="Times New Roman"/>
                <w:color w:val="000000"/>
                <w:sz w:val="24"/>
                <w:szCs w:val="24"/>
              </w:rPr>
            </w:pPr>
            <w:r w:rsidRPr="001E3064">
              <w:rPr>
                <w:rFonts w:ascii="Times New Roman" w:hAnsi="Times New Roman" w:cs="Times New Roman"/>
                <w:color w:val="000000"/>
                <w:sz w:val="24"/>
                <w:szCs w:val="24"/>
              </w:rPr>
              <w:t>Полномочия в сфере охраны Государственной границы – статьи 3, 29 Закон</w:t>
            </w:r>
            <w:r>
              <w:rPr>
                <w:rFonts w:ascii="Times New Roman" w:hAnsi="Times New Roman" w:cs="Times New Roman"/>
                <w:color w:val="000000"/>
                <w:sz w:val="24"/>
                <w:szCs w:val="24"/>
              </w:rPr>
              <w:t xml:space="preserve">а Российской Федерации от 1 апреля </w:t>
            </w:r>
            <w:r w:rsidRPr="001E3064">
              <w:rPr>
                <w:rFonts w:ascii="Times New Roman" w:hAnsi="Times New Roman" w:cs="Times New Roman"/>
                <w:color w:val="000000"/>
                <w:sz w:val="24"/>
                <w:szCs w:val="24"/>
              </w:rPr>
              <w:t xml:space="preserve">1993 </w:t>
            </w:r>
            <w:r>
              <w:rPr>
                <w:rFonts w:ascii="Times New Roman" w:hAnsi="Times New Roman" w:cs="Times New Roman"/>
                <w:color w:val="000000"/>
                <w:sz w:val="24"/>
                <w:szCs w:val="24"/>
              </w:rPr>
              <w:t xml:space="preserve">г. </w:t>
            </w:r>
            <w:r w:rsidRPr="001E3064">
              <w:rPr>
                <w:rFonts w:ascii="Times New Roman" w:hAnsi="Times New Roman" w:cs="Times New Roman"/>
                <w:color w:val="000000"/>
                <w:sz w:val="24"/>
                <w:szCs w:val="24"/>
              </w:rPr>
              <w:t>№ 4730-1 «О Государственной границе Российской Федерации»</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136039">
            <w:pPr>
              <w:spacing w:after="0" w:line="240" w:lineRule="auto"/>
              <w:jc w:val="both"/>
              <w:rPr>
                <w:rFonts w:ascii="Times New Roman" w:hAnsi="Times New Roman" w:cs="Times New Roman"/>
                <w:sz w:val="24"/>
                <w:szCs w:val="24"/>
              </w:rPr>
            </w:pPr>
            <w:r w:rsidRPr="001E3064">
              <w:rPr>
                <w:rFonts w:ascii="Times New Roman" w:hAnsi="Times New Roman" w:cs="Times New Roman"/>
                <w:sz w:val="24"/>
                <w:szCs w:val="24"/>
              </w:rPr>
              <w:t>Полномочия в рамках проведения Всероссийской переписи населения – пункт 3 статьи</w:t>
            </w:r>
            <w:r>
              <w:rPr>
                <w:rFonts w:ascii="Times New Roman" w:hAnsi="Times New Roman" w:cs="Times New Roman"/>
                <w:sz w:val="24"/>
                <w:szCs w:val="24"/>
              </w:rPr>
              <w:t xml:space="preserve"> 5 Федерального закона от 25 января </w:t>
            </w:r>
            <w:r w:rsidRPr="001E3064">
              <w:rPr>
                <w:rFonts w:ascii="Times New Roman" w:hAnsi="Times New Roman" w:cs="Times New Roman"/>
                <w:sz w:val="24"/>
                <w:szCs w:val="24"/>
              </w:rPr>
              <w:t xml:space="preserve">2002 </w:t>
            </w:r>
            <w:r>
              <w:rPr>
                <w:rFonts w:ascii="Times New Roman" w:hAnsi="Times New Roman" w:cs="Times New Roman"/>
                <w:sz w:val="24"/>
                <w:szCs w:val="24"/>
              </w:rPr>
              <w:t xml:space="preserve">года </w:t>
            </w:r>
            <w:r w:rsidRPr="001E3064">
              <w:rPr>
                <w:rFonts w:ascii="Times New Roman" w:hAnsi="Times New Roman" w:cs="Times New Roman"/>
                <w:sz w:val="24"/>
                <w:szCs w:val="24"/>
              </w:rPr>
              <w:t>№ 8-ФЗ «О Всероссийской переписи населения»</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136039">
            <w:pPr>
              <w:spacing w:after="0" w:line="240" w:lineRule="auto"/>
              <w:jc w:val="both"/>
              <w:rPr>
                <w:rFonts w:ascii="Times New Roman" w:hAnsi="Times New Roman" w:cs="Times New Roman"/>
                <w:sz w:val="24"/>
                <w:szCs w:val="24"/>
              </w:rPr>
            </w:pPr>
            <w:r w:rsidRPr="001E3064">
              <w:rPr>
                <w:rFonts w:ascii="Times New Roman" w:hAnsi="Times New Roman" w:cs="Times New Roman"/>
                <w:sz w:val="24"/>
                <w:szCs w:val="24"/>
              </w:rPr>
              <w:t>Полномочия в рамках проведения Всероссийской сельскохозяйственной переписи – часть 3 статьи</w:t>
            </w:r>
            <w:r>
              <w:rPr>
                <w:rFonts w:ascii="Times New Roman" w:hAnsi="Times New Roman" w:cs="Times New Roman"/>
                <w:sz w:val="24"/>
                <w:szCs w:val="24"/>
              </w:rPr>
              <w:t xml:space="preserve"> 8 Федерального закона от 21 июля </w:t>
            </w:r>
            <w:r w:rsidRPr="001E3064">
              <w:rPr>
                <w:rFonts w:ascii="Times New Roman" w:hAnsi="Times New Roman" w:cs="Times New Roman"/>
                <w:sz w:val="24"/>
                <w:szCs w:val="24"/>
              </w:rPr>
              <w:t xml:space="preserve">2005 </w:t>
            </w:r>
            <w:r>
              <w:rPr>
                <w:rFonts w:ascii="Times New Roman" w:hAnsi="Times New Roman" w:cs="Times New Roman"/>
                <w:sz w:val="24"/>
                <w:szCs w:val="24"/>
              </w:rPr>
              <w:t xml:space="preserve">года </w:t>
            </w:r>
            <w:r w:rsidRPr="001E3064">
              <w:rPr>
                <w:rFonts w:ascii="Times New Roman" w:hAnsi="Times New Roman" w:cs="Times New Roman"/>
                <w:sz w:val="24"/>
                <w:szCs w:val="24"/>
              </w:rPr>
              <w:t>№ 108-ФЗ «О Всероссийской сельскохозяйственной переписи»</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11211C">
            <w:pPr>
              <w:spacing w:after="0" w:line="240" w:lineRule="auto"/>
              <w:jc w:val="both"/>
              <w:rPr>
                <w:rFonts w:ascii="Times New Roman" w:hAnsi="Times New Roman" w:cs="Times New Roman"/>
                <w:sz w:val="24"/>
                <w:szCs w:val="24"/>
              </w:rPr>
            </w:pPr>
            <w:r w:rsidRPr="001E3064">
              <w:rPr>
                <w:rFonts w:ascii="Times New Roman" w:hAnsi="Times New Roman" w:cs="Times New Roman"/>
                <w:sz w:val="24"/>
                <w:szCs w:val="24"/>
              </w:rPr>
              <w:t xml:space="preserve">Полномочия в области производства и оборота этилового спирта, алкогольной и спиртосодержащей продукции – статья 6 Федерального закона </w:t>
            </w:r>
            <w:r>
              <w:rPr>
                <w:rFonts w:ascii="Times New Roman" w:hAnsi="Times New Roman" w:cs="Times New Roman"/>
                <w:sz w:val="24"/>
                <w:szCs w:val="24"/>
              </w:rPr>
              <w:t xml:space="preserve">от 22 ноября </w:t>
            </w:r>
            <w:r w:rsidRPr="001E3064">
              <w:rPr>
                <w:rFonts w:ascii="Times New Roman" w:hAnsi="Times New Roman" w:cs="Times New Roman"/>
                <w:sz w:val="24"/>
                <w:szCs w:val="24"/>
              </w:rPr>
              <w:t>1995</w:t>
            </w:r>
            <w:r>
              <w:rPr>
                <w:rFonts w:ascii="Times New Roman" w:hAnsi="Times New Roman" w:cs="Times New Roman"/>
                <w:sz w:val="24"/>
                <w:szCs w:val="24"/>
              </w:rPr>
              <w:t xml:space="preserve"> года </w:t>
            </w:r>
            <w:r w:rsidRPr="001E3064">
              <w:rPr>
                <w:rFonts w:ascii="Times New Roman" w:hAnsi="Times New Roman" w:cs="Times New Roman"/>
                <w:sz w:val="24"/>
                <w:szCs w:val="24"/>
              </w:rPr>
              <w:t>№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136039">
            <w:pPr>
              <w:spacing w:after="0" w:line="240" w:lineRule="auto"/>
              <w:jc w:val="both"/>
              <w:rPr>
                <w:rFonts w:ascii="Times New Roman" w:hAnsi="Times New Roman" w:cs="Times New Roman"/>
                <w:sz w:val="24"/>
                <w:szCs w:val="24"/>
              </w:rPr>
            </w:pPr>
            <w:r w:rsidRPr="001E3064">
              <w:rPr>
                <w:rFonts w:ascii="Times New Roman" w:hAnsi="Times New Roman" w:cs="Times New Roman"/>
                <w:sz w:val="24"/>
                <w:szCs w:val="24"/>
              </w:rPr>
              <w:t>Полномочия в области экологической экспертизы – статья 6.1 Федера</w:t>
            </w:r>
            <w:r>
              <w:rPr>
                <w:rFonts w:ascii="Times New Roman" w:hAnsi="Times New Roman" w:cs="Times New Roman"/>
                <w:sz w:val="24"/>
                <w:szCs w:val="24"/>
              </w:rPr>
              <w:t xml:space="preserve">льного закона от 23 ноября </w:t>
            </w:r>
            <w:r w:rsidRPr="001E3064">
              <w:rPr>
                <w:rFonts w:ascii="Times New Roman" w:hAnsi="Times New Roman" w:cs="Times New Roman"/>
                <w:sz w:val="24"/>
                <w:szCs w:val="24"/>
              </w:rPr>
              <w:t xml:space="preserve">1995 </w:t>
            </w:r>
            <w:r>
              <w:rPr>
                <w:rFonts w:ascii="Times New Roman" w:hAnsi="Times New Roman" w:cs="Times New Roman"/>
                <w:sz w:val="24"/>
                <w:szCs w:val="24"/>
              </w:rPr>
              <w:t xml:space="preserve">года </w:t>
            </w:r>
            <w:r w:rsidRPr="001E3064">
              <w:rPr>
                <w:rFonts w:ascii="Times New Roman" w:hAnsi="Times New Roman" w:cs="Times New Roman"/>
                <w:sz w:val="24"/>
                <w:szCs w:val="24"/>
              </w:rPr>
              <w:t>№ 174-ФЗ «Об экологической экспертизе»</w:t>
            </w:r>
          </w:p>
        </w:tc>
      </w:tr>
      <w:tr w:rsidR="00684171" w:rsidRPr="001E3064" w:rsidTr="00684171">
        <w:trPr>
          <w:trHeight w:val="490"/>
        </w:trPr>
        <w:tc>
          <w:tcPr>
            <w:tcW w:w="817" w:type="dxa"/>
            <w:vAlign w:val="center"/>
          </w:tcPr>
          <w:p w:rsidR="00684171" w:rsidRPr="001E306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1E3064" w:rsidRDefault="00684171" w:rsidP="00136039">
            <w:pPr>
              <w:spacing w:after="0" w:line="240" w:lineRule="auto"/>
              <w:jc w:val="both"/>
              <w:rPr>
                <w:rFonts w:ascii="Times New Roman" w:hAnsi="Times New Roman" w:cs="Times New Roman"/>
                <w:sz w:val="24"/>
                <w:szCs w:val="24"/>
              </w:rPr>
            </w:pPr>
            <w:r w:rsidRPr="001E3064">
              <w:rPr>
                <w:rFonts w:ascii="Times New Roman" w:hAnsi="Times New Roman" w:cs="Times New Roman"/>
                <w:bCs/>
                <w:sz w:val="24"/>
                <w:szCs w:val="24"/>
              </w:rPr>
              <w:t xml:space="preserve">Полномочия в рамках организации деятельности региональных оргкомитетов по подготовке и проведении в Российской Федерации чемпионата мира по футболу </w:t>
            </w:r>
            <w:r w:rsidRPr="001E3064">
              <w:rPr>
                <w:rFonts w:ascii="Times New Roman" w:hAnsi="Times New Roman" w:cs="Times New Roman"/>
                <w:bCs/>
                <w:sz w:val="24"/>
                <w:szCs w:val="24"/>
                <w:lang w:val="en-US"/>
              </w:rPr>
              <w:t>FIFA</w:t>
            </w:r>
            <w:r w:rsidRPr="001E3064">
              <w:rPr>
                <w:rFonts w:ascii="Times New Roman" w:hAnsi="Times New Roman" w:cs="Times New Roman"/>
                <w:bCs/>
                <w:sz w:val="24"/>
                <w:szCs w:val="24"/>
              </w:rPr>
              <w:t xml:space="preserve"> 2018 года, Кубка конфедераций </w:t>
            </w:r>
            <w:r w:rsidRPr="001E3064">
              <w:rPr>
                <w:rFonts w:ascii="Times New Roman" w:hAnsi="Times New Roman" w:cs="Times New Roman"/>
                <w:bCs/>
                <w:sz w:val="24"/>
                <w:szCs w:val="24"/>
                <w:lang w:val="en-US"/>
              </w:rPr>
              <w:t>FIFA</w:t>
            </w:r>
            <w:r w:rsidRPr="001E3064">
              <w:rPr>
                <w:rFonts w:ascii="Times New Roman" w:hAnsi="Times New Roman" w:cs="Times New Roman"/>
                <w:bCs/>
                <w:sz w:val="24"/>
                <w:szCs w:val="24"/>
              </w:rPr>
              <w:t xml:space="preserve"> 2017 года и внесении изменений в отдельные законодательные акты Российской Федерации о подготовке и проведении в Российской Федерации чемпионата мира по футболу </w:t>
            </w:r>
            <w:r w:rsidRPr="001E3064">
              <w:rPr>
                <w:rFonts w:ascii="Times New Roman" w:hAnsi="Times New Roman" w:cs="Times New Roman"/>
                <w:bCs/>
                <w:sz w:val="24"/>
                <w:szCs w:val="24"/>
                <w:lang w:val="en-US"/>
              </w:rPr>
              <w:t>FIFA</w:t>
            </w:r>
            <w:r w:rsidRPr="001E3064">
              <w:rPr>
                <w:rFonts w:ascii="Times New Roman" w:hAnsi="Times New Roman" w:cs="Times New Roman"/>
                <w:bCs/>
                <w:sz w:val="24"/>
                <w:szCs w:val="24"/>
              </w:rPr>
              <w:t xml:space="preserve"> 2018 года, кубка конфедераций </w:t>
            </w:r>
            <w:r w:rsidRPr="001E3064">
              <w:rPr>
                <w:rFonts w:ascii="Times New Roman" w:hAnsi="Times New Roman" w:cs="Times New Roman"/>
                <w:bCs/>
                <w:sz w:val="24"/>
                <w:szCs w:val="24"/>
                <w:lang w:val="en-US"/>
              </w:rPr>
              <w:t>FIFA</w:t>
            </w:r>
            <w:r w:rsidRPr="001E3064">
              <w:rPr>
                <w:rFonts w:ascii="Times New Roman" w:hAnsi="Times New Roman" w:cs="Times New Roman"/>
                <w:bCs/>
                <w:sz w:val="24"/>
                <w:szCs w:val="24"/>
              </w:rPr>
              <w:t xml:space="preserve"> 2017 года – статья</w:t>
            </w:r>
            <w:r>
              <w:rPr>
                <w:rFonts w:ascii="Times New Roman" w:hAnsi="Times New Roman" w:cs="Times New Roman"/>
                <w:bCs/>
                <w:sz w:val="24"/>
                <w:szCs w:val="24"/>
              </w:rPr>
              <w:t xml:space="preserve"> 6 Федерального закона от 7 июня </w:t>
            </w:r>
            <w:r w:rsidRPr="001E3064">
              <w:rPr>
                <w:rFonts w:ascii="Times New Roman" w:hAnsi="Times New Roman" w:cs="Times New Roman"/>
                <w:bCs/>
                <w:sz w:val="24"/>
                <w:szCs w:val="24"/>
              </w:rPr>
              <w:t>2013</w:t>
            </w:r>
            <w:r>
              <w:rPr>
                <w:rFonts w:ascii="Times New Roman" w:hAnsi="Times New Roman" w:cs="Times New Roman"/>
                <w:bCs/>
                <w:sz w:val="24"/>
                <w:szCs w:val="24"/>
              </w:rPr>
              <w:t xml:space="preserve"> года</w:t>
            </w:r>
            <w:r w:rsidRPr="001E3064">
              <w:rPr>
                <w:rFonts w:ascii="Times New Roman" w:hAnsi="Times New Roman" w:cs="Times New Roman"/>
                <w:bCs/>
                <w:sz w:val="24"/>
                <w:szCs w:val="24"/>
              </w:rPr>
              <w:t xml:space="preserve">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1211C">
            <w:pPr>
              <w:spacing w:after="0" w:line="240" w:lineRule="auto"/>
              <w:jc w:val="both"/>
              <w:rPr>
                <w:rFonts w:ascii="Times New Roman" w:hAnsi="Times New Roman" w:cs="Times New Roman"/>
                <w:sz w:val="24"/>
                <w:szCs w:val="24"/>
              </w:rPr>
            </w:pPr>
            <w:r w:rsidRPr="00FD36C4">
              <w:rPr>
                <w:rFonts w:ascii="Times New Roman" w:hAnsi="Times New Roman" w:cs="Times New Roman"/>
                <w:bCs/>
                <w:sz w:val="24"/>
                <w:szCs w:val="24"/>
              </w:rPr>
              <w:t xml:space="preserve">Полномочия в сфере закупок товаров, работ, услуг для обеспечения государственных нужд – </w:t>
            </w:r>
            <w:r w:rsidRPr="00FD36C4">
              <w:rPr>
                <w:rFonts w:ascii="Times New Roman" w:hAnsi="Times New Roman" w:cs="Times New Roman"/>
                <w:sz w:val="24"/>
                <w:szCs w:val="24"/>
              </w:rPr>
              <w:t xml:space="preserve">часть 3 статьи 2, пункт 5 статьи 3 </w:t>
            </w:r>
            <w:r>
              <w:rPr>
                <w:rFonts w:ascii="Times New Roman" w:hAnsi="Times New Roman" w:cs="Times New Roman"/>
                <w:bCs/>
                <w:sz w:val="24"/>
                <w:szCs w:val="24"/>
              </w:rPr>
              <w:t xml:space="preserve">Федерального закона от 5 апреля </w:t>
            </w:r>
            <w:r w:rsidRPr="00FD36C4">
              <w:rPr>
                <w:rFonts w:ascii="Times New Roman" w:hAnsi="Times New Roman" w:cs="Times New Roman"/>
                <w:bCs/>
                <w:sz w:val="24"/>
                <w:szCs w:val="24"/>
              </w:rPr>
              <w:t xml:space="preserve">2013 </w:t>
            </w:r>
            <w:r>
              <w:rPr>
                <w:rFonts w:ascii="Times New Roman" w:hAnsi="Times New Roman" w:cs="Times New Roman"/>
                <w:bCs/>
                <w:sz w:val="24"/>
                <w:szCs w:val="24"/>
              </w:rPr>
              <w:t xml:space="preserve">года </w:t>
            </w:r>
            <w:r w:rsidRPr="00FD36C4">
              <w:rPr>
                <w:rFonts w:ascii="Times New Roman" w:hAnsi="Times New Roman" w:cs="Times New Roman"/>
                <w:bCs/>
                <w:sz w:val="24"/>
                <w:szCs w:val="24"/>
              </w:rPr>
              <w:t>№ 44-ФЗ «О контрактной системе в сфере закупок товаров, работ, услуг для обеспечения государственных</w:t>
            </w:r>
            <w:r>
              <w:rPr>
                <w:rFonts w:ascii="Times New Roman" w:hAnsi="Times New Roman" w:cs="Times New Roman"/>
                <w:bCs/>
                <w:sz w:val="24"/>
                <w:szCs w:val="24"/>
              </w:rPr>
              <w:t xml:space="preserve"> </w:t>
            </w:r>
            <w:r w:rsidRPr="00FD36C4">
              <w:rPr>
                <w:rFonts w:ascii="Times New Roman" w:hAnsi="Times New Roman" w:cs="Times New Roman"/>
                <w:bCs/>
                <w:sz w:val="24"/>
                <w:szCs w:val="24"/>
              </w:rPr>
              <w:t>и муниципальных нужд</w:t>
            </w:r>
            <w:r>
              <w:rPr>
                <w:rFonts w:ascii="Times New Roman" w:hAnsi="Times New Roman" w:cs="Times New Roman"/>
                <w:bCs/>
                <w:sz w:val="24"/>
                <w:szCs w:val="24"/>
              </w:rPr>
              <w:t>»</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 xml:space="preserve">Полномочия по осуществлению государственного контроля (надзора) за соблюдением требований технических регламентов – статья </w:t>
            </w:r>
            <w:r>
              <w:rPr>
                <w:rFonts w:ascii="Times New Roman" w:hAnsi="Times New Roman" w:cs="Times New Roman"/>
                <w:sz w:val="24"/>
                <w:szCs w:val="24"/>
              </w:rPr>
              <w:t xml:space="preserve">32 Федерального закона от 27 декабря </w:t>
            </w:r>
            <w:r w:rsidRPr="00FD36C4">
              <w:rPr>
                <w:rFonts w:ascii="Times New Roman" w:hAnsi="Times New Roman" w:cs="Times New Roman"/>
                <w:sz w:val="24"/>
                <w:szCs w:val="24"/>
              </w:rPr>
              <w:t xml:space="preserve">2002 </w:t>
            </w:r>
            <w:r>
              <w:rPr>
                <w:rFonts w:ascii="Times New Roman" w:hAnsi="Times New Roman" w:cs="Times New Roman"/>
                <w:sz w:val="24"/>
                <w:szCs w:val="24"/>
              </w:rPr>
              <w:t xml:space="preserve">года </w:t>
            </w:r>
            <w:r w:rsidRPr="00FD36C4">
              <w:rPr>
                <w:rFonts w:ascii="Times New Roman" w:hAnsi="Times New Roman" w:cs="Times New Roman"/>
                <w:sz w:val="24"/>
                <w:szCs w:val="24"/>
              </w:rPr>
              <w:t>№ 184-ФЗ «О техническом регулировании»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защиты детей от информации, причиняющей вред их здоровью и (или) развитию – часть 2 статьи</w:t>
            </w:r>
            <w:r>
              <w:rPr>
                <w:rFonts w:ascii="Times New Roman" w:hAnsi="Times New Roman" w:cs="Times New Roman"/>
                <w:sz w:val="24"/>
                <w:szCs w:val="24"/>
              </w:rPr>
              <w:t xml:space="preserve"> 4 Федерального закона от 29 декабря </w:t>
            </w:r>
            <w:r w:rsidRPr="00FD36C4">
              <w:rPr>
                <w:rFonts w:ascii="Times New Roman" w:hAnsi="Times New Roman" w:cs="Times New Roman"/>
                <w:sz w:val="24"/>
                <w:szCs w:val="24"/>
              </w:rPr>
              <w:t xml:space="preserve">2010 </w:t>
            </w:r>
            <w:r>
              <w:rPr>
                <w:rFonts w:ascii="Times New Roman" w:hAnsi="Times New Roman" w:cs="Times New Roman"/>
                <w:sz w:val="24"/>
                <w:szCs w:val="24"/>
              </w:rPr>
              <w:t xml:space="preserve">года </w:t>
            </w:r>
            <w:r w:rsidRPr="00FD36C4">
              <w:rPr>
                <w:rFonts w:ascii="Times New Roman" w:hAnsi="Times New Roman" w:cs="Times New Roman"/>
                <w:sz w:val="24"/>
                <w:szCs w:val="24"/>
              </w:rPr>
              <w:t>№ 436-ФЗ «О защите детей от информации, причиняющей вред их здоровью и развитию»</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sz w:val="24"/>
                <w:szCs w:val="24"/>
              </w:rPr>
            </w:pPr>
            <w:r w:rsidRPr="00FD36C4">
              <w:rPr>
                <w:rFonts w:ascii="Times New Roman" w:hAnsi="Times New Roman" w:cs="Times New Roman"/>
                <w:bCs/>
                <w:sz w:val="24"/>
                <w:szCs w:val="24"/>
              </w:rPr>
              <w:t xml:space="preserve">Полномочия в сфере рыболовства и сохранения водных биологических ресурсов – </w:t>
            </w:r>
            <w:r w:rsidRPr="00FD36C4">
              <w:rPr>
                <w:rFonts w:ascii="Times New Roman" w:hAnsi="Times New Roman" w:cs="Times New Roman"/>
                <w:sz w:val="24"/>
                <w:szCs w:val="24"/>
              </w:rPr>
              <w:t xml:space="preserve">часть 4 статьи 18, часть 3 статьи 20 </w:t>
            </w:r>
            <w:r>
              <w:rPr>
                <w:rFonts w:ascii="Times New Roman" w:hAnsi="Times New Roman" w:cs="Times New Roman"/>
                <w:bCs/>
                <w:sz w:val="24"/>
                <w:szCs w:val="24"/>
              </w:rPr>
              <w:t xml:space="preserve">Федерального закона от 20 декабря </w:t>
            </w:r>
            <w:r w:rsidRPr="00FD36C4">
              <w:rPr>
                <w:rFonts w:ascii="Times New Roman" w:hAnsi="Times New Roman" w:cs="Times New Roman"/>
                <w:bCs/>
                <w:sz w:val="24"/>
                <w:szCs w:val="24"/>
              </w:rPr>
              <w:t>2004</w:t>
            </w:r>
            <w:r>
              <w:rPr>
                <w:rFonts w:ascii="Times New Roman" w:hAnsi="Times New Roman" w:cs="Times New Roman"/>
                <w:bCs/>
                <w:sz w:val="24"/>
                <w:szCs w:val="24"/>
              </w:rPr>
              <w:t xml:space="preserve"> года</w:t>
            </w:r>
            <w:r w:rsidRPr="00FD36C4">
              <w:rPr>
                <w:rFonts w:ascii="Times New Roman" w:hAnsi="Times New Roman" w:cs="Times New Roman"/>
                <w:bCs/>
                <w:sz w:val="24"/>
                <w:szCs w:val="24"/>
              </w:rPr>
              <w:t xml:space="preserve"> № 166-ФЗ «О рыболовстве и сохранении водных биологических ресурсов»</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bCs/>
                <w:sz w:val="24"/>
                <w:szCs w:val="24"/>
              </w:rPr>
            </w:pPr>
            <w:r w:rsidRPr="00FD36C4">
              <w:rPr>
                <w:rFonts w:ascii="Times New Roman" w:hAnsi="Times New Roman" w:cs="Times New Roman"/>
                <w:bCs/>
                <w:sz w:val="24"/>
                <w:szCs w:val="24"/>
              </w:rPr>
              <w:t xml:space="preserve">Полномочия в сфере судебно-экспертной деятельности – статья </w:t>
            </w:r>
            <w:r>
              <w:rPr>
                <w:rFonts w:ascii="Times New Roman" w:hAnsi="Times New Roman" w:cs="Times New Roman"/>
                <w:bCs/>
                <w:sz w:val="24"/>
                <w:szCs w:val="24"/>
              </w:rPr>
              <w:t xml:space="preserve">11 Федерального закона от 31 мая </w:t>
            </w:r>
            <w:r w:rsidRPr="00FD36C4">
              <w:rPr>
                <w:rFonts w:ascii="Times New Roman" w:hAnsi="Times New Roman" w:cs="Times New Roman"/>
                <w:bCs/>
                <w:sz w:val="24"/>
                <w:szCs w:val="24"/>
              </w:rPr>
              <w:t xml:space="preserve">2001 </w:t>
            </w:r>
            <w:r>
              <w:rPr>
                <w:rFonts w:ascii="Times New Roman" w:hAnsi="Times New Roman" w:cs="Times New Roman"/>
                <w:bCs/>
                <w:sz w:val="24"/>
                <w:szCs w:val="24"/>
              </w:rPr>
              <w:t xml:space="preserve">года </w:t>
            </w:r>
            <w:r w:rsidRPr="00FD36C4">
              <w:rPr>
                <w:rFonts w:ascii="Times New Roman" w:hAnsi="Times New Roman" w:cs="Times New Roman"/>
                <w:bCs/>
                <w:sz w:val="24"/>
                <w:szCs w:val="24"/>
              </w:rPr>
              <w:t>№ 73-ФЗ «О государственной судебно-экспертной деятельности в Российской Федерации»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Полномочия в сфере организации деятельности судебной власти – пункт 3 статьи 44 Федерального к</w:t>
            </w:r>
            <w:r>
              <w:rPr>
                <w:rFonts w:ascii="Times New Roman" w:hAnsi="Times New Roman" w:cs="Times New Roman"/>
                <w:color w:val="000000"/>
                <w:sz w:val="24"/>
                <w:szCs w:val="24"/>
              </w:rPr>
              <w:t xml:space="preserve">онституционного закона от 28 апреля </w:t>
            </w:r>
            <w:r w:rsidRPr="00FD36C4">
              <w:rPr>
                <w:rFonts w:ascii="Times New Roman" w:hAnsi="Times New Roman" w:cs="Times New Roman"/>
                <w:color w:val="000000"/>
                <w:sz w:val="24"/>
                <w:szCs w:val="24"/>
              </w:rPr>
              <w:t xml:space="preserve">1995 </w:t>
            </w:r>
            <w:r>
              <w:rPr>
                <w:rFonts w:ascii="Times New Roman" w:hAnsi="Times New Roman" w:cs="Times New Roman"/>
                <w:color w:val="000000"/>
                <w:sz w:val="24"/>
                <w:szCs w:val="24"/>
              </w:rPr>
              <w:t xml:space="preserve">года </w:t>
            </w:r>
            <w:r w:rsidRPr="00FD36C4">
              <w:rPr>
                <w:rFonts w:ascii="Times New Roman" w:hAnsi="Times New Roman" w:cs="Times New Roman"/>
                <w:color w:val="000000"/>
                <w:sz w:val="24"/>
                <w:szCs w:val="24"/>
              </w:rPr>
              <w:t>№ 1-ФКЗ «Об арбитражных судах в Российской Федерации»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 xml:space="preserve">Полномочия по организации деятельности общественных палат субъектов Российской Федерации и общественных советов при законодательных (представительных) и </w:t>
            </w:r>
            <w:r w:rsidRPr="00FD36C4">
              <w:rPr>
                <w:rFonts w:ascii="Times New Roman" w:hAnsi="Times New Roman" w:cs="Times New Roman"/>
                <w:sz w:val="24"/>
                <w:szCs w:val="24"/>
              </w:rPr>
              <w:lastRenderedPageBreak/>
              <w:t>исполнительных органах государственной власти субъектов Российской Федерации – статья 12 Федера</w:t>
            </w:r>
            <w:r>
              <w:rPr>
                <w:rFonts w:ascii="Times New Roman" w:hAnsi="Times New Roman" w:cs="Times New Roman"/>
                <w:sz w:val="24"/>
                <w:szCs w:val="24"/>
              </w:rPr>
              <w:t xml:space="preserve">льного закона от 21 июля </w:t>
            </w:r>
            <w:r w:rsidRPr="00FD36C4">
              <w:rPr>
                <w:rFonts w:ascii="Times New Roman" w:hAnsi="Times New Roman" w:cs="Times New Roman"/>
                <w:sz w:val="24"/>
                <w:szCs w:val="24"/>
              </w:rPr>
              <w:t xml:space="preserve">2014 </w:t>
            </w:r>
            <w:r>
              <w:rPr>
                <w:rFonts w:ascii="Times New Roman" w:hAnsi="Times New Roman" w:cs="Times New Roman"/>
                <w:sz w:val="24"/>
                <w:szCs w:val="24"/>
              </w:rPr>
              <w:t xml:space="preserve">года </w:t>
            </w:r>
            <w:r w:rsidRPr="00FD36C4">
              <w:rPr>
                <w:rFonts w:ascii="Times New Roman" w:hAnsi="Times New Roman" w:cs="Times New Roman"/>
                <w:sz w:val="24"/>
                <w:szCs w:val="24"/>
              </w:rPr>
              <w:t>№ 212-ФЗ «Об основах общественного контроля в Российской Федерации»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стратегического планирования – статья</w:t>
            </w:r>
            <w:r>
              <w:rPr>
                <w:rFonts w:ascii="Times New Roman" w:hAnsi="Times New Roman" w:cs="Times New Roman"/>
                <w:sz w:val="24"/>
                <w:szCs w:val="24"/>
              </w:rPr>
              <w:t xml:space="preserve"> 5 Федерального закона от 28 июня </w:t>
            </w:r>
            <w:r w:rsidRPr="00FD36C4">
              <w:rPr>
                <w:rFonts w:ascii="Times New Roman" w:hAnsi="Times New Roman" w:cs="Times New Roman"/>
                <w:sz w:val="24"/>
                <w:szCs w:val="24"/>
              </w:rPr>
              <w:t xml:space="preserve">2014 </w:t>
            </w:r>
            <w:r>
              <w:rPr>
                <w:rFonts w:ascii="Times New Roman" w:hAnsi="Times New Roman" w:cs="Times New Roman"/>
                <w:sz w:val="24"/>
                <w:szCs w:val="24"/>
              </w:rPr>
              <w:t xml:space="preserve">года </w:t>
            </w:r>
            <w:r w:rsidRPr="00FD36C4">
              <w:rPr>
                <w:rFonts w:ascii="Times New Roman" w:hAnsi="Times New Roman" w:cs="Times New Roman"/>
                <w:sz w:val="24"/>
                <w:szCs w:val="24"/>
              </w:rPr>
              <w:t>№ 172-ФЗ «О стратегическом планировании в Российской Федерации»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line="240" w:lineRule="auto"/>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 xml:space="preserve">Полномочия в сфере социальной защиты инвалидов – статья </w:t>
            </w:r>
            <w:r>
              <w:rPr>
                <w:rFonts w:ascii="Times New Roman" w:hAnsi="Times New Roman" w:cs="Times New Roman"/>
                <w:color w:val="000000"/>
                <w:sz w:val="24"/>
                <w:szCs w:val="24"/>
              </w:rPr>
              <w:t xml:space="preserve">15 Федерального закона от 24 ноября </w:t>
            </w:r>
            <w:r w:rsidRPr="00FD36C4">
              <w:rPr>
                <w:rFonts w:ascii="Times New Roman" w:hAnsi="Times New Roman" w:cs="Times New Roman"/>
                <w:color w:val="000000"/>
                <w:sz w:val="24"/>
                <w:szCs w:val="24"/>
              </w:rPr>
              <w:t xml:space="preserve">1995 </w:t>
            </w:r>
            <w:r>
              <w:rPr>
                <w:rFonts w:ascii="Times New Roman" w:hAnsi="Times New Roman" w:cs="Times New Roman"/>
                <w:color w:val="000000"/>
                <w:sz w:val="24"/>
                <w:szCs w:val="24"/>
              </w:rPr>
              <w:t xml:space="preserve">года </w:t>
            </w:r>
            <w:r w:rsidRPr="00FD36C4">
              <w:rPr>
                <w:rFonts w:ascii="Times New Roman" w:hAnsi="Times New Roman" w:cs="Times New Roman"/>
                <w:color w:val="000000"/>
                <w:sz w:val="24"/>
                <w:szCs w:val="24"/>
              </w:rPr>
              <w:t>№ 181-ФЗ «О социальной защите инвалидов в Российской Федерации»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sz w:val="24"/>
                <w:szCs w:val="24"/>
              </w:rPr>
            </w:pPr>
            <w:r w:rsidRPr="00FD36C4">
              <w:rPr>
                <w:rFonts w:ascii="Times New Roman" w:hAnsi="Times New Roman" w:cs="Times New Roman"/>
                <w:color w:val="000000"/>
                <w:sz w:val="24"/>
                <w:szCs w:val="24"/>
              </w:rPr>
              <w:t xml:space="preserve">Полномочия в сфере связи – </w:t>
            </w:r>
            <w:r w:rsidRPr="00FD36C4">
              <w:rPr>
                <w:rFonts w:ascii="Times New Roman" w:hAnsi="Times New Roman" w:cs="Times New Roman"/>
                <w:sz w:val="24"/>
                <w:szCs w:val="24"/>
              </w:rPr>
              <w:t>пункт 2 статьи 6</w:t>
            </w:r>
            <w:r>
              <w:rPr>
                <w:rFonts w:ascii="Times New Roman" w:hAnsi="Times New Roman" w:cs="Times New Roman"/>
                <w:bCs/>
                <w:sz w:val="24"/>
                <w:szCs w:val="24"/>
              </w:rPr>
              <w:t xml:space="preserve"> Федерального закона от 7 июля </w:t>
            </w:r>
            <w:r w:rsidRPr="00FD36C4">
              <w:rPr>
                <w:rFonts w:ascii="Times New Roman" w:hAnsi="Times New Roman" w:cs="Times New Roman"/>
                <w:bCs/>
                <w:sz w:val="24"/>
                <w:szCs w:val="24"/>
              </w:rPr>
              <w:t xml:space="preserve">2003 </w:t>
            </w:r>
            <w:r>
              <w:rPr>
                <w:rFonts w:ascii="Times New Roman" w:hAnsi="Times New Roman" w:cs="Times New Roman"/>
                <w:bCs/>
                <w:sz w:val="24"/>
                <w:szCs w:val="24"/>
              </w:rPr>
              <w:t xml:space="preserve">года </w:t>
            </w:r>
            <w:r w:rsidRPr="00FD36C4">
              <w:rPr>
                <w:rFonts w:ascii="Times New Roman" w:hAnsi="Times New Roman" w:cs="Times New Roman"/>
                <w:bCs/>
                <w:sz w:val="24"/>
                <w:szCs w:val="24"/>
              </w:rPr>
              <w:t>№ 126-ФЗ «О связи»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области почтовой связи – статья</w:t>
            </w:r>
            <w:r>
              <w:rPr>
                <w:rFonts w:ascii="Times New Roman" w:hAnsi="Times New Roman" w:cs="Times New Roman"/>
                <w:sz w:val="24"/>
                <w:szCs w:val="24"/>
              </w:rPr>
              <w:t xml:space="preserve"> 7 Федерального закона от 17 июля </w:t>
            </w:r>
            <w:r w:rsidRPr="00FD36C4">
              <w:rPr>
                <w:rFonts w:ascii="Times New Roman" w:hAnsi="Times New Roman" w:cs="Times New Roman"/>
                <w:sz w:val="24"/>
                <w:szCs w:val="24"/>
              </w:rPr>
              <w:t xml:space="preserve">1999 </w:t>
            </w:r>
            <w:r>
              <w:rPr>
                <w:rFonts w:ascii="Times New Roman" w:hAnsi="Times New Roman" w:cs="Times New Roman"/>
                <w:sz w:val="24"/>
                <w:szCs w:val="24"/>
              </w:rPr>
              <w:t xml:space="preserve">года </w:t>
            </w:r>
            <w:r w:rsidRPr="00FD36C4">
              <w:rPr>
                <w:rFonts w:ascii="Times New Roman" w:hAnsi="Times New Roman" w:cs="Times New Roman"/>
                <w:sz w:val="24"/>
                <w:szCs w:val="24"/>
              </w:rPr>
              <w:t>№ 176-ФЗ «О почтовой связи»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sz w:val="24"/>
                <w:szCs w:val="24"/>
              </w:rPr>
            </w:pPr>
            <w:r w:rsidRPr="00FD36C4">
              <w:rPr>
                <w:rFonts w:ascii="Times New Roman" w:hAnsi="Times New Roman" w:cs="Times New Roman"/>
                <w:color w:val="000000"/>
                <w:sz w:val="24"/>
                <w:szCs w:val="24"/>
              </w:rPr>
              <w:t xml:space="preserve">Полномочия в сфере государственной регистрации актов гражданского состояния – </w:t>
            </w:r>
            <w:r w:rsidRPr="00FD36C4">
              <w:rPr>
                <w:rFonts w:ascii="Times New Roman" w:hAnsi="Times New Roman" w:cs="Times New Roman"/>
                <w:sz w:val="24"/>
                <w:szCs w:val="24"/>
              </w:rPr>
              <w:t xml:space="preserve">пункт 4 статьи 76 </w:t>
            </w:r>
            <w:r>
              <w:rPr>
                <w:rFonts w:ascii="Times New Roman" w:hAnsi="Times New Roman" w:cs="Times New Roman"/>
                <w:color w:val="000000"/>
                <w:sz w:val="24"/>
                <w:szCs w:val="24"/>
              </w:rPr>
              <w:t xml:space="preserve">Федерального закона от 15 ноября </w:t>
            </w:r>
            <w:r w:rsidRPr="00FD36C4">
              <w:rPr>
                <w:rFonts w:ascii="Times New Roman" w:hAnsi="Times New Roman" w:cs="Times New Roman"/>
                <w:color w:val="000000"/>
                <w:sz w:val="24"/>
                <w:szCs w:val="24"/>
              </w:rPr>
              <w:t>1997</w:t>
            </w:r>
            <w:r>
              <w:rPr>
                <w:rFonts w:ascii="Times New Roman" w:hAnsi="Times New Roman" w:cs="Times New Roman"/>
                <w:color w:val="000000"/>
                <w:sz w:val="24"/>
                <w:szCs w:val="24"/>
              </w:rPr>
              <w:t xml:space="preserve"> года </w:t>
            </w:r>
            <w:r w:rsidRPr="00FD36C4">
              <w:rPr>
                <w:rFonts w:ascii="Times New Roman" w:hAnsi="Times New Roman" w:cs="Times New Roman"/>
                <w:color w:val="000000"/>
                <w:sz w:val="24"/>
                <w:szCs w:val="24"/>
              </w:rPr>
              <w:t xml:space="preserve"> </w:t>
            </w:r>
            <w:r w:rsidRPr="00FD36C4">
              <w:rPr>
                <w:rFonts w:ascii="Times New Roman" w:hAnsi="Times New Roman" w:cs="Times New Roman"/>
                <w:color w:val="000000"/>
                <w:sz w:val="24"/>
                <w:szCs w:val="24"/>
              </w:rPr>
              <w:br/>
              <w:t>№ 143-ФЗ «О</w:t>
            </w:r>
            <w:r w:rsidRPr="00FD36C4">
              <w:rPr>
                <w:rFonts w:ascii="Times New Roman" w:hAnsi="Times New Roman" w:cs="Times New Roman"/>
                <w:bCs/>
                <w:sz w:val="24"/>
                <w:szCs w:val="24"/>
              </w:rPr>
              <w:t>б актах гражданского состояния»</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sz w:val="24"/>
                <w:szCs w:val="24"/>
              </w:rPr>
            </w:pPr>
            <w:r w:rsidRPr="00FD36C4">
              <w:rPr>
                <w:rFonts w:ascii="Times New Roman" w:hAnsi="Times New Roman" w:cs="Times New Roman"/>
                <w:color w:val="000000"/>
                <w:sz w:val="24"/>
                <w:szCs w:val="24"/>
              </w:rPr>
              <w:t xml:space="preserve">Полномочия в сфере ценных бумаг – </w:t>
            </w:r>
            <w:r w:rsidRPr="00FD36C4">
              <w:rPr>
                <w:rFonts w:ascii="Times New Roman" w:hAnsi="Times New Roman" w:cs="Times New Roman"/>
                <w:sz w:val="24"/>
                <w:szCs w:val="24"/>
              </w:rPr>
              <w:t xml:space="preserve">часть 3 статьи 2 </w:t>
            </w:r>
            <w:r>
              <w:rPr>
                <w:rFonts w:ascii="Times New Roman" w:hAnsi="Times New Roman" w:cs="Times New Roman"/>
                <w:color w:val="000000"/>
                <w:sz w:val="24"/>
                <w:szCs w:val="24"/>
              </w:rPr>
              <w:t xml:space="preserve">Федерального закона от 29 июля </w:t>
            </w:r>
            <w:r w:rsidRPr="00FD36C4">
              <w:rPr>
                <w:rFonts w:ascii="Times New Roman" w:hAnsi="Times New Roman" w:cs="Times New Roman"/>
                <w:color w:val="000000"/>
                <w:sz w:val="24"/>
                <w:szCs w:val="24"/>
              </w:rPr>
              <w:t xml:space="preserve">1998 </w:t>
            </w:r>
            <w:r>
              <w:rPr>
                <w:rFonts w:ascii="Times New Roman" w:hAnsi="Times New Roman" w:cs="Times New Roman"/>
                <w:color w:val="000000"/>
                <w:sz w:val="24"/>
                <w:szCs w:val="24"/>
              </w:rPr>
              <w:t xml:space="preserve">года </w:t>
            </w:r>
            <w:r w:rsidRPr="00FD36C4">
              <w:rPr>
                <w:rFonts w:ascii="Times New Roman" w:hAnsi="Times New Roman" w:cs="Times New Roman"/>
                <w:color w:val="000000"/>
                <w:sz w:val="24"/>
                <w:szCs w:val="24"/>
              </w:rPr>
              <w:t>№ 136-ФЗ «О</w:t>
            </w:r>
            <w:r w:rsidRPr="00FD36C4">
              <w:rPr>
                <w:rFonts w:ascii="Times New Roman" w:hAnsi="Times New Roman" w:cs="Times New Roman"/>
                <w:bCs/>
                <w:sz w:val="24"/>
                <w:szCs w:val="24"/>
              </w:rPr>
              <w:t>б особенностях эмиссии и обращения государственных и муниципальных ценных бумаг»</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sz w:val="24"/>
                <w:szCs w:val="24"/>
              </w:rPr>
            </w:pPr>
            <w:r w:rsidRPr="00FD36C4">
              <w:rPr>
                <w:rFonts w:ascii="Times New Roman" w:hAnsi="Times New Roman" w:cs="Times New Roman"/>
                <w:color w:val="000000"/>
                <w:sz w:val="24"/>
                <w:szCs w:val="24"/>
              </w:rPr>
              <w:t xml:space="preserve">Полномочия в сфере рекламы – </w:t>
            </w:r>
            <w:r w:rsidRPr="00FD36C4">
              <w:rPr>
                <w:rFonts w:ascii="Times New Roman" w:hAnsi="Times New Roman" w:cs="Times New Roman"/>
                <w:sz w:val="24"/>
                <w:szCs w:val="24"/>
              </w:rPr>
              <w:t xml:space="preserve">части 5, 5.1 статьи 19 </w:t>
            </w:r>
            <w:r>
              <w:rPr>
                <w:rFonts w:ascii="Times New Roman" w:hAnsi="Times New Roman" w:cs="Times New Roman"/>
                <w:color w:val="000000"/>
                <w:sz w:val="24"/>
                <w:szCs w:val="24"/>
              </w:rPr>
              <w:t xml:space="preserve">Федерального закона от 13 марта </w:t>
            </w:r>
            <w:r w:rsidRPr="00FD36C4">
              <w:rPr>
                <w:rFonts w:ascii="Times New Roman" w:hAnsi="Times New Roman" w:cs="Times New Roman"/>
                <w:color w:val="000000"/>
                <w:sz w:val="24"/>
                <w:szCs w:val="24"/>
              </w:rPr>
              <w:t>2006</w:t>
            </w:r>
            <w:r>
              <w:rPr>
                <w:rFonts w:ascii="Times New Roman" w:hAnsi="Times New Roman" w:cs="Times New Roman"/>
                <w:color w:val="000000"/>
                <w:sz w:val="24"/>
                <w:szCs w:val="24"/>
              </w:rPr>
              <w:t xml:space="preserve"> года</w:t>
            </w:r>
            <w:r w:rsidRPr="00FD36C4">
              <w:rPr>
                <w:rFonts w:ascii="Times New Roman" w:hAnsi="Times New Roman" w:cs="Times New Roman"/>
                <w:color w:val="000000"/>
                <w:sz w:val="24"/>
                <w:szCs w:val="24"/>
              </w:rPr>
              <w:t xml:space="preserve"> № 38-ФЗ «О рекламе»</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государственной службы российского казачества – часть 5 статьи 7, статья</w:t>
            </w:r>
            <w:r>
              <w:rPr>
                <w:rFonts w:ascii="Times New Roman" w:hAnsi="Times New Roman" w:cs="Times New Roman"/>
                <w:sz w:val="24"/>
                <w:szCs w:val="24"/>
              </w:rPr>
              <w:t xml:space="preserve"> 8 Федерального закона от 05 декабря </w:t>
            </w:r>
            <w:r w:rsidRPr="00FD36C4">
              <w:rPr>
                <w:rFonts w:ascii="Times New Roman" w:hAnsi="Times New Roman" w:cs="Times New Roman"/>
                <w:sz w:val="24"/>
                <w:szCs w:val="24"/>
              </w:rPr>
              <w:t xml:space="preserve">2005 </w:t>
            </w:r>
            <w:r>
              <w:rPr>
                <w:rFonts w:ascii="Times New Roman" w:hAnsi="Times New Roman" w:cs="Times New Roman"/>
                <w:sz w:val="24"/>
                <w:szCs w:val="24"/>
              </w:rPr>
              <w:t xml:space="preserve">года </w:t>
            </w:r>
            <w:r w:rsidRPr="00FD36C4">
              <w:rPr>
                <w:rFonts w:ascii="Times New Roman" w:hAnsi="Times New Roman" w:cs="Times New Roman"/>
                <w:sz w:val="24"/>
                <w:szCs w:val="24"/>
              </w:rPr>
              <w:t>№ 154-ФЗ «О государственной службе российского казачества»</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по защите исконной среды обитания, традиционных образа жизни, хозяйствования и промыслов малочисленных народов – статья</w:t>
            </w:r>
            <w:r>
              <w:rPr>
                <w:rFonts w:ascii="Times New Roman" w:hAnsi="Times New Roman" w:cs="Times New Roman"/>
                <w:sz w:val="24"/>
                <w:szCs w:val="24"/>
              </w:rPr>
              <w:t xml:space="preserve"> 6 Федерального закона от 30 апреля </w:t>
            </w:r>
            <w:r w:rsidRPr="00FD36C4">
              <w:rPr>
                <w:rFonts w:ascii="Times New Roman" w:hAnsi="Times New Roman" w:cs="Times New Roman"/>
                <w:sz w:val="24"/>
                <w:szCs w:val="24"/>
              </w:rPr>
              <w:t xml:space="preserve">1999 </w:t>
            </w:r>
            <w:r>
              <w:rPr>
                <w:rFonts w:ascii="Times New Roman" w:hAnsi="Times New Roman" w:cs="Times New Roman"/>
                <w:sz w:val="24"/>
                <w:szCs w:val="24"/>
              </w:rPr>
              <w:t xml:space="preserve">года </w:t>
            </w:r>
            <w:r w:rsidRPr="00FD36C4">
              <w:rPr>
                <w:rFonts w:ascii="Times New Roman" w:hAnsi="Times New Roman" w:cs="Times New Roman"/>
                <w:sz w:val="24"/>
                <w:szCs w:val="24"/>
              </w:rPr>
              <w:t>№ 82-ФЗ «О гарантиях прав коренных малочисленных народов Российской Федерации»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промышленной политики – статья</w:t>
            </w:r>
            <w:r>
              <w:rPr>
                <w:rFonts w:ascii="Times New Roman" w:hAnsi="Times New Roman" w:cs="Times New Roman"/>
                <w:sz w:val="24"/>
                <w:szCs w:val="24"/>
              </w:rPr>
              <w:t xml:space="preserve"> 7 Федерального закона от 31 декабря </w:t>
            </w:r>
            <w:r w:rsidRPr="00FD36C4">
              <w:rPr>
                <w:rFonts w:ascii="Times New Roman" w:hAnsi="Times New Roman" w:cs="Times New Roman"/>
                <w:sz w:val="24"/>
                <w:szCs w:val="24"/>
              </w:rPr>
              <w:t xml:space="preserve">2014 </w:t>
            </w:r>
            <w:r>
              <w:rPr>
                <w:rFonts w:ascii="Times New Roman" w:hAnsi="Times New Roman" w:cs="Times New Roman"/>
                <w:sz w:val="24"/>
                <w:szCs w:val="24"/>
              </w:rPr>
              <w:t xml:space="preserve">года </w:t>
            </w:r>
            <w:r w:rsidRPr="00FD36C4">
              <w:rPr>
                <w:rFonts w:ascii="Times New Roman" w:hAnsi="Times New Roman" w:cs="Times New Roman"/>
                <w:sz w:val="24"/>
                <w:szCs w:val="24"/>
              </w:rPr>
              <w:t>№ 488-ФЗ «О промышленной политике в Российской Федерации»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отношении государственного резерва – статья 7 Федерального зако</w:t>
            </w:r>
            <w:r>
              <w:rPr>
                <w:rFonts w:ascii="Times New Roman" w:hAnsi="Times New Roman" w:cs="Times New Roman"/>
                <w:sz w:val="24"/>
                <w:szCs w:val="24"/>
              </w:rPr>
              <w:t xml:space="preserve">на от 29 декабря </w:t>
            </w:r>
            <w:r w:rsidRPr="00FD36C4">
              <w:rPr>
                <w:rFonts w:ascii="Times New Roman" w:hAnsi="Times New Roman" w:cs="Times New Roman"/>
                <w:sz w:val="24"/>
                <w:szCs w:val="24"/>
              </w:rPr>
              <w:t xml:space="preserve">1994 </w:t>
            </w:r>
            <w:r>
              <w:rPr>
                <w:rFonts w:ascii="Times New Roman" w:hAnsi="Times New Roman" w:cs="Times New Roman"/>
                <w:sz w:val="24"/>
                <w:szCs w:val="24"/>
              </w:rPr>
              <w:t xml:space="preserve">года </w:t>
            </w:r>
            <w:r w:rsidRPr="00FD36C4">
              <w:rPr>
                <w:rFonts w:ascii="Times New Roman" w:hAnsi="Times New Roman" w:cs="Times New Roman"/>
                <w:sz w:val="24"/>
                <w:szCs w:val="24"/>
              </w:rPr>
              <w:t>№ 79-ФЗ «О государственном материальном резерве»</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271470">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мобилизации и мобилизационной подготовки – статья 8 Федерального закона от 26</w:t>
            </w:r>
            <w:r>
              <w:rPr>
                <w:rFonts w:ascii="Times New Roman" w:hAnsi="Times New Roman" w:cs="Times New Roman"/>
                <w:sz w:val="24"/>
                <w:szCs w:val="24"/>
              </w:rPr>
              <w:t xml:space="preserve"> февраля </w:t>
            </w:r>
            <w:r w:rsidRPr="00FD36C4">
              <w:rPr>
                <w:rFonts w:ascii="Times New Roman" w:hAnsi="Times New Roman" w:cs="Times New Roman"/>
                <w:sz w:val="24"/>
                <w:szCs w:val="24"/>
              </w:rPr>
              <w:t xml:space="preserve">1997 </w:t>
            </w:r>
            <w:r>
              <w:rPr>
                <w:rFonts w:ascii="Times New Roman" w:hAnsi="Times New Roman" w:cs="Times New Roman"/>
                <w:sz w:val="24"/>
                <w:szCs w:val="24"/>
              </w:rPr>
              <w:t xml:space="preserve">года </w:t>
            </w:r>
            <w:r w:rsidRPr="00FD36C4">
              <w:rPr>
                <w:rFonts w:ascii="Times New Roman" w:hAnsi="Times New Roman" w:cs="Times New Roman"/>
                <w:sz w:val="24"/>
                <w:szCs w:val="24"/>
              </w:rPr>
              <w:t>№ 31-ФЗ «О мобилизационной подготовке и мобилизации в Российской Федерации»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271470">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 xml:space="preserve">Полномочия в сфере инвестиционной деятельности – пункт 2.1 </w:t>
            </w:r>
            <w:r w:rsidRPr="00FD36C4">
              <w:rPr>
                <w:rFonts w:ascii="Times New Roman" w:hAnsi="Times New Roman" w:cs="Times New Roman"/>
                <w:sz w:val="24"/>
                <w:szCs w:val="24"/>
              </w:rPr>
              <w:br/>
              <w:t>стат</w:t>
            </w:r>
            <w:r>
              <w:rPr>
                <w:rFonts w:ascii="Times New Roman" w:hAnsi="Times New Roman" w:cs="Times New Roman"/>
                <w:sz w:val="24"/>
                <w:szCs w:val="24"/>
              </w:rPr>
              <w:t xml:space="preserve">ьи 11 Федерального закона от 25 февраля </w:t>
            </w:r>
            <w:r w:rsidRPr="00FD36C4">
              <w:rPr>
                <w:rFonts w:ascii="Times New Roman" w:hAnsi="Times New Roman" w:cs="Times New Roman"/>
                <w:sz w:val="24"/>
                <w:szCs w:val="24"/>
              </w:rPr>
              <w:t xml:space="preserve">1999 </w:t>
            </w:r>
            <w:r>
              <w:rPr>
                <w:rFonts w:ascii="Times New Roman" w:hAnsi="Times New Roman" w:cs="Times New Roman"/>
                <w:sz w:val="24"/>
                <w:szCs w:val="24"/>
              </w:rPr>
              <w:t xml:space="preserve">года </w:t>
            </w:r>
            <w:r w:rsidRPr="00FD36C4">
              <w:rPr>
                <w:rFonts w:ascii="Times New Roman" w:hAnsi="Times New Roman" w:cs="Times New Roman"/>
                <w:sz w:val="24"/>
                <w:szCs w:val="24"/>
              </w:rPr>
              <w:t>№ 39-ФЗ «Об инвестиционной деятельности в Российской Федерации, осуществляемой в форме капитальных вложений»</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271470">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информационных технологий и защиты информации – статья 13 Федерального закона от 27</w:t>
            </w:r>
            <w:r>
              <w:rPr>
                <w:rFonts w:ascii="Times New Roman" w:hAnsi="Times New Roman" w:cs="Times New Roman"/>
                <w:sz w:val="24"/>
                <w:szCs w:val="24"/>
              </w:rPr>
              <w:t xml:space="preserve"> июля </w:t>
            </w:r>
            <w:r w:rsidRPr="00FD36C4">
              <w:rPr>
                <w:rFonts w:ascii="Times New Roman" w:hAnsi="Times New Roman" w:cs="Times New Roman"/>
                <w:sz w:val="24"/>
                <w:szCs w:val="24"/>
              </w:rPr>
              <w:t xml:space="preserve">2006 </w:t>
            </w:r>
            <w:r>
              <w:rPr>
                <w:rFonts w:ascii="Times New Roman" w:hAnsi="Times New Roman" w:cs="Times New Roman"/>
                <w:sz w:val="24"/>
                <w:szCs w:val="24"/>
              </w:rPr>
              <w:t xml:space="preserve">года </w:t>
            </w:r>
            <w:r w:rsidRPr="00FD36C4">
              <w:rPr>
                <w:rFonts w:ascii="Times New Roman" w:hAnsi="Times New Roman" w:cs="Times New Roman"/>
                <w:sz w:val="24"/>
                <w:szCs w:val="24"/>
              </w:rPr>
              <w:t>№ 149-ФЗ «Об информации, информационных технологиях и о защите информации»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271470">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создания и обеспечения функционирования международного медицинского кластера на территории города федерального значения Москвы – статьи 3, 5, 17 Федерального закона от 29</w:t>
            </w:r>
            <w:r>
              <w:rPr>
                <w:rFonts w:ascii="Times New Roman" w:hAnsi="Times New Roman" w:cs="Times New Roman"/>
                <w:sz w:val="24"/>
                <w:szCs w:val="24"/>
              </w:rPr>
              <w:t xml:space="preserve"> июня </w:t>
            </w:r>
            <w:r w:rsidRPr="00FD36C4">
              <w:rPr>
                <w:rFonts w:ascii="Times New Roman" w:hAnsi="Times New Roman" w:cs="Times New Roman"/>
                <w:sz w:val="24"/>
                <w:szCs w:val="24"/>
              </w:rPr>
              <w:t xml:space="preserve">2015 </w:t>
            </w:r>
            <w:r>
              <w:rPr>
                <w:rFonts w:ascii="Times New Roman" w:hAnsi="Times New Roman" w:cs="Times New Roman"/>
                <w:sz w:val="24"/>
                <w:szCs w:val="24"/>
              </w:rPr>
              <w:t xml:space="preserve">года </w:t>
            </w:r>
            <w:r w:rsidRPr="00FD36C4">
              <w:rPr>
                <w:rFonts w:ascii="Times New Roman" w:hAnsi="Times New Roman" w:cs="Times New Roman"/>
                <w:sz w:val="24"/>
                <w:szCs w:val="24"/>
              </w:rPr>
              <w:t>№ 160-ФЗ «О международном медицинском кластере и внесении изменений в отдельные законодательные акты Российской Федерации»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271470">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обеспечения налоговых органов Российской Федерации служебными помещениями, транспортом, вычислительной техникой, другими материально-техническими средствами, а их работников жильем, дошкольными и общеобразовательными учреждениями – статья 15 Закона Российской Федерации от 21</w:t>
            </w:r>
            <w:r>
              <w:rPr>
                <w:rFonts w:ascii="Times New Roman" w:hAnsi="Times New Roman" w:cs="Times New Roman"/>
                <w:sz w:val="24"/>
                <w:szCs w:val="24"/>
              </w:rPr>
              <w:t xml:space="preserve"> марта </w:t>
            </w:r>
            <w:r w:rsidRPr="00FD36C4">
              <w:rPr>
                <w:rFonts w:ascii="Times New Roman" w:hAnsi="Times New Roman" w:cs="Times New Roman"/>
                <w:sz w:val="24"/>
                <w:szCs w:val="24"/>
              </w:rPr>
              <w:t xml:space="preserve">1991 </w:t>
            </w:r>
            <w:r>
              <w:rPr>
                <w:rFonts w:ascii="Times New Roman" w:hAnsi="Times New Roman" w:cs="Times New Roman"/>
                <w:sz w:val="24"/>
                <w:szCs w:val="24"/>
              </w:rPr>
              <w:t xml:space="preserve">года </w:t>
            </w:r>
            <w:r w:rsidRPr="00FD36C4">
              <w:rPr>
                <w:rFonts w:ascii="Times New Roman" w:hAnsi="Times New Roman" w:cs="Times New Roman"/>
                <w:sz w:val="24"/>
                <w:szCs w:val="24"/>
              </w:rPr>
              <w:t>№ 943-1 «О налоговых органах Российской Федерации»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271470">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связанные с исполнением судебных актов – пункт 1 с</w:t>
            </w:r>
            <w:r>
              <w:rPr>
                <w:rFonts w:ascii="Times New Roman" w:hAnsi="Times New Roman" w:cs="Times New Roman"/>
                <w:sz w:val="24"/>
                <w:szCs w:val="24"/>
              </w:rPr>
              <w:t xml:space="preserve">татьи 1 Федерального закона от </w:t>
            </w:r>
            <w:r w:rsidRPr="00FD36C4">
              <w:rPr>
                <w:rFonts w:ascii="Times New Roman" w:hAnsi="Times New Roman" w:cs="Times New Roman"/>
                <w:sz w:val="24"/>
                <w:szCs w:val="24"/>
              </w:rPr>
              <w:t>2</w:t>
            </w:r>
            <w:r>
              <w:rPr>
                <w:rFonts w:ascii="Times New Roman" w:hAnsi="Times New Roman" w:cs="Times New Roman"/>
                <w:sz w:val="24"/>
                <w:szCs w:val="24"/>
              </w:rPr>
              <w:t xml:space="preserve"> октября </w:t>
            </w:r>
            <w:r w:rsidRPr="00FD36C4">
              <w:rPr>
                <w:rFonts w:ascii="Times New Roman" w:hAnsi="Times New Roman" w:cs="Times New Roman"/>
                <w:sz w:val="24"/>
                <w:szCs w:val="24"/>
              </w:rPr>
              <w:t xml:space="preserve">2007 </w:t>
            </w:r>
            <w:r>
              <w:rPr>
                <w:rFonts w:ascii="Times New Roman" w:hAnsi="Times New Roman" w:cs="Times New Roman"/>
                <w:sz w:val="24"/>
                <w:szCs w:val="24"/>
              </w:rPr>
              <w:t xml:space="preserve">года </w:t>
            </w:r>
            <w:r w:rsidRPr="00FD36C4">
              <w:rPr>
                <w:rFonts w:ascii="Times New Roman" w:hAnsi="Times New Roman" w:cs="Times New Roman"/>
                <w:sz w:val="24"/>
                <w:szCs w:val="24"/>
              </w:rPr>
              <w:t>№ 229-ФЗ «Об исполнительном производстве»</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271470">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в сфере охраны здоровья граждан от воздействия окружающего табачного дыма и последствий потребления табака – статья 6 Федерального закона от 23</w:t>
            </w:r>
            <w:r>
              <w:rPr>
                <w:rFonts w:ascii="Times New Roman" w:hAnsi="Times New Roman" w:cs="Times New Roman"/>
                <w:sz w:val="24"/>
                <w:szCs w:val="24"/>
              </w:rPr>
              <w:t xml:space="preserve"> февраля </w:t>
            </w:r>
            <w:r w:rsidRPr="00FD36C4">
              <w:rPr>
                <w:rFonts w:ascii="Times New Roman" w:hAnsi="Times New Roman" w:cs="Times New Roman"/>
                <w:sz w:val="24"/>
                <w:szCs w:val="24"/>
              </w:rPr>
              <w:t xml:space="preserve">2013 </w:t>
            </w:r>
            <w:r>
              <w:rPr>
                <w:rFonts w:ascii="Times New Roman" w:hAnsi="Times New Roman" w:cs="Times New Roman"/>
                <w:sz w:val="24"/>
                <w:szCs w:val="24"/>
              </w:rPr>
              <w:t xml:space="preserve">года </w:t>
            </w:r>
            <w:r w:rsidRPr="00FD36C4">
              <w:rPr>
                <w:rFonts w:ascii="Times New Roman" w:hAnsi="Times New Roman" w:cs="Times New Roman"/>
                <w:sz w:val="24"/>
                <w:szCs w:val="24"/>
              </w:rPr>
              <w:t xml:space="preserve">№ </w:t>
            </w:r>
            <w:r w:rsidRPr="00FD36C4">
              <w:rPr>
                <w:rFonts w:ascii="Times New Roman" w:hAnsi="Times New Roman" w:cs="Times New Roman"/>
                <w:sz w:val="24"/>
                <w:szCs w:val="24"/>
              </w:rPr>
              <w:lastRenderedPageBreak/>
              <w:t>15-ФЗ «Об охране здоровья граждан от воздействия окружающего табачного дыма и последствий потребления табака»</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271470">
            <w:pPr>
              <w:spacing w:after="0" w:line="240" w:lineRule="auto"/>
              <w:jc w:val="both"/>
              <w:rPr>
                <w:rFonts w:ascii="Times New Roman" w:hAnsi="Times New Roman" w:cs="Times New Roman"/>
                <w:sz w:val="24"/>
                <w:szCs w:val="24"/>
              </w:rPr>
            </w:pPr>
            <w:r w:rsidRPr="00FD36C4">
              <w:rPr>
                <w:rFonts w:ascii="Times New Roman" w:hAnsi="Times New Roman" w:cs="Times New Roman"/>
                <w:sz w:val="24"/>
                <w:szCs w:val="24"/>
              </w:rPr>
              <w:t>Полномочия, связанные с передачей и принятием Российской Федерацией лиц, страдающих психическими расстройствами, в отношении которых имеется решение суда о применении принудительных мер медицинского характера – статья 4 Федерального закона от 23</w:t>
            </w:r>
            <w:r>
              <w:rPr>
                <w:rFonts w:ascii="Times New Roman" w:hAnsi="Times New Roman" w:cs="Times New Roman"/>
                <w:sz w:val="24"/>
                <w:szCs w:val="24"/>
              </w:rPr>
              <w:t xml:space="preserve"> июля </w:t>
            </w:r>
            <w:r w:rsidRPr="00FD36C4">
              <w:rPr>
                <w:rFonts w:ascii="Times New Roman" w:hAnsi="Times New Roman" w:cs="Times New Roman"/>
                <w:sz w:val="24"/>
                <w:szCs w:val="24"/>
              </w:rPr>
              <w:t xml:space="preserve">2013 </w:t>
            </w:r>
            <w:r>
              <w:rPr>
                <w:rFonts w:ascii="Times New Roman" w:hAnsi="Times New Roman" w:cs="Times New Roman"/>
                <w:sz w:val="24"/>
                <w:szCs w:val="24"/>
              </w:rPr>
              <w:t xml:space="preserve">года </w:t>
            </w:r>
            <w:r w:rsidRPr="00FD36C4">
              <w:rPr>
                <w:rFonts w:ascii="Times New Roman" w:hAnsi="Times New Roman" w:cs="Times New Roman"/>
                <w:sz w:val="24"/>
                <w:szCs w:val="24"/>
              </w:rPr>
              <w:t>№ 191-ФЗ «О передаче и принятии Российской Федерацией лиц, страдающих психическими расстройствами, в отношении которых имеется решение суда о применении принудительных мер медицинского характера»</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sz w:val="24"/>
                <w:szCs w:val="24"/>
              </w:rPr>
            </w:pPr>
            <w:r w:rsidRPr="00FD36C4">
              <w:rPr>
                <w:rFonts w:ascii="Times New Roman" w:hAnsi="Times New Roman" w:cs="Times New Roman"/>
                <w:bCs/>
                <w:sz w:val="24"/>
                <w:szCs w:val="24"/>
              </w:rPr>
              <w:t xml:space="preserve">Полномочия в сфере защиты прав потребителей – </w:t>
            </w:r>
            <w:r w:rsidRPr="00FD36C4">
              <w:rPr>
                <w:rFonts w:ascii="Times New Roman" w:hAnsi="Times New Roman" w:cs="Times New Roman"/>
                <w:sz w:val="24"/>
                <w:szCs w:val="24"/>
              </w:rPr>
              <w:t xml:space="preserve">статьи 11, 42.1 Закона Российской Федерации от 7 февраля 1992 </w:t>
            </w:r>
            <w:r>
              <w:rPr>
                <w:rFonts w:ascii="Times New Roman" w:hAnsi="Times New Roman" w:cs="Times New Roman"/>
                <w:sz w:val="24"/>
                <w:szCs w:val="24"/>
              </w:rPr>
              <w:t xml:space="preserve">года </w:t>
            </w:r>
            <w:r w:rsidRPr="00FD36C4">
              <w:rPr>
                <w:rFonts w:ascii="Times New Roman" w:hAnsi="Times New Roman" w:cs="Times New Roman"/>
                <w:sz w:val="24"/>
                <w:szCs w:val="24"/>
              </w:rPr>
              <w:t>№ 2300-1 «О защите прав потребителей»</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271470">
            <w:pPr>
              <w:spacing w:after="0" w:line="240" w:lineRule="auto"/>
              <w:jc w:val="both"/>
              <w:rPr>
                <w:rFonts w:ascii="Times New Roman" w:hAnsi="Times New Roman" w:cs="Times New Roman"/>
                <w:sz w:val="24"/>
                <w:szCs w:val="24"/>
              </w:rPr>
            </w:pPr>
            <w:r w:rsidRPr="00FD36C4">
              <w:rPr>
                <w:rFonts w:ascii="Times New Roman" w:hAnsi="Times New Roman" w:cs="Times New Roman"/>
                <w:color w:val="000000"/>
                <w:sz w:val="24"/>
                <w:szCs w:val="24"/>
              </w:rPr>
              <w:t xml:space="preserve">Полномочия по организации деятельности по выпуску, выдаче и обслуживанию универсальных электронных карт – </w:t>
            </w:r>
            <w:r w:rsidRPr="00FD36C4">
              <w:rPr>
                <w:rFonts w:ascii="Times New Roman" w:hAnsi="Times New Roman" w:cs="Times New Roman"/>
                <w:sz w:val="24"/>
                <w:szCs w:val="24"/>
              </w:rPr>
              <w:t xml:space="preserve">статьи 22, 23 </w:t>
            </w:r>
            <w:r w:rsidRPr="00FD36C4">
              <w:rPr>
                <w:rFonts w:ascii="Times New Roman" w:hAnsi="Times New Roman" w:cs="Times New Roman"/>
                <w:color w:val="000000"/>
                <w:sz w:val="24"/>
                <w:szCs w:val="24"/>
              </w:rPr>
              <w:t>Федерального закона от 27</w:t>
            </w:r>
            <w:r>
              <w:rPr>
                <w:rFonts w:ascii="Times New Roman" w:hAnsi="Times New Roman" w:cs="Times New Roman"/>
                <w:color w:val="000000"/>
                <w:sz w:val="24"/>
                <w:szCs w:val="24"/>
              </w:rPr>
              <w:t xml:space="preserve"> июля </w:t>
            </w:r>
            <w:r w:rsidRPr="00FD36C4">
              <w:rPr>
                <w:rFonts w:ascii="Times New Roman" w:hAnsi="Times New Roman" w:cs="Times New Roman"/>
                <w:color w:val="000000"/>
                <w:sz w:val="24"/>
                <w:szCs w:val="24"/>
              </w:rPr>
              <w:t>2010</w:t>
            </w:r>
            <w:r>
              <w:rPr>
                <w:rFonts w:ascii="Times New Roman" w:hAnsi="Times New Roman" w:cs="Times New Roman"/>
                <w:color w:val="000000"/>
                <w:sz w:val="24"/>
                <w:szCs w:val="24"/>
              </w:rPr>
              <w:t xml:space="preserve"> года </w:t>
            </w:r>
            <w:r w:rsidRPr="00FD36C4">
              <w:rPr>
                <w:rFonts w:ascii="Times New Roman" w:hAnsi="Times New Roman" w:cs="Times New Roman"/>
                <w:color w:val="000000"/>
                <w:sz w:val="24"/>
                <w:szCs w:val="24"/>
              </w:rPr>
              <w:t>№ 210-ФЗ «</w:t>
            </w:r>
            <w:r w:rsidRPr="00FD36C4">
              <w:rPr>
                <w:rFonts w:ascii="Times New Roman" w:hAnsi="Times New Roman" w:cs="Times New Roman"/>
                <w:sz w:val="24"/>
                <w:szCs w:val="24"/>
              </w:rPr>
              <w:t>Об организации предоставления государственных и муниципальных услуг»</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271470">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 xml:space="preserve">Полномочия по обеспечению межведомственного электронного взаимодействия – </w:t>
            </w:r>
            <w:r w:rsidRPr="00FD36C4">
              <w:rPr>
                <w:rFonts w:ascii="Times New Roman" w:hAnsi="Times New Roman" w:cs="Times New Roman"/>
                <w:sz w:val="24"/>
                <w:szCs w:val="24"/>
              </w:rPr>
              <w:t xml:space="preserve">статья 7.1 </w:t>
            </w:r>
            <w:r w:rsidRPr="00FD36C4">
              <w:rPr>
                <w:rFonts w:ascii="Times New Roman" w:hAnsi="Times New Roman" w:cs="Times New Roman"/>
                <w:color w:val="000000"/>
                <w:sz w:val="24"/>
                <w:szCs w:val="24"/>
              </w:rPr>
              <w:t>Федерального закона от 27</w:t>
            </w:r>
            <w:r>
              <w:rPr>
                <w:rFonts w:ascii="Times New Roman" w:hAnsi="Times New Roman" w:cs="Times New Roman"/>
                <w:color w:val="000000"/>
                <w:sz w:val="24"/>
                <w:szCs w:val="24"/>
              </w:rPr>
              <w:t xml:space="preserve"> июля </w:t>
            </w:r>
            <w:r w:rsidRPr="00FD36C4">
              <w:rPr>
                <w:rFonts w:ascii="Times New Roman" w:hAnsi="Times New Roman" w:cs="Times New Roman"/>
                <w:color w:val="000000"/>
                <w:sz w:val="24"/>
                <w:szCs w:val="24"/>
              </w:rPr>
              <w:t xml:space="preserve">2010 </w:t>
            </w:r>
            <w:r>
              <w:rPr>
                <w:rFonts w:ascii="Times New Roman" w:hAnsi="Times New Roman" w:cs="Times New Roman"/>
                <w:color w:val="000000"/>
                <w:sz w:val="24"/>
                <w:szCs w:val="24"/>
              </w:rPr>
              <w:t xml:space="preserve">года </w:t>
            </w:r>
            <w:r w:rsidRPr="00FD36C4">
              <w:rPr>
                <w:rFonts w:ascii="Times New Roman" w:hAnsi="Times New Roman" w:cs="Times New Roman"/>
                <w:color w:val="000000"/>
                <w:sz w:val="24"/>
                <w:szCs w:val="24"/>
              </w:rPr>
              <w:t>№ 210-ФЗ «</w:t>
            </w:r>
            <w:r w:rsidRPr="00FD36C4">
              <w:rPr>
                <w:rFonts w:ascii="Times New Roman" w:hAnsi="Times New Roman" w:cs="Times New Roman"/>
                <w:sz w:val="24"/>
                <w:szCs w:val="24"/>
              </w:rPr>
              <w:t>Об организации предоставления государственных и муниципальных услуг»</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adjustRightInd w:val="0"/>
              <w:spacing w:after="0" w:line="240" w:lineRule="auto"/>
              <w:jc w:val="both"/>
              <w:outlineLvl w:val="0"/>
              <w:rPr>
                <w:rFonts w:ascii="Times New Roman" w:hAnsi="Times New Roman" w:cs="Times New Roman"/>
                <w:sz w:val="24"/>
                <w:szCs w:val="24"/>
              </w:rPr>
            </w:pPr>
            <w:r w:rsidRPr="00FD36C4">
              <w:rPr>
                <w:rFonts w:ascii="Times New Roman" w:hAnsi="Times New Roman" w:cs="Times New Roman"/>
                <w:sz w:val="24"/>
                <w:szCs w:val="24"/>
              </w:rPr>
              <w:t xml:space="preserve">Полномочия по проведению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 статья 26.3-3 </w:t>
            </w:r>
            <w:r w:rsidRPr="00FD36C4">
              <w:rPr>
                <w:rFonts w:ascii="Times New Roman" w:hAnsi="Times New Roman" w:cs="Times New Roman"/>
                <w:color w:val="000000"/>
                <w:sz w:val="24"/>
                <w:szCs w:val="24"/>
              </w:rPr>
              <w:t>Федерального закона</w:t>
            </w:r>
            <w:r>
              <w:rPr>
                <w:rFonts w:ascii="Times New Roman" w:hAnsi="Times New Roman" w:cs="Times New Roman"/>
                <w:color w:val="000000"/>
                <w:sz w:val="24"/>
                <w:szCs w:val="24"/>
              </w:rPr>
              <w:t xml:space="preserve"> от 6 октября 1999 года </w:t>
            </w:r>
            <w:r w:rsidRPr="00FD36C4">
              <w:rPr>
                <w:rFonts w:ascii="Times New Roman" w:hAnsi="Times New Roman" w:cs="Times New Roman"/>
                <w:color w:val="000000"/>
                <w:sz w:val="24"/>
                <w:szCs w:val="24"/>
              </w:rPr>
              <w:t xml:space="preserve">№ 184-ФЗ «Об общих принципах организации </w:t>
            </w:r>
            <w:r w:rsidRPr="00FD36C4">
              <w:rPr>
                <w:rFonts w:ascii="Times New Roman" w:hAnsi="Times New Roman" w:cs="Times New Roman"/>
                <w:sz w:val="24"/>
                <w:szCs w:val="24"/>
              </w:rPr>
              <w:t>законодательных (представительных) и исполнительных органов государственной власти субъектов Российской Федерации»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271470">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 xml:space="preserve">Полномочия в сфере функционирования системы жилищно-коммунального хозяйства – </w:t>
            </w:r>
            <w:r w:rsidRPr="00FD36C4">
              <w:rPr>
                <w:rFonts w:ascii="Times New Roman" w:hAnsi="Times New Roman" w:cs="Times New Roman"/>
                <w:sz w:val="24"/>
                <w:szCs w:val="24"/>
              </w:rPr>
              <w:t xml:space="preserve">пункты 14, 15  статьи 7 </w:t>
            </w:r>
            <w:r w:rsidRPr="00FD36C4">
              <w:rPr>
                <w:rFonts w:ascii="Times New Roman" w:hAnsi="Times New Roman" w:cs="Times New Roman"/>
                <w:color w:val="000000"/>
                <w:sz w:val="24"/>
                <w:szCs w:val="24"/>
              </w:rPr>
              <w:t>Федерального закона от 21</w:t>
            </w:r>
            <w:r>
              <w:rPr>
                <w:rFonts w:ascii="Times New Roman" w:hAnsi="Times New Roman" w:cs="Times New Roman"/>
                <w:color w:val="000000"/>
                <w:sz w:val="24"/>
                <w:szCs w:val="24"/>
              </w:rPr>
              <w:t xml:space="preserve"> июля </w:t>
            </w:r>
            <w:r>
              <w:rPr>
                <w:rFonts w:ascii="Times New Roman" w:hAnsi="Times New Roman" w:cs="Times New Roman"/>
                <w:color w:val="000000"/>
                <w:sz w:val="24"/>
                <w:szCs w:val="24"/>
              </w:rPr>
              <w:br/>
            </w:r>
            <w:r w:rsidRPr="00FD36C4">
              <w:rPr>
                <w:rFonts w:ascii="Times New Roman" w:hAnsi="Times New Roman" w:cs="Times New Roman"/>
                <w:color w:val="000000"/>
                <w:sz w:val="24"/>
                <w:szCs w:val="24"/>
              </w:rPr>
              <w:t>2014</w:t>
            </w:r>
            <w:r>
              <w:rPr>
                <w:rFonts w:ascii="Times New Roman" w:hAnsi="Times New Roman" w:cs="Times New Roman"/>
                <w:color w:val="000000"/>
                <w:sz w:val="24"/>
                <w:szCs w:val="24"/>
              </w:rPr>
              <w:t xml:space="preserve"> года</w:t>
            </w:r>
            <w:r w:rsidRPr="00FD36C4">
              <w:rPr>
                <w:rFonts w:ascii="Times New Roman" w:hAnsi="Times New Roman" w:cs="Times New Roman"/>
                <w:color w:val="000000"/>
                <w:sz w:val="24"/>
                <w:szCs w:val="24"/>
              </w:rPr>
              <w:t xml:space="preserve"> № 209-ФЗ «О</w:t>
            </w:r>
            <w:r w:rsidRPr="00FD36C4">
              <w:rPr>
                <w:rFonts w:ascii="Times New Roman" w:hAnsi="Times New Roman" w:cs="Times New Roman"/>
                <w:bCs/>
                <w:sz w:val="24"/>
                <w:szCs w:val="24"/>
              </w:rPr>
              <w:t xml:space="preserve"> государственной информационной системе жилищно-коммунального хозяйства»</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3B7EBE" w:rsidRDefault="00684171" w:rsidP="00271470">
            <w:pPr>
              <w:adjustRightInd w:val="0"/>
              <w:spacing w:after="0" w:line="240" w:lineRule="auto"/>
              <w:jc w:val="both"/>
              <w:outlineLvl w:val="0"/>
              <w:rPr>
                <w:rFonts w:ascii="Times New Roman" w:hAnsi="Times New Roman" w:cs="Times New Roman"/>
                <w:sz w:val="24"/>
                <w:szCs w:val="24"/>
              </w:rPr>
            </w:pPr>
            <w:r w:rsidRPr="00FD36C4">
              <w:rPr>
                <w:rFonts w:ascii="Times New Roman" w:hAnsi="Times New Roman" w:cs="Times New Roman"/>
                <w:sz w:val="24"/>
                <w:szCs w:val="24"/>
              </w:rPr>
              <w:t xml:space="preserve">Полномочия по финансовому обеспечению размещения объектов инфраструктуры территории опережающего социально-экономического развития (в случае создания указанных зон на территории субъекта Российской Федерации) – статья 4 </w:t>
            </w:r>
            <w:r w:rsidRPr="00FD36C4">
              <w:rPr>
                <w:rFonts w:ascii="Times New Roman" w:hAnsi="Times New Roman" w:cs="Times New Roman"/>
                <w:color w:val="000000"/>
                <w:sz w:val="24"/>
                <w:szCs w:val="24"/>
              </w:rPr>
              <w:t>Федерального закона от 29</w:t>
            </w:r>
            <w:r>
              <w:rPr>
                <w:rFonts w:ascii="Times New Roman" w:hAnsi="Times New Roman" w:cs="Times New Roman"/>
                <w:color w:val="000000"/>
                <w:sz w:val="24"/>
                <w:szCs w:val="24"/>
              </w:rPr>
              <w:t xml:space="preserve"> декабря </w:t>
            </w:r>
            <w:r>
              <w:rPr>
                <w:rFonts w:ascii="Times New Roman" w:hAnsi="Times New Roman" w:cs="Times New Roman"/>
                <w:color w:val="000000"/>
                <w:sz w:val="24"/>
                <w:szCs w:val="24"/>
              </w:rPr>
              <w:br/>
            </w:r>
            <w:r w:rsidRPr="00FD36C4">
              <w:rPr>
                <w:rFonts w:ascii="Times New Roman" w:hAnsi="Times New Roman" w:cs="Times New Roman"/>
                <w:color w:val="000000"/>
                <w:sz w:val="24"/>
                <w:szCs w:val="24"/>
              </w:rPr>
              <w:t>2014</w:t>
            </w:r>
            <w:r>
              <w:rPr>
                <w:rFonts w:ascii="Times New Roman" w:hAnsi="Times New Roman" w:cs="Times New Roman"/>
                <w:color w:val="000000"/>
                <w:sz w:val="24"/>
                <w:szCs w:val="24"/>
              </w:rPr>
              <w:t xml:space="preserve"> года</w:t>
            </w:r>
            <w:r w:rsidRPr="00FD36C4">
              <w:rPr>
                <w:rFonts w:ascii="Times New Roman" w:hAnsi="Times New Roman" w:cs="Times New Roman"/>
                <w:color w:val="000000"/>
                <w:sz w:val="24"/>
                <w:szCs w:val="24"/>
              </w:rPr>
              <w:t xml:space="preserve"> № 473-ФЗ «</w:t>
            </w:r>
            <w:r w:rsidRPr="00FD36C4">
              <w:rPr>
                <w:rFonts w:ascii="Times New Roman" w:hAnsi="Times New Roman" w:cs="Times New Roman"/>
                <w:sz w:val="24"/>
                <w:szCs w:val="24"/>
              </w:rPr>
              <w:t>О территориях опережающего социально-экономического р</w:t>
            </w:r>
            <w:r>
              <w:rPr>
                <w:rFonts w:ascii="Times New Roman" w:hAnsi="Times New Roman" w:cs="Times New Roman"/>
                <w:sz w:val="24"/>
                <w:szCs w:val="24"/>
              </w:rPr>
              <w:t>азвития в Российской Федерации»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271470">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 xml:space="preserve">Полномочия в сфере создания и функционирования особых экономических зон (в случае создания указанных зон на территории субъекта Российской Федерации) – </w:t>
            </w:r>
            <w:r w:rsidRPr="00FD36C4">
              <w:rPr>
                <w:rFonts w:ascii="Times New Roman" w:hAnsi="Times New Roman" w:cs="Times New Roman"/>
                <w:sz w:val="24"/>
                <w:szCs w:val="24"/>
              </w:rPr>
              <w:t xml:space="preserve">статья 6 </w:t>
            </w:r>
            <w:r w:rsidRPr="00FD36C4">
              <w:rPr>
                <w:rFonts w:ascii="Times New Roman" w:hAnsi="Times New Roman" w:cs="Times New Roman"/>
                <w:color w:val="000000"/>
                <w:sz w:val="24"/>
                <w:szCs w:val="24"/>
              </w:rPr>
              <w:t>Федерального закона от 22</w:t>
            </w:r>
            <w:r>
              <w:rPr>
                <w:rFonts w:ascii="Times New Roman" w:hAnsi="Times New Roman" w:cs="Times New Roman"/>
                <w:color w:val="000000"/>
                <w:sz w:val="24"/>
                <w:szCs w:val="24"/>
              </w:rPr>
              <w:t xml:space="preserve"> июля </w:t>
            </w:r>
            <w:r w:rsidRPr="00FD36C4">
              <w:rPr>
                <w:rFonts w:ascii="Times New Roman" w:hAnsi="Times New Roman" w:cs="Times New Roman"/>
                <w:color w:val="000000"/>
                <w:sz w:val="24"/>
                <w:szCs w:val="24"/>
              </w:rPr>
              <w:t>2005</w:t>
            </w:r>
            <w:r>
              <w:rPr>
                <w:rFonts w:ascii="Times New Roman" w:hAnsi="Times New Roman" w:cs="Times New Roman"/>
                <w:color w:val="000000"/>
                <w:sz w:val="24"/>
                <w:szCs w:val="24"/>
              </w:rPr>
              <w:t xml:space="preserve"> года</w:t>
            </w:r>
            <w:r w:rsidRPr="00FD36C4">
              <w:rPr>
                <w:rFonts w:ascii="Times New Roman" w:hAnsi="Times New Roman" w:cs="Times New Roman"/>
                <w:color w:val="000000"/>
                <w:sz w:val="24"/>
                <w:szCs w:val="24"/>
              </w:rPr>
              <w:t xml:space="preserve"> № 116-ФЗ «</w:t>
            </w:r>
            <w:r w:rsidRPr="00FD36C4">
              <w:rPr>
                <w:rFonts w:ascii="Times New Roman" w:hAnsi="Times New Roman" w:cs="Times New Roman"/>
                <w:sz w:val="24"/>
                <w:szCs w:val="24"/>
              </w:rPr>
              <w:t>Об особых экономических зонах в Российской Федерации»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271470">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 xml:space="preserve">Полномочия в сфере создания и функционирования зон территориального развития (в случае создания указанных зон на территории субъекта Российской Федерации) – </w:t>
            </w:r>
            <w:r w:rsidRPr="00FD36C4">
              <w:rPr>
                <w:rFonts w:ascii="Times New Roman" w:hAnsi="Times New Roman" w:cs="Times New Roman"/>
                <w:sz w:val="24"/>
                <w:szCs w:val="24"/>
              </w:rPr>
              <w:t xml:space="preserve">Статьи 7, 8 </w:t>
            </w:r>
            <w:r>
              <w:rPr>
                <w:rFonts w:ascii="Times New Roman" w:hAnsi="Times New Roman" w:cs="Times New Roman"/>
                <w:color w:val="000000"/>
                <w:sz w:val="24"/>
                <w:szCs w:val="24"/>
              </w:rPr>
              <w:t xml:space="preserve">федерального закона от </w:t>
            </w:r>
            <w:r w:rsidRPr="00FD36C4">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декабря </w:t>
            </w:r>
            <w:r w:rsidRPr="00FD36C4">
              <w:rPr>
                <w:rFonts w:ascii="Times New Roman" w:hAnsi="Times New Roman" w:cs="Times New Roman"/>
                <w:color w:val="000000"/>
                <w:sz w:val="24"/>
                <w:szCs w:val="24"/>
              </w:rPr>
              <w:t xml:space="preserve">2011 </w:t>
            </w:r>
            <w:r>
              <w:rPr>
                <w:rFonts w:ascii="Times New Roman" w:hAnsi="Times New Roman" w:cs="Times New Roman"/>
                <w:color w:val="000000"/>
                <w:sz w:val="24"/>
                <w:szCs w:val="24"/>
              </w:rPr>
              <w:t xml:space="preserve">года </w:t>
            </w:r>
            <w:r w:rsidRPr="00FD36C4">
              <w:rPr>
                <w:rFonts w:ascii="Times New Roman" w:hAnsi="Times New Roman" w:cs="Times New Roman"/>
                <w:color w:val="000000"/>
                <w:sz w:val="24"/>
                <w:szCs w:val="24"/>
              </w:rPr>
              <w:t>№ 392-ФЗ «</w:t>
            </w:r>
            <w:r w:rsidRPr="00FD36C4">
              <w:rPr>
                <w:rFonts w:ascii="Times New Roman" w:hAnsi="Times New Roman" w:cs="Times New Roman"/>
                <w:sz w:val="24"/>
                <w:szCs w:val="24"/>
              </w:rPr>
              <w:t>О зонах территориального развития в Российской Федерации и о внесении изменений в отдельные законодательные акты Российской Федерации»</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142"/>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136039">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Прием экзаменов на право управления самоходными машинами и выдачу удостоверений тракториста-машиниста (тракториста) – приказ Минсельхоза России</w:t>
            </w:r>
            <w:r>
              <w:rPr>
                <w:rFonts w:ascii="Times New Roman" w:hAnsi="Times New Roman" w:cs="Times New Roman"/>
                <w:sz w:val="24"/>
                <w:szCs w:val="24"/>
              </w:rPr>
              <w:t xml:space="preserve"> от 29 ноября 1999 года</w:t>
            </w:r>
            <w:r w:rsidRPr="00FD36C4">
              <w:rPr>
                <w:rFonts w:ascii="Times New Roman" w:hAnsi="Times New Roman" w:cs="Times New Roman"/>
                <w:sz w:val="24"/>
                <w:szCs w:val="24"/>
              </w:rPr>
              <w:t xml:space="preserve"> № 807 «Об утверждении Инструкции о порядке применения Правил допуска к управлению самоходными машинами и выдачи удостоверений тракториста - машиниста (тракториста)»</w:t>
            </w:r>
          </w:p>
        </w:tc>
      </w:tr>
      <w:tr w:rsidR="00684171" w:rsidRPr="0039576D" w:rsidTr="00684171">
        <w:trPr>
          <w:trHeight w:val="490"/>
        </w:trPr>
        <w:tc>
          <w:tcPr>
            <w:tcW w:w="817" w:type="dxa"/>
            <w:vAlign w:val="center"/>
          </w:tcPr>
          <w:p w:rsidR="00684171" w:rsidRPr="00FD36C4" w:rsidRDefault="00684171" w:rsidP="00136039">
            <w:pPr>
              <w:numPr>
                <w:ilvl w:val="0"/>
                <w:numId w:val="3"/>
              </w:numPr>
              <w:tabs>
                <w:tab w:val="left" w:pos="396"/>
              </w:tabs>
              <w:autoSpaceDE w:val="0"/>
              <w:autoSpaceDN w:val="0"/>
              <w:spacing w:after="0"/>
              <w:ind w:left="396" w:right="-273"/>
              <w:jc w:val="center"/>
              <w:rPr>
                <w:rFonts w:ascii="Times New Roman" w:hAnsi="Times New Roman" w:cs="Times New Roman"/>
                <w:snapToGrid w:val="0"/>
                <w:color w:val="000000"/>
                <w:sz w:val="24"/>
                <w:szCs w:val="24"/>
              </w:rPr>
            </w:pPr>
          </w:p>
        </w:tc>
        <w:tc>
          <w:tcPr>
            <w:tcW w:w="9923" w:type="dxa"/>
            <w:vAlign w:val="center"/>
          </w:tcPr>
          <w:p w:rsidR="00684171" w:rsidRPr="00FD36C4" w:rsidRDefault="00684171" w:rsidP="00271470">
            <w:pPr>
              <w:spacing w:after="0" w:line="240" w:lineRule="auto"/>
              <w:jc w:val="both"/>
              <w:rPr>
                <w:rFonts w:ascii="Times New Roman" w:hAnsi="Times New Roman" w:cs="Times New Roman"/>
                <w:color w:val="000000"/>
                <w:sz w:val="24"/>
                <w:szCs w:val="24"/>
              </w:rPr>
            </w:pPr>
            <w:r w:rsidRPr="00FD36C4">
              <w:rPr>
                <w:rFonts w:ascii="Times New Roman" w:hAnsi="Times New Roman" w:cs="Times New Roman"/>
                <w:color w:val="000000"/>
                <w:sz w:val="24"/>
                <w:szCs w:val="24"/>
              </w:rPr>
              <w:t>Осуществление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субъекта Российской Федерации – распоряжение Пра</w:t>
            </w:r>
            <w:r>
              <w:rPr>
                <w:rFonts w:ascii="Times New Roman" w:hAnsi="Times New Roman" w:cs="Times New Roman"/>
                <w:color w:val="000000"/>
                <w:sz w:val="24"/>
                <w:szCs w:val="24"/>
              </w:rPr>
              <w:t xml:space="preserve">вительства Российской Федерации </w:t>
            </w:r>
            <w:r>
              <w:rPr>
                <w:rFonts w:ascii="Times New Roman" w:hAnsi="Times New Roman" w:cs="Times New Roman"/>
                <w:sz w:val="24"/>
                <w:szCs w:val="24"/>
              </w:rPr>
              <w:t>от 4 августа 2014 года</w:t>
            </w:r>
            <w:r w:rsidRPr="00FD36C4">
              <w:rPr>
                <w:rFonts w:ascii="Times New Roman" w:hAnsi="Times New Roman" w:cs="Times New Roman"/>
                <w:sz w:val="24"/>
                <w:szCs w:val="24"/>
              </w:rPr>
              <w:t xml:space="preserve"> № 1463-р</w:t>
            </w:r>
            <w:r>
              <w:rPr>
                <w:rFonts w:ascii="Times New Roman" w:hAnsi="Times New Roman" w:cs="Times New Roman"/>
                <w:sz w:val="24"/>
                <w:szCs w:val="24"/>
              </w:rPr>
              <w:t xml:space="preserve"> о</w:t>
            </w:r>
            <w:r w:rsidRPr="00271470">
              <w:rPr>
                <w:rFonts w:ascii="Times New Roman" w:hAnsi="Times New Roman" w:cs="Times New Roman"/>
                <w:sz w:val="24"/>
                <w:szCs w:val="24"/>
              </w:rPr>
              <w:t xml:space="preserve"> распределении в 2014 году иных межбюджетных трансфертов из федерального бюджета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w:t>
            </w:r>
            <w:r>
              <w:rPr>
                <w:rFonts w:ascii="Times New Roman" w:hAnsi="Times New Roman" w:cs="Times New Roman"/>
                <w:sz w:val="24"/>
                <w:szCs w:val="24"/>
              </w:rPr>
              <w:t>в пунктах временного размещения</w:t>
            </w:r>
          </w:p>
        </w:tc>
      </w:tr>
      <w:tr w:rsidR="00684171" w:rsidRPr="0039576D" w:rsidTr="00684171">
        <w:trPr>
          <w:trHeight w:val="490"/>
        </w:trPr>
        <w:tc>
          <w:tcPr>
            <w:tcW w:w="817" w:type="dxa"/>
            <w:vAlign w:val="center"/>
          </w:tcPr>
          <w:p w:rsidR="00684171" w:rsidRPr="0039576D" w:rsidRDefault="00684171" w:rsidP="0013603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p>
        </w:tc>
        <w:tc>
          <w:tcPr>
            <w:tcW w:w="9923" w:type="dxa"/>
            <w:vAlign w:val="center"/>
          </w:tcPr>
          <w:p w:rsidR="00684171" w:rsidRPr="0039576D" w:rsidRDefault="00684171" w:rsidP="004C0EE5">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по пункту 5 статьи</w:t>
            </w:r>
            <w:r w:rsidRPr="0039576D">
              <w:rPr>
                <w:rFonts w:ascii="Times New Roman" w:eastAsia="Times New Roman" w:hAnsi="Times New Roman" w:cs="Times New Roman"/>
                <w:b/>
                <w:snapToGrid w:val="0"/>
                <w:color w:val="000000"/>
                <w:sz w:val="24"/>
                <w:szCs w:val="24"/>
                <w:lang w:eastAsia="ru-RU"/>
              </w:rPr>
              <w:t xml:space="preserve"> 26.3 </w:t>
            </w:r>
            <w:r>
              <w:rPr>
                <w:rFonts w:ascii="Times New Roman" w:eastAsia="Times New Roman" w:hAnsi="Times New Roman" w:cs="Times New Roman"/>
                <w:b/>
                <w:snapToGrid w:val="0"/>
                <w:color w:val="000000"/>
                <w:sz w:val="24"/>
                <w:szCs w:val="24"/>
                <w:lang w:eastAsia="ru-RU"/>
              </w:rPr>
              <w:t>от 6 октября 1999 года № 184-ФЗ «</w:t>
            </w:r>
            <w:r w:rsidRPr="007956C4">
              <w:rPr>
                <w:rFonts w:ascii="Times New Roman" w:eastAsia="Times New Roman" w:hAnsi="Times New Roman" w:cs="Times New Roman"/>
                <w:b/>
                <w:snapToGrid w:val="0"/>
                <w:color w:val="000000"/>
                <w:sz w:val="24"/>
                <w:szCs w:val="24"/>
                <w:lang w:eastAsia="ru-RU"/>
              </w:rPr>
              <w:t>Об общих принципах организации законодательных (представительных) и исполнительных органов государственной власти</w:t>
            </w:r>
            <w:r>
              <w:rPr>
                <w:rFonts w:ascii="Times New Roman" w:eastAsia="Times New Roman" w:hAnsi="Times New Roman" w:cs="Times New Roman"/>
                <w:b/>
                <w:snapToGrid w:val="0"/>
                <w:color w:val="000000"/>
                <w:sz w:val="24"/>
                <w:szCs w:val="24"/>
                <w:lang w:eastAsia="ru-RU"/>
              </w:rPr>
              <w:t xml:space="preserve"> субъектов Российской Федерации»</w:t>
            </w:r>
            <w:r w:rsidRPr="007956C4">
              <w:rPr>
                <w:rFonts w:ascii="Times New Roman" w:eastAsia="Times New Roman" w:hAnsi="Times New Roman" w:cs="Times New Roman"/>
                <w:b/>
                <w:snapToGrid w:val="0"/>
                <w:color w:val="000000"/>
                <w:sz w:val="24"/>
                <w:szCs w:val="24"/>
                <w:lang w:eastAsia="ru-RU"/>
              </w:rPr>
              <w:t>, в том числе:</w:t>
            </w:r>
          </w:p>
        </w:tc>
      </w:tr>
      <w:tr w:rsidR="00684171" w:rsidRPr="0039576D" w:rsidTr="00684171">
        <w:trPr>
          <w:trHeight w:val="490"/>
        </w:trPr>
        <w:tc>
          <w:tcPr>
            <w:tcW w:w="817" w:type="dxa"/>
            <w:vAlign w:val="center"/>
          </w:tcPr>
          <w:p w:rsidR="00684171" w:rsidRPr="0039576D" w:rsidRDefault="00684171" w:rsidP="0013603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9923" w:type="dxa"/>
            <w:vAlign w:val="center"/>
          </w:tcPr>
          <w:p w:rsidR="00684171" w:rsidRPr="00284AD5" w:rsidRDefault="00684171" w:rsidP="00136039">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284AD5">
              <w:rPr>
                <w:rFonts w:ascii="Times New Roman" w:eastAsia="Times New Roman" w:hAnsi="Times New Roman" w:cs="Times New Roman"/>
                <w:snapToGrid w:val="0"/>
                <w:color w:val="000000"/>
                <w:sz w:val="24"/>
                <w:szCs w:val="24"/>
                <w:lang w:eastAsia="ru-RU"/>
              </w:rPr>
              <w:t>…</w:t>
            </w:r>
          </w:p>
        </w:tc>
      </w:tr>
      <w:tr w:rsidR="00BC1959" w:rsidRPr="0039576D" w:rsidTr="00684171">
        <w:trPr>
          <w:trHeight w:val="490"/>
        </w:trPr>
        <w:tc>
          <w:tcPr>
            <w:tcW w:w="817" w:type="dxa"/>
            <w:vAlign w:val="center"/>
          </w:tcPr>
          <w:p w:rsidR="00BC1959" w:rsidRPr="0039576D" w:rsidRDefault="00BC1959" w:rsidP="00BC1959">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2</w:t>
            </w:r>
            <w:r w:rsidRPr="0039576D">
              <w:rPr>
                <w:rFonts w:ascii="Times New Roman" w:eastAsia="Times New Roman" w:hAnsi="Times New Roman" w:cs="Times New Roman"/>
                <w:b/>
                <w:snapToGrid w:val="0"/>
                <w:color w:val="000000"/>
                <w:sz w:val="24"/>
                <w:szCs w:val="24"/>
                <w:lang w:eastAsia="ru-RU"/>
              </w:rPr>
              <w:t>.</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 xml:space="preserve">Расходные обязательства, возникшие в результате принятия нормативных правовых актов </w:t>
            </w:r>
            <w:r>
              <w:rPr>
                <w:rFonts w:ascii="Times New Roman" w:eastAsia="Times New Roman" w:hAnsi="Times New Roman" w:cs="Times New Roman"/>
                <w:b/>
                <w:snapToGrid w:val="0"/>
                <w:color w:val="000000"/>
                <w:sz w:val="24"/>
                <w:szCs w:val="24"/>
                <w:lang w:eastAsia="ru-RU"/>
              </w:rPr>
              <w:t>Нижегородской области</w:t>
            </w:r>
            <w:r w:rsidRPr="0039576D">
              <w:rPr>
                <w:rFonts w:ascii="Times New Roman" w:eastAsia="Times New Roman" w:hAnsi="Times New Roman" w:cs="Times New Roman"/>
                <w:b/>
                <w:snapToGrid w:val="0"/>
                <w:color w:val="000000"/>
                <w:sz w:val="24"/>
                <w:szCs w:val="24"/>
                <w:lang w:eastAsia="ru-RU"/>
              </w:rPr>
              <w:t xml:space="preserve">, предусматривающих предоставление из </w:t>
            </w:r>
            <w:r>
              <w:rPr>
                <w:rFonts w:ascii="Times New Roman" w:eastAsia="Times New Roman" w:hAnsi="Times New Roman" w:cs="Times New Roman"/>
                <w:b/>
                <w:snapToGrid w:val="0"/>
                <w:color w:val="000000"/>
                <w:sz w:val="24"/>
                <w:szCs w:val="24"/>
                <w:lang w:eastAsia="ru-RU"/>
              </w:rPr>
              <w:t xml:space="preserve">областного </w:t>
            </w:r>
            <w:r w:rsidRPr="0039576D">
              <w:rPr>
                <w:rFonts w:ascii="Times New Roman" w:eastAsia="Times New Roman" w:hAnsi="Times New Roman" w:cs="Times New Roman"/>
                <w:b/>
                <w:snapToGrid w:val="0"/>
                <w:color w:val="000000"/>
                <w:sz w:val="24"/>
                <w:szCs w:val="24"/>
                <w:lang w:eastAsia="ru-RU"/>
              </w:rPr>
              <w:t xml:space="preserve">бюджета </w:t>
            </w:r>
            <w:r>
              <w:rPr>
                <w:rFonts w:ascii="Times New Roman" w:eastAsia="Times New Roman" w:hAnsi="Times New Roman" w:cs="Times New Roman"/>
                <w:b/>
                <w:snapToGrid w:val="0"/>
                <w:color w:val="000000"/>
                <w:sz w:val="24"/>
                <w:szCs w:val="24"/>
                <w:lang w:eastAsia="ru-RU"/>
              </w:rPr>
              <w:t>Нижегородской области</w:t>
            </w:r>
            <w:r w:rsidRPr="0039576D">
              <w:rPr>
                <w:rFonts w:ascii="Times New Roman" w:eastAsia="Times New Roman" w:hAnsi="Times New Roman" w:cs="Times New Roman"/>
                <w:b/>
                <w:snapToGrid w:val="0"/>
                <w:color w:val="000000"/>
                <w:sz w:val="24"/>
                <w:szCs w:val="24"/>
                <w:lang w:eastAsia="ru-RU"/>
              </w:rPr>
              <w:t xml:space="preserve"> межбюджетных трансфертов, всего</w:t>
            </w:r>
          </w:p>
        </w:tc>
      </w:tr>
      <w:tr w:rsidR="00BC1959" w:rsidRPr="0039576D" w:rsidTr="002C2F0D">
        <w:trPr>
          <w:trHeight w:val="490"/>
        </w:trPr>
        <w:tc>
          <w:tcPr>
            <w:tcW w:w="817" w:type="dxa"/>
            <w:vAlign w:val="center"/>
          </w:tcPr>
          <w:p w:rsidR="00BC1959" w:rsidRPr="00420402" w:rsidRDefault="00BC1959" w:rsidP="00BC1959">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2</w:t>
            </w:r>
            <w:r w:rsidRPr="00420402">
              <w:rPr>
                <w:rFonts w:ascii="Times New Roman" w:eastAsia="Times New Roman" w:hAnsi="Times New Roman" w:cs="Times New Roman"/>
                <w:b/>
                <w:snapToGrid w:val="0"/>
                <w:color w:val="000000"/>
                <w:sz w:val="24"/>
                <w:szCs w:val="24"/>
                <w:lang w:eastAsia="ru-RU"/>
              </w:rPr>
              <w:t>.1.</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по предоставлению дотаций, в том числе:</w:t>
            </w:r>
          </w:p>
        </w:tc>
      </w:tr>
      <w:tr w:rsidR="00BC1959" w:rsidRPr="0039576D" w:rsidTr="002C2F0D">
        <w:trPr>
          <w:trHeight w:val="490"/>
        </w:trPr>
        <w:tc>
          <w:tcPr>
            <w:tcW w:w="817" w:type="dxa"/>
            <w:vAlign w:val="center"/>
          </w:tcPr>
          <w:p w:rsidR="00BC1959" w:rsidRPr="0039576D" w:rsidRDefault="00BC1959"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2.1.1</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r>
      <w:tr w:rsidR="00BC1959" w:rsidRPr="0039576D" w:rsidTr="002C2F0D">
        <w:trPr>
          <w:trHeight w:val="490"/>
        </w:trPr>
        <w:tc>
          <w:tcPr>
            <w:tcW w:w="817" w:type="dxa"/>
            <w:vAlign w:val="center"/>
          </w:tcPr>
          <w:p w:rsidR="00BC1959" w:rsidRPr="0039576D" w:rsidRDefault="00BC1959"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w:t>
            </w:r>
            <w:r w:rsidRPr="0039576D">
              <w:rPr>
                <w:rFonts w:ascii="Times New Roman" w:eastAsia="Times New Roman" w:hAnsi="Times New Roman" w:cs="Times New Roman"/>
                <w:snapToGrid w:val="0"/>
                <w:color w:val="000000"/>
                <w:sz w:val="24"/>
                <w:szCs w:val="24"/>
                <w:lang w:eastAsia="ru-RU"/>
              </w:rPr>
              <w:t>.</w:t>
            </w:r>
            <w:r>
              <w:rPr>
                <w:rFonts w:ascii="Times New Roman" w:eastAsia="Times New Roman" w:hAnsi="Times New Roman" w:cs="Times New Roman"/>
                <w:snapToGrid w:val="0"/>
                <w:color w:val="000000"/>
                <w:sz w:val="24"/>
                <w:szCs w:val="24"/>
                <w:lang w:eastAsia="ru-RU"/>
              </w:rPr>
              <w:t>1.2</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r>
      <w:tr w:rsidR="00BC1959" w:rsidRPr="0039576D" w:rsidTr="002C2F0D">
        <w:trPr>
          <w:trHeight w:val="490"/>
        </w:trPr>
        <w:tc>
          <w:tcPr>
            <w:tcW w:w="817" w:type="dxa"/>
            <w:vAlign w:val="center"/>
          </w:tcPr>
          <w:p w:rsidR="00BC1959" w:rsidRPr="0039576D" w:rsidRDefault="00BC1959"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r>
      <w:tr w:rsidR="00BC1959" w:rsidRPr="0039576D" w:rsidTr="002C2F0D">
        <w:trPr>
          <w:trHeight w:val="490"/>
        </w:trPr>
        <w:tc>
          <w:tcPr>
            <w:tcW w:w="817" w:type="dxa"/>
            <w:vAlign w:val="center"/>
          </w:tcPr>
          <w:p w:rsidR="00BC1959" w:rsidRPr="00E144C9" w:rsidRDefault="00BC1959" w:rsidP="00BC1959">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2</w:t>
            </w:r>
            <w:r w:rsidRPr="00E144C9">
              <w:rPr>
                <w:rFonts w:ascii="Times New Roman" w:eastAsia="Times New Roman" w:hAnsi="Times New Roman" w:cs="Times New Roman"/>
                <w:b/>
                <w:snapToGrid w:val="0"/>
                <w:color w:val="000000"/>
                <w:sz w:val="24"/>
                <w:szCs w:val="24"/>
                <w:lang w:eastAsia="ru-RU"/>
              </w:rPr>
              <w:t>.2</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по предоставлению субсидий, в том числе:</w:t>
            </w:r>
          </w:p>
        </w:tc>
      </w:tr>
      <w:tr w:rsidR="00BC1959" w:rsidRPr="0039576D" w:rsidTr="002C2F0D">
        <w:trPr>
          <w:trHeight w:val="490"/>
        </w:trPr>
        <w:tc>
          <w:tcPr>
            <w:tcW w:w="817" w:type="dxa"/>
            <w:vAlign w:val="center"/>
          </w:tcPr>
          <w:p w:rsidR="00BC1959" w:rsidRPr="0039576D" w:rsidRDefault="00BC1959"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2.2.1</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r>
      <w:tr w:rsidR="00BC1959" w:rsidRPr="0039576D" w:rsidTr="002C2F0D">
        <w:trPr>
          <w:trHeight w:val="490"/>
        </w:trPr>
        <w:tc>
          <w:tcPr>
            <w:tcW w:w="817" w:type="dxa"/>
            <w:vAlign w:val="center"/>
          </w:tcPr>
          <w:p w:rsidR="00BC1959" w:rsidRPr="0039576D" w:rsidRDefault="00BC1959"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w:t>
            </w:r>
            <w:r w:rsidRPr="0039576D">
              <w:rPr>
                <w:rFonts w:ascii="Times New Roman" w:eastAsia="Times New Roman" w:hAnsi="Times New Roman" w:cs="Times New Roman"/>
                <w:snapToGrid w:val="0"/>
                <w:color w:val="000000"/>
                <w:sz w:val="24"/>
                <w:szCs w:val="24"/>
                <w:lang w:eastAsia="ru-RU"/>
              </w:rPr>
              <w:t>.</w:t>
            </w:r>
            <w:r>
              <w:rPr>
                <w:rFonts w:ascii="Times New Roman" w:eastAsia="Times New Roman" w:hAnsi="Times New Roman" w:cs="Times New Roman"/>
                <w:snapToGrid w:val="0"/>
                <w:color w:val="000000"/>
                <w:sz w:val="24"/>
                <w:szCs w:val="24"/>
                <w:lang w:eastAsia="ru-RU"/>
              </w:rPr>
              <w:t>2.2</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r>
      <w:tr w:rsidR="00BC1959" w:rsidRPr="0039576D" w:rsidTr="002C2F0D">
        <w:trPr>
          <w:trHeight w:val="490"/>
        </w:trPr>
        <w:tc>
          <w:tcPr>
            <w:tcW w:w="817" w:type="dxa"/>
            <w:vAlign w:val="center"/>
          </w:tcPr>
          <w:p w:rsidR="00BC1959" w:rsidRPr="0039576D" w:rsidRDefault="00BC1959"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r>
      <w:tr w:rsidR="00BC1959" w:rsidRPr="0039576D" w:rsidTr="002C2F0D">
        <w:trPr>
          <w:trHeight w:val="490"/>
        </w:trPr>
        <w:tc>
          <w:tcPr>
            <w:tcW w:w="817" w:type="dxa"/>
            <w:vAlign w:val="center"/>
          </w:tcPr>
          <w:p w:rsidR="00BC1959" w:rsidRPr="00E144C9" w:rsidRDefault="00BC1959" w:rsidP="00BC1959">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2</w:t>
            </w:r>
            <w:r w:rsidRPr="00E144C9">
              <w:rPr>
                <w:rFonts w:ascii="Times New Roman" w:eastAsia="Times New Roman" w:hAnsi="Times New Roman" w:cs="Times New Roman"/>
                <w:b/>
                <w:snapToGrid w:val="0"/>
                <w:color w:val="000000"/>
                <w:sz w:val="24"/>
                <w:szCs w:val="24"/>
                <w:lang w:eastAsia="ru-RU"/>
              </w:rPr>
              <w:t>.3</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по предоставлению субвенций, в том числе:</w:t>
            </w:r>
          </w:p>
        </w:tc>
      </w:tr>
      <w:tr w:rsidR="00BC1959" w:rsidRPr="0039576D" w:rsidTr="002C2F0D">
        <w:trPr>
          <w:trHeight w:val="490"/>
        </w:trPr>
        <w:tc>
          <w:tcPr>
            <w:tcW w:w="817" w:type="dxa"/>
            <w:vAlign w:val="center"/>
          </w:tcPr>
          <w:p w:rsidR="00BC1959" w:rsidRPr="0039576D" w:rsidRDefault="00BC1959"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2.3.1</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r>
      <w:tr w:rsidR="00BC1959" w:rsidRPr="0039576D" w:rsidTr="002C2F0D">
        <w:trPr>
          <w:trHeight w:val="490"/>
        </w:trPr>
        <w:tc>
          <w:tcPr>
            <w:tcW w:w="817" w:type="dxa"/>
            <w:vAlign w:val="center"/>
          </w:tcPr>
          <w:p w:rsidR="00BC1959" w:rsidRPr="0039576D" w:rsidRDefault="00BC1959"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2.3.2</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r>
      <w:tr w:rsidR="00BC1959" w:rsidRPr="0039576D" w:rsidTr="002C2F0D">
        <w:trPr>
          <w:trHeight w:val="490"/>
        </w:trPr>
        <w:tc>
          <w:tcPr>
            <w:tcW w:w="817" w:type="dxa"/>
            <w:vAlign w:val="center"/>
          </w:tcPr>
          <w:p w:rsidR="00BC1959" w:rsidRPr="0039576D" w:rsidRDefault="00BC1959"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r>
      <w:tr w:rsidR="00BC1959" w:rsidRPr="0039576D" w:rsidTr="002C2F0D">
        <w:trPr>
          <w:trHeight w:val="490"/>
        </w:trPr>
        <w:tc>
          <w:tcPr>
            <w:tcW w:w="817" w:type="dxa"/>
            <w:vAlign w:val="center"/>
          </w:tcPr>
          <w:p w:rsidR="00BC1959" w:rsidRPr="00E144C9" w:rsidRDefault="00BC1959" w:rsidP="00BC1959">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2</w:t>
            </w:r>
            <w:r w:rsidRPr="00E144C9">
              <w:rPr>
                <w:rFonts w:ascii="Times New Roman" w:eastAsia="Times New Roman" w:hAnsi="Times New Roman" w:cs="Times New Roman"/>
                <w:b/>
                <w:snapToGrid w:val="0"/>
                <w:color w:val="000000"/>
                <w:sz w:val="24"/>
                <w:szCs w:val="24"/>
                <w:lang w:eastAsia="ru-RU"/>
              </w:rPr>
              <w:t>.4</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по предоставлению иных межбюджетных трансфертов, в том числе</w:t>
            </w:r>
          </w:p>
        </w:tc>
      </w:tr>
      <w:tr w:rsidR="00BC1959" w:rsidRPr="0039576D" w:rsidTr="002C2F0D">
        <w:trPr>
          <w:trHeight w:val="490"/>
        </w:trPr>
        <w:tc>
          <w:tcPr>
            <w:tcW w:w="817" w:type="dxa"/>
            <w:vAlign w:val="center"/>
          </w:tcPr>
          <w:p w:rsidR="00BC1959" w:rsidRPr="0039576D" w:rsidRDefault="00BC1959"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2.4.1</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r>
      <w:tr w:rsidR="00BC1959" w:rsidRPr="0039576D" w:rsidTr="002C2F0D">
        <w:trPr>
          <w:trHeight w:val="490"/>
        </w:trPr>
        <w:tc>
          <w:tcPr>
            <w:tcW w:w="817" w:type="dxa"/>
            <w:vAlign w:val="center"/>
          </w:tcPr>
          <w:p w:rsidR="00BC1959" w:rsidRPr="0039576D" w:rsidRDefault="00BC1959"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2.4.2</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r>
      <w:tr w:rsidR="00BC1959" w:rsidRPr="0039576D" w:rsidTr="002C2F0D">
        <w:trPr>
          <w:trHeight w:val="490"/>
        </w:trPr>
        <w:tc>
          <w:tcPr>
            <w:tcW w:w="817" w:type="dxa"/>
            <w:vAlign w:val="center"/>
          </w:tcPr>
          <w:p w:rsidR="00BC1959" w:rsidRDefault="00BC1959"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b/>
                <w:snapToGrid w:val="0"/>
                <w:color w:val="000000"/>
                <w:sz w:val="24"/>
                <w:szCs w:val="24"/>
                <w:lang w:eastAsia="ru-RU"/>
              </w:rPr>
              <w:t>…</w:t>
            </w:r>
          </w:p>
        </w:tc>
      </w:tr>
      <w:tr w:rsidR="00BC1959" w:rsidRPr="0039576D" w:rsidTr="002C2F0D">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3</w:t>
            </w:r>
            <w:r w:rsidR="00BC1959" w:rsidRPr="0039576D">
              <w:rPr>
                <w:rFonts w:ascii="Times New Roman" w:eastAsia="Times New Roman" w:hAnsi="Times New Roman" w:cs="Times New Roman"/>
                <w:b/>
                <w:snapToGrid w:val="0"/>
                <w:color w:val="000000"/>
                <w:sz w:val="24"/>
                <w:szCs w:val="24"/>
                <w:lang w:eastAsia="ru-RU"/>
              </w:rPr>
              <w:t>.</w:t>
            </w:r>
          </w:p>
        </w:tc>
        <w:tc>
          <w:tcPr>
            <w:tcW w:w="9923" w:type="dxa"/>
            <w:vAlign w:val="center"/>
          </w:tcPr>
          <w:p w:rsidR="00BC1959" w:rsidRPr="0039576D" w:rsidRDefault="000667CA" w:rsidP="00815DFE">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0667CA">
              <w:rPr>
                <w:rFonts w:ascii="Times New Roman" w:eastAsia="Times New Roman" w:hAnsi="Times New Roman" w:cs="Times New Roman"/>
                <w:b/>
                <w:snapToGrid w:val="0"/>
                <w:color w:val="000000"/>
                <w:sz w:val="24"/>
                <w:szCs w:val="24"/>
                <w:lang w:eastAsia="ru-RU"/>
              </w:rPr>
              <w:t>Расходные обязательства, возникшие в результате принятия нормативных правовых актов Нижегородской области, предусматривающих реализацию органами государственной власти Нижегородской области переданных полномочий Российской Федерации</w:t>
            </w:r>
            <w:bookmarkStart w:id="0" w:name="_GoBack"/>
            <w:bookmarkEnd w:id="0"/>
            <w:r w:rsidR="00BC1959" w:rsidRPr="0039576D">
              <w:rPr>
                <w:rFonts w:ascii="Times New Roman" w:eastAsia="Times New Roman" w:hAnsi="Times New Roman" w:cs="Times New Roman"/>
                <w:b/>
                <w:snapToGrid w:val="0"/>
                <w:color w:val="000000"/>
                <w:sz w:val="24"/>
                <w:szCs w:val="24"/>
                <w:lang w:eastAsia="ru-RU"/>
              </w:rPr>
              <w:t>, в том числе:</w:t>
            </w:r>
          </w:p>
        </w:tc>
      </w:tr>
      <w:tr w:rsidR="00BC1959" w:rsidRPr="0039576D" w:rsidTr="002C2F0D">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.1</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оплата жилищно-коммунальных услуг отдельным категориям граждан</w:t>
            </w:r>
          </w:p>
        </w:tc>
      </w:tr>
      <w:tr w:rsidR="00BC1959" w:rsidRPr="0039576D" w:rsidTr="002C2F0D">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sidRPr="00A476C9">
              <w:rPr>
                <w:rFonts w:ascii="Times New Roman" w:eastAsia="Times New Roman" w:hAnsi="Times New Roman" w:cs="Times New Roman"/>
                <w:snapToGrid w:val="0"/>
                <w:color w:val="000000"/>
                <w:sz w:val="24"/>
                <w:szCs w:val="24"/>
                <w:lang w:eastAsia="ru-RU"/>
              </w:rPr>
              <w:t>.2</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первичного воинского учета на территориях, где отсутствуют военные комиссариаты</w:t>
            </w:r>
          </w:p>
        </w:tc>
      </w:tr>
      <w:tr w:rsidR="00BC1959" w:rsidRPr="0039576D" w:rsidTr="002C2F0D">
        <w:trPr>
          <w:trHeight w:val="490"/>
        </w:trPr>
        <w:tc>
          <w:tcPr>
            <w:tcW w:w="817" w:type="dxa"/>
            <w:vAlign w:val="center"/>
          </w:tcPr>
          <w:p w:rsidR="00BC1959" w:rsidRPr="00E144C9" w:rsidRDefault="00B9560F" w:rsidP="00BC1959">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.3</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ежегодной денежной выплаты лицам, награжденным нагрудным знаком «Почетный донор России»</w:t>
            </w:r>
          </w:p>
        </w:tc>
      </w:tr>
      <w:tr w:rsidR="00BC1959" w:rsidRPr="0039576D" w:rsidTr="002C2F0D">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.4</w:t>
            </w:r>
          </w:p>
        </w:tc>
        <w:tc>
          <w:tcPr>
            <w:tcW w:w="9923" w:type="dxa"/>
            <w:vAlign w:val="center"/>
          </w:tcPr>
          <w:p w:rsidR="00BC1959" w:rsidRPr="0039576D" w:rsidRDefault="00BC1959" w:rsidP="00815DFE">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№157-ФЗ «Об иммунопрофилактике инфекционных болезней»</w:t>
            </w:r>
          </w:p>
        </w:tc>
      </w:tr>
      <w:tr w:rsidR="00BC1959" w:rsidRPr="0039576D" w:rsidTr="002C2F0D">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.5</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отдельных полномочий в области водных отношений</w:t>
            </w:r>
          </w:p>
        </w:tc>
      </w:tr>
      <w:tr w:rsidR="00BC1959" w:rsidRPr="0039576D" w:rsidTr="002C2F0D">
        <w:trPr>
          <w:trHeight w:val="490"/>
        </w:trPr>
        <w:tc>
          <w:tcPr>
            <w:tcW w:w="817" w:type="dxa"/>
            <w:vAlign w:val="center"/>
          </w:tcPr>
          <w:p w:rsidR="00BC1959"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lastRenderedPageBreak/>
              <w:t>3</w:t>
            </w:r>
            <w:r w:rsidR="00BC1959">
              <w:rPr>
                <w:rFonts w:ascii="Times New Roman" w:eastAsia="Times New Roman" w:hAnsi="Times New Roman" w:cs="Times New Roman"/>
                <w:snapToGrid w:val="0"/>
                <w:color w:val="000000"/>
                <w:sz w:val="24"/>
                <w:szCs w:val="24"/>
                <w:lang w:eastAsia="ru-RU"/>
              </w:rPr>
              <w:t>.6</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отдельных полномочий в области лесных отношений</w:t>
            </w:r>
          </w:p>
        </w:tc>
      </w:tr>
      <w:tr w:rsidR="00BC1959" w:rsidRPr="0039576D" w:rsidTr="002C2F0D">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.7</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выплата единовременного пособия при всех формах устройства детей, лишенных родительского попечения, в семью</w:t>
            </w:r>
          </w:p>
        </w:tc>
      </w:tr>
      <w:tr w:rsidR="00BC1959" w:rsidRPr="0039576D" w:rsidTr="002C2F0D">
        <w:trPr>
          <w:trHeight w:val="490"/>
        </w:trPr>
        <w:tc>
          <w:tcPr>
            <w:tcW w:w="817" w:type="dxa"/>
            <w:vAlign w:val="center"/>
          </w:tcPr>
          <w:p w:rsidR="00BC1959" w:rsidRPr="00420402" w:rsidRDefault="00B9560F" w:rsidP="00BC1959">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.8</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r>
      <w:tr w:rsidR="00BC1959" w:rsidRPr="0039576D" w:rsidTr="00684171">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.9</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r>
      <w:tr w:rsidR="00BC1959" w:rsidRPr="0039576D" w:rsidTr="00684171">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.10</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p>
        </w:tc>
      </w:tr>
      <w:tr w:rsidR="00BC1959" w:rsidRPr="0039576D" w:rsidTr="00684171">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.11</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предоставление отдельных мер социальной поддержки граждан, подвергшихся воздействию радиации</w:t>
            </w:r>
          </w:p>
        </w:tc>
      </w:tr>
      <w:tr w:rsidR="00BC1959" w:rsidRPr="0039576D" w:rsidTr="00684171">
        <w:trPr>
          <w:trHeight w:val="490"/>
        </w:trPr>
        <w:tc>
          <w:tcPr>
            <w:tcW w:w="817" w:type="dxa"/>
            <w:vAlign w:val="center"/>
          </w:tcPr>
          <w:p w:rsidR="00BC1959" w:rsidRPr="00E144C9" w:rsidRDefault="00B9560F" w:rsidP="00BC1959">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.12</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r>
      <w:tr w:rsidR="00BC1959" w:rsidRPr="0039576D" w:rsidTr="00684171">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.13</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полномочий по обеспечению жильем отдельных категорий граждан, установленных федеральными зак</w:t>
            </w:r>
            <w:r>
              <w:rPr>
                <w:rFonts w:ascii="Times New Roman" w:eastAsia="Times New Roman" w:hAnsi="Times New Roman" w:cs="Times New Roman"/>
                <w:snapToGrid w:val="0"/>
                <w:color w:val="000000"/>
                <w:sz w:val="24"/>
                <w:szCs w:val="24"/>
                <w:lang w:eastAsia="ru-RU"/>
              </w:rPr>
              <w:t>онами от 12 января 1995 года</w:t>
            </w:r>
            <w:r w:rsidRPr="0039576D">
              <w:rPr>
                <w:rFonts w:ascii="Times New Roman" w:eastAsia="Times New Roman" w:hAnsi="Times New Roman" w:cs="Times New Roman"/>
                <w:snapToGrid w:val="0"/>
                <w:color w:val="000000"/>
                <w:sz w:val="24"/>
                <w:szCs w:val="24"/>
                <w:lang w:eastAsia="ru-RU"/>
              </w:rPr>
              <w:t xml:space="preserve"> № 5-ФЗ «О ветеранах» и от 24 ноября 1995 года № 181-ФЗ «О социальной защите инвалидов в Российской Федерации»</w:t>
            </w:r>
          </w:p>
        </w:tc>
      </w:tr>
      <w:tr w:rsidR="00BC1959" w:rsidRPr="0039576D" w:rsidTr="00684171">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.14</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BC1959" w:rsidRPr="0039576D" w:rsidTr="002C2F0D">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.15</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о</w:t>
            </w:r>
            <w:r w:rsidRPr="003E5922">
              <w:rPr>
                <w:rFonts w:ascii="Times New Roman" w:eastAsia="Times New Roman" w:hAnsi="Times New Roman" w:cs="Times New Roman"/>
                <w:snapToGrid w:val="0"/>
                <w:color w:val="000000"/>
                <w:sz w:val="24"/>
                <w:szCs w:val="24"/>
                <w:lang w:eastAsia="ru-RU"/>
              </w:rPr>
              <w:t xml:space="preserve">беспечение </w:t>
            </w:r>
            <w:r>
              <w:rPr>
                <w:rFonts w:ascii="Times New Roman" w:eastAsia="Times New Roman" w:hAnsi="Times New Roman" w:cs="Times New Roman"/>
                <w:snapToGrid w:val="0"/>
                <w:color w:val="000000"/>
                <w:sz w:val="24"/>
                <w:szCs w:val="24"/>
                <w:lang w:eastAsia="ru-RU"/>
              </w:rPr>
              <w:t>жильем граждан, уволенных с военной службы (службы) и приравненных к ним лиц в соответствии с ФЦП «Жилище» на 2015 – 2020 годы</w:t>
            </w:r>
          </w:p>
        </w:tc>
      </w:tr>
      <w:tr w:rsidR="00BC1959" w:rsidRPr="0039576D" w:rsidTr="002C2F0D">
        <w:trPr>
          <w:trHeight w:val="490"/>
        </w:trPr>
        <w:tc>
          <w:tcPr>
            <w:tcW w:w="817" w:type="dxa"/>
            <w:vAlign w:val="center"/>
          </w:tcPr>
          <w:p w:rsidR="00BC1959" w:rsidRPr="00E144C9" w:rsidRDefault="00B9560F" w:rsidP="00BC1959">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.16</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C1959" w:rsidRPr="0039576D" w:rsidTr="002C2F0D">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.17</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9F4674">
              <w:rPr>
                <w:rFonts w:ascii="Times New Roman" w:eastAsia="Times New Roman" w:hAnsi="Times New Roman" w:cs="Times New Roman"/>
                <w:snapToGrid w:val="0"/>
                <w:color w:val="000000"/>
                <w:sz w:val="24"/>
                <w:szCs w:val="24"/>
                <w:lang w:eastAsia="ru-RU"/>
              </w:rPr>
              <w:t>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BC1959" w:rsidRPr="0039576D" w:rsidTr="002C2F0D">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.18</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обеспечение инвалидов техническими средствами реабилитации, включая изготовление и ремонт протезно-ортопедических изделий</w:t>
            </w:r>
          </w:p>
        </w:tc>
      </w:tr>
      <w:tr w:rsidR="00BC1959" w:rsidRPr="0039576D" w:rsidTr="002C2F0D">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.19</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проведение Всероссийской сельскохо</w:t>
            </w:r>
            <w:r>
              <w:rPr>
                <w:rFonts w:ascii="Times New Roman" w:eastAsia="Times New Roman" w:hAnsi="Times New Roman" w:cs="Times New Roman"/>
                <w:snapToGrid w:val="0"/>
                <w:color w:val="000000"/>
                <w:sz w:val="24"/>
                <w:szCs w:val="24"/>
                <w:lang w:eastAsia="ru-RU"/>
              </w:rPr>
              <w:t>зяйственной переписи 2016 года</w:t>
            </w:r>
          </w:p>
        </w:tc>
      </w:tr>
      <w:tr w:rsidR="00BC1959" w:rsidRPr="0039576D" w:rsidTr="002C2F0D">
        <w:trPr>
          <w:trHeight w:val="490"/>
        </w:trPr>
        <w:tc>
          <w:tcPr>
            <w:tcW w:w="817" w:type="dxa"/>
            <w:vAlign w:val="center"/>
          </w:tcPr>
          <w:p w:rsidR="00BC1959" w:rsidRPr="00E144C9" w:rsidRDefault="00B9560F" w:rsidP="00BC1959">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.20</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п</w:t>
            </w:r>
            <w:r w:rsidRPr="00A956D1">
              <w:rPr>
                <w:rFonts w:ascii="Times New Roman" w:eastAsia="Times New Roman" w:hAnsi="Times New Roman" w:cs="Times New Roman"/>
                <w:snapToGrid w:val="0"/>
                <w:color w:val="000000"/>
                <w:sz w:val="24"/>
                <w:szCs w:val="24"/>
                <w:lang w:eastAsia="ru-RU"/>
              </w:rPr>
              <w:t>редоставление мер социальной поддержки Героев Советского Союза, Героев Российской Федерации и полных кавалеров ордена Славы, в том числе льгот, а также поддержки общественных благотворительных объединений (организаций), создаваемых указанными категориями граждан</w:t>
            </w:r>
          </w:p>
        </w:tc>
      </w:tr>
      <w:tr w:rsidR="00BC1959" w:rsidRPr="0039576D" w:rsidTr="002C2F0D">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.21</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п</w:t>
            </w:r>
            <w:r w:rsidRPr="00A956D1">
              <w:rPr>
                <w:rFonts w:ascii="Times New Roman" w:eastAsia="Times New Roman" w:hAnsi="Times New Roman" w:cs="Times New Roman"/>
                <w:snapToGrid w:val="0"/>
                <w:color w:val="000000"/>
                <w:sz w:val="24"/>
                <w:szCs w:val="24"/>
                <w:lang w:eastAsia="ru-RU"/>
              </w:rPr>
              <w:t>олномочия в области градостроительной деятельности</w:t>
            </w:r>
          </w:p>
        </w:tc>
      </w:tr>
      <w:tr w:rsidR="00BC1959" w:rsidRPr="0039576D" w:rsidTr="002C2F0D">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.22</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п</w:t>
            </w:r>
            <w:r w:rsidRPr="005972EF">
              <w:rPr>
                <w:rFonts w:ascii="Times New Roman" w:eastAsia="Times New Roman" w:hAnsi="Times New Roman" w:cs="Times New Roman"/>
                <w:snapToGrid w:val="0"/>
                <w:color w:val="000000"/>
                <w:sz w:val="24"/>
                <w:szCs w:val="24"/>
                <w:lang w:eastAsia="ru-RU"/>
              </w:rPr>
              <w:t>олномочия по распоряжению земельными участками, находящимися в федеральной собственности и расположенными в границах зоны территориального развития (со дня принятия Правительством Российской Федерации решения о создании зоны территориального развития Российск</w:t>
            </w:r>
            <w:r>
              <w:rPr>
                <w:rFonts w:ascii="Times New Roman" w:eastAsia="Times New Roman" w:hAnsi="Times New Roman" w:cs="Times New Roman"/>
                <w:snapToGrid w:val="0"/>
                <w:color w:val="000000"/>
                <w:sz w:val="24"/>
                <w:szCs w:val="24"/>
                <w:lang w:eastAsia="ru-RU"/>
              </w:rPr>
              <w:t>ой</w:t>
            </w:r>
            <w:r w:rsidRPr="005972EF">
              <w:rPr>
                <w:rFonts w:ascii="Times New Roman" w:eastAsia="Times New Roman" w:hAnsi="Times New Roman" w:cs="Times New Roman"/>
                <w:snapToGrid w:val="0"/>
                <w:color w:val="000000"/>
                <w:sz w:val="24"/>
                <w:szCs w:val="24"/>
                <w:lang w:eastAsia="ru-RU"/>
              </w:rPr>
              <w:t xml:space="preserve"> Федераци</w:t>
            </w:r>
            <w:r>
              <w:rPr>
                <w:rFonts w:ascii="Times New Roman" w:eastAsia="Times New Roman" w:hAnsi="Times New Roman" w:cs="Times New Roman"/>
                <w:snapToGrid w:val="0"/>
                <w:color w:val="000000"/>
                <w:sz w:val="24"/>
                <w:szCs w:val="24"/>
                <w:lang w:eastAsia="ru-RU"/>
              </w:rPr>
              <w:t>и</w:t>
            </w:r>
            <w:r w:rsidRPr="005972EF">
              <w:rPr>
                <w:rFonts w:ascii="Times New Roman" w:eastAsia="Times New Roman" w:hAnsi="Times New Roman" w:cs="Times New Roman"/>
                <w:snapToGrid w:val="0"/>
                <w:color w:val="000000"/>
                <w:sz w:val="24"/>
                <w:szCs w:val="24"/>
                <w:lang w:eastAsia="ru-RU"/>
              </w:rPr>
              <w:t xml:space="preserve"> на территории субъекта Российской Федерации)</w:t>
            </w:r>
          </w:p>
        </w:tc>
      </w:tr>
      <w:tr w:rsidR="00BC1959" w:rsidRPr="0039576D" w:rsidTr="002C2F0D">
        <w:trPr>
          <w:trHeight w:val="490"/>
        </w:trPr>
        <w:tc>
          <w:tcPr>
            <w:tcW w:w="817" w:type="dxa"/>
            <w:vAlign w:val="center"/>
          </w:tcPr>
          <w:p w:rsidR="00BC1959"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lastRenderedPageBreak/>
              <w:t>3</w:t>
            </w:r>
            <w:r w:rsidR="00BC1959">
              <w:rPr>
                <w:rFonts w:ascii="Times New Roman" w:eastAsia="Times New Roman" w:hAnsi="Times New Roman" w:cs="Times New Roman"/>
                <w:snapToGrid w:val="0"/>
                <w:color w:val="000000"/>
                <w:sz w:val="24"/>
                <w:szCs w:val="24"/>
                <w:lang w:eastAsia="ru-RU"/>
              </w:rPr>
              <w:t>.23</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п</w:t>
            </w:r>
            <w:r w:rsidRPr="005972EF">
              <w:rPr>
                <w:rFonts w:ascii="Times New Roman" w:eastAsia="Times New Roman" w:hAnsi="Times New Roman" w:cs="Times New Roman"/>
                <w:snapToGrid w:val="0"/>
                <w:color w:val="000000"/>
                <w:sz w:val="24"/>
                <w:szCs w:val="24"/>
                <w:lang w:eastAsia="ru-RU"/>
              </w:rPr>
              <w:t>олномочия, переданные субъекту Российской Федерации - городу Москва</w:t>
            </w:r>
            <w:r>
              <w:rPr>
                <w:rFonts w:ascii="Times New Roman" w:eastAsia="Times New Roman" w:hAnsi="Times New Roman" w:cs="Times New Roman"/>
                <w:snapToGrid w:val="0"/>
                <w:color w:val="000000"/>
                <w:sz w:val="24"/>
                <w:szCs w:val="24"/>
                <w:lang w:eastAsia="ru-RU"/>
              </w:rPr>
              <w:t>,</w:t>
            </w:r>
            <w:r w:rsidRPr="005972EF">
              <w:rPr>
                <w:rFonts w:ascii="Times New Roman" w:eastAsia="Times New Roman" w:hAnsi="Times New Roman" w:cs="Times New Roman"/>
                <w:snapToGrid w:val="0"/>
                <w:color w:val="000000"/>
                <w:sz w:val="24"/>
                <w:szCs w:val="24"/>
                <w:lang w:eastAsia="ru-RU"/>
              </w:rPr>
              <w:t xml:space="preserve"> в связи с размещением объектов федерального значения</w:t>
            </w:r>
          </w:p>
        </w:tc>
      </w:tr>
      <w:tr w:rsidR="00BC1959" w:rsidRPr="0039576D" w:rsidTr="002C2F0D">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.24</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п</w:t>
            </w:r>
            <w:r w:rsidRPr="005972EF">
              <w:rPr>
                <w:rFonts w:ascii="Times New Roman" w:eastAsia="Times New Roman" w:hAnsi="Times New Roman" w:cs="Times New Roman"/>
                <w:snapToGrid w:val="0"/>
                <w:color w:val="000000"/>
                <w:sz w:val="24"/>
                <w:szCs w:val="24"/>
                <w:lang w:eastAsia="ru-RU"/>
              </w:rPr>
              <w:t>олномочия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решение межведомственного коллегиального органа, предусмотренное пунктом 1 части 1 статьи 12 Федерально</w:t>
            </w:r>
            <w:r>
              <w:rPr>
                <w:rFonts w:ascii="Times New Roman" w:eastAsia="Times New Roman" w:hAnsi="Times New Roman" w:cs="Times New Roman"/>
                <w:snapToGrid w:val="0"/>
                <w:color w:val="000000"/>
                <w:sz w:val="24"/>
                <w:szCs w:val="24"/>
                <w:lang w:eastAsia="ru-RU"/>
              </w:rPr>
              <w:t>го закона от 24 июля 2008 года № 161-ФЗ «</w:t>
            </w:r>
            <w:r w:rsidRPr="00C57326">
              <w:rPr>
                <w:rFonts w:ascii="Times New Roman" w:eastAsia="Times New Roman" w:hAnsi="Times New Roman" w:cs="Times New Roman"/>
                <w:snapToGrid w:val="0"/>
                <w:color w:val="000000"/>
                <w:sz w:val="24"/>
                <w:szCs w:val="24"/>
                <w:lang w:eastAsia="ru-RU"/>
              </w:rPr>
              <w:t>О содействии р</w:t>
            </w:r>
            <w:r>
              <w:rPr>
                <w:rFonts w:ascii="Times New Roman" w:eastAsia="Times New Roman" w:hAnsi="Times New Roman" w:cs="Times New Roman"/>
                <w:snapToGrid w:val="0"/>
                <w:color w:val="000000"/>
                <w:sz w:val="24"/>
                <w:szCs w:val="24"/>
                <w:lang w:eastAsia="ru-RU"/>
              </w:rPr>
              <w:t>азвитию жилищного строительства»</w:t>
            </w:r>
          </w:p>
        </w:tc>
      </w:tr>
      <w:tr w:rsidR="00BC1959" w:rsidRPr="0039576D" w:rsidTr="002C2F0D">
        <w:trPr>
          <w:trHeight w:val="490"/>
        </w:trPr>
        <w:tc>
          <w:tcPr>
            <w:tcW w:w="817" w:type="dxa"/>
            <w:vAlign w:val="center"/>
          </w:tcPr>
          <w:p w:rsidR="00BC1959" w:rsidRPr="00420402" w:rsidRDefault="00B9560F" w:rsidP="00BC1959">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.25</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E16741">
              <w:rPr>
                <w:rFonts w:ascii="Times New Roman" w:eastAsia="Times New Roman" w:hAnsi="Times New Roman" w:cs="Times New Roman"/>
                <w:snapToGrid w:val="0"/>
                <w:color w:val="000000"/>
                <w:sz w:val="24"/>
                <w:szCs w:val="24"/>
                <w:lang w:eastAsia="ru-RU"/>
              </w:rP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r w:rsidR="00BC1959" w:rsidRPr="0039576D" w:rsidTr="00684171">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.26</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 xml:space="preserve">полномочия, переданные </w:t>
            </w:r>
            <w:r w:rsidRPr="0039576D">
              <w:rPr>
                <w:rFonts w:ascii="Times New Roman" w:eastAsia="Times New Roman" w:hAnsi="Times New Roman" w:cs="Times New Roman"/>
                <w:snapToGrid w:val="0"/>
                <w:color w:val="000000"/>
                <w:sz w:val="24"/>
                <w:szCs w:val="24"/>
                <w:lang w:eastAsia="ru-RU"/>
              </w:rPr>
              <w:t xml:space="preserve"> </w:t>
            </w:r>
            <w:r>
              <w:rPr>
                <w:rFonts w:ascii="Times New Roman" w:eastAsia="Times New Roman" w:hAnsi="Times New Roman" w:cs="Times New Roman"/>
                <w:snapToGrid w:val="0"/>
                <w:color w:val="000000"/>
                <w:sz w:val="24"/>
                <w:szCs w:val="24"/>
                <w:lang w:eastAsia="ru-RU"/>
              </w:rPr>
              <w:t xml:space="preserve">субъектам Российской Федерации - </w:t>
            </w:r>
            <w:r w:rsidRPr="0039576D">
              <w:rPr>
                <w:rFonts w:ascii="Times New Roman" w:eastAsia="Times New Roman" w:hAnsi="Times New Roman" w:cs="Times New Roman"/>
                <w:snapToGrid w:val="0"/>
                <w:color w:val="000000"/>
                <w:sz w:val="24"/>
                <w:szCs w:val="24"/>
                <w:lang w:eastAsia="ru-RU"/>
              </w:rPr>
              <w:t>Республик</w:t>
            </w:r>
            <w:r>
              <w:rPr>
                <w:rFonts w:ascii="Times New Roman" w:eastAsia="Times New Roman" w:hAnsi="Times New Roman" w:cs="Times New Roman"/>
                <w:snapToGrid w:val="0"/>
                <w:color w:val="000000"/>
                <w:sz w:val="24"/>
                <w:szCs w:val="24"/>
                <w:lang w:eastAsia="ru-RU"/>
              </w:rPr>
              <w:t>е</w:t>
            </w:r>
            <w:r w:rsidRPr="0039576D">
              <w:rPr>
                <w:rFonts w:ascii="Times New Roman" w:eastAsia="Times New Roman" w:hAnsi="Times New Roman" w:cs="Times New Roman"/>
                <w:snapToGrid w:val="0"/>
                <w:color w:val="000000"/>
                <w:sz w:val="24"/>
                <w:szCs w:val="24"/>
                <w:lang w:eastAsia="ru-RU"/>
              </w:rPr>
              <w:t xml:space="preserve"> Крым и город</w:t>
            </w:r>
            <w:r>
              <w:rPr>
                <w:rFonts w:ascii="Times New Roman" w:eastAsia="Times New Roman" w:hAnsi="Times New Roman" w:cs="Times New Roman"/>
                <w:snapToGrid w:val="0"/>
                <w:color w:val="000000"/>
                <w:sz w:val="24"/>
                <w:szCs w:val="24"/>
                <w:lang w:eastAsia="ru-RU"/>
              </w:rPr>
              <w:t>у</w:t>
            </w:r>
            <w:r w:rsidRPr="0039576D">
              <w:rPr>
                <w:rFonts w:ascii="Times New Roman" w:eastAsia="Times New Roman" w:hAnsi="Times New Roman" w:cs="Times New Roman"/>
                <w:snapToGrid w:val="0"/>
                <w:color w:val="000000"/>
                <w:sz w:val="24"/>
                <w:szCs w:val="24"/>
                <w:lang w:eastAsia="ru-RU"/>
              </w:rPr>
              <w:t xml:space="preserve"> федерального значения Севастопол</w:t>
            </w:r>
            <w:r>
              <w:rPr>
                <w:rFonts w:ascii="Times New Roman" w:eastAsia="Times New Roman" w:hAnsi="Times New Roman" w:cs="Times New Roman"/>
                <w:snapToGrid w:val="0"/>
                <w:color w:val="000000"/>
                <w:sz w:val="24"/>
                <w:szCs w:val="24"/>
                <w:lang w:eastAsia="ru-RU"/>
              </w:rPr>
              <w:t>ь,</w:t>
            </w:r>
            <w:r w:rsidRPr="0039576D">
              <w:rPr>
                <w:rFonts w:ascii="Times New Roman" w:eastAsia="Times New Roman" w:hAnsi="Times New Roman" w:cs="Times New Roman"/>
                <w:snapToGrid w:val="0"/>
                <w:color w:val="000000"/>
                <w:sz w:val="24"/>
                <w:szCs w:val="24"/>
                <w:lang w:eastAsia="ru-RU"/>
              </w:rPr>
              <w:t xml:space="preserve"> на осуществление части полномочий Российской Федерации в сфере недропользования</w:t>
            </w:r>
          </w:p>
        </w:tc>
      </w:tr>
      <w:tr w:rsidR="00BC1959" w:rsidRPr="0039576D" w:rsidTr="00684171">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.27</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0B0BF2">
              <w:rPr>
                <w:rFonts w:ascii="Times New Roman" w:eastAsia="Times New Roman" w:hAnsi="Times New Roman" w:cs="Times New Roman"/>
                <w:snapToGrid w:val="0"/>
                <w:color w:val="000000"/>
                <w:sz w:val="24"/>
                <w:szCs w:val="24"/>
                <w:lang w:eastAsia="ru-RU"/>
              </w:rPr>
              <w:t>полномочия, переданные  субъект</w:t>
            </w:r>
            <w:r>
              <w:rPr>
                <w:rFonts w:ascii="Times New Roman" w:eastAsia="Times New Roman" w:hAnsi="Times New Roman" w:cs="Times New Roman"/>
                <w:snapToGrid w:val="0"/>
                <w:color w:val="000000"/>
                <w:sz w:val="24"/>
                <w:szCs w:val="24"/>
                <w:lang w:eastAsia="ru-RU"/>
              </w:rPr>
              <w:t>ам</w:t>
            </w:r>
            <w:r w:rsidRPr="000B0BF2">
              <w:rPr>
                <w:rFonts w:ascii="Times New Roman" w:eastAsia="Times New Roman" w:hAnsi="Times New Roman" w:cs="Times New Roman"/>
                <w:snapToGrid w:val="0"/>
                <w:color w:val="000000"/>
                <w:sz w:val="24"/>
                <w:szCs w:val="24"/>
                <w:lang w:eastAsia="ru-RU"/>
              </w:rPr>
              <w:t xml:space="preserve"> Российской Федерации - </w:t>
            </w:r>
            <w:r w:rsidRPr="0039576D">
              <w:rPr>
                <w:rFonts w:ascii="Times New Roman" w:eastAsia="Times New Roman" w:hAnsi="Times New Roman" w:cs="Times New Roman"/>
                <w:snapToGrid w:val="0"/>
                <w:color w:val="000000"/>
                <w:sz w:val="24"/>
                <w:szCs w:val="24"/>
                <w:lang w:eastAsia="ru-RU"/>
              </w:rPr>
              <w:t>Республик</w:t>
            </w:r>
            <w:r>
              <w:rPr>
                <w:rFonts w:ascii="Times New Roman" w:eastAsia="Times New Roman" w:hAnsi="Times New Roman" w:cs="Times New Roman"/>
                <w:snapToGrid w:val="0"/>
                <w:color w:val="000000"/>
                <w:sz w:val="24"/>
                <w:szCs w:val="24"/>
                <w:lang w:eastAsia="ru-RU"/>
              </w:rPr>
              <w:t>е</w:t>
            </w:r>
            <w:r w:rsidRPr="0039576D">
              <w:rPr>
                <w:rFonts w:ascii="Times New Roman" w:eastAsia="Times New Roman" w:hAnsi="Times New Roman" w:cs="Times New Roman"/>
                <w:snapToGrid w:val="0"/>
                <w:color w:val="000000"/>
                <w:sz w:val="24"/>
                <w:szCs w:val="24"/>
                <w:lang w:eastAsia="ru-RU"/>
              </w:rPr>
              <w:t xml:space="preserve"> Крым и город</w:t>
            </w:r>
            <w:r>
              <w:rPr>
                <w:rFonts w:ascii="Times New Roman" w:eastAsia="Times New Roman" w:hAnsi="Times New Roman" w:cs="Times New Roman"/>
                <w:snapToGrid w:val="0"/>
                <w:color w:val="000000"/>
                <w:sz w:val="24"/>
                <w:szCs w:val="24"/>
                <w:lang w:eastAsia="ru-RU"/>
              </w:rPr>
              <w:t>у</w:t>
            </w:r>
            <w:r w:rsidRPr="0039576D">
              <w:rPr>
                <w:rFonts w:ascii="Times New Roman" w:eastAsia="Times New Roman" w:hAnsi="Times New Roman" w:cs="Times New Roman"/>
                <w:snapToGrid w:val="0"/>
                <w:color w:val="000000"/>
                <w:sz w:val="24"/>
                <w:szCs w:val="24"/>
                <w:lang w:eastAsia="ru-RU"/>
              </w:rPr>
              <w:t xml:space="preserve"> федерального значения Севастопол</w:t>
            </w:r>
            <w:r>
              <w:rPr>
                <w:rFonts w:ascii="Times New Roman" w:eastAsia="Times New Roman" w:hAnsi="Times New Roman" w:cs="Times New Roman"/>
                <w:snapToGrid w:val="0"/>
                <w:color w:val="000000"/>
                <w:sz w:val="24"/>
                <w:szCs w:val="24"/>
                <w:lang w:eastAsia="ru-RU"/>
              </w:rPr>
              <w:t>ь,</w:t>
            </w:r>
            <w:r w:rsidRPr="0039576D">
              <w:rPr>
                <w:rFonts w:ascii="Times New Roman" w:eastAsia="Times New Roman" w:hAnsi="Times New Roman" w:cs="Times New Roman"/>
                <w:snapToGrid w:val="0"/>
                <w:color w:val="000000"/>
                <w:sz w:val="24"/>
                <w:szCs w:val="24"/>
                <w:lang w:eastAsia="ru-RU"/>
              </w:rPr>
              <w:t xml:space="preserve"> на осуществление части полномочий Российской Федерации в области лесных отношений</w:t>
            </w:r>
          </w:p>
        </w:tc>
      </w:tr>
      <w:tr w:rsidR="00BC1959" w:rsidRPr="0039576D" w:rsidTr="00684171">
        <w:trPr>
          <w:trHeight w:val="490"/>
        </w:trPr>
        <w:tc>
          <w:tcPr>
            <w:tcW w:w="817" w:type="dxa"/>
            <w:vAlign w:val="center"/>
          </w:tcPr>
          <w:p w:rsidR="00BC1959" w:rsidRPr="0039576D" w:rsidRDefault="00B9560F" w:rsidP="00BC195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.28</w:t>
            </w:r>
          </w:p>
        </w:tc>
        <w:tc>
          <w:tcPr>
            <w:tcW w:w="9923" w:type="dxa"/>
            <w:vAlign w:val="center"/>
          </w:tcPr>
          <w:p w:rsidR="00BC1959" w:rsidRPr="0039576D" w:rsidRDefault="00BC1959" w:rsidP="00BC195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0B0BF2">
              <w:rPr>
                <w:rFonts w:ascii="Times New Roman" w:eastAsia="Times New Roman" w:hAnsi="Times New Roman" w:cs="Times New Roman"/>
                <w:snapToGrid w:val="0"/>
                <w:color w:val="000000"/>
                <w:sz w:val="24"/>
                <w:szCs w:val="24"/>
                <w:lang w:eastAsia="ru-RU"/>
              </w:rPr>
              <w:t>полномочия, переданные  субъект</w:t>
            </w:r>
            <w:r>
              <w:rPr>
                <w:rFonts w:ascii="Times New Roman" w:eastAsia="Times New Roman" w:hAnsi="Times New Roman" w:cs="Times New Roman"/>
                <w:snapToGrid w:val="0"/>
                <w:color w:val="000000"/>
                <w:sz w:val="24"/>
                <w:szCs w:val="24"/>
                <w:lang w:eastAsia="ru-RU"/>
              </w:rPr>
              <w:t>ам</w:t>
            </w:r>
            <w:r w:rsidRPr="000B0BF2">
              <w:rPr>
                <w:rFonts w:ascii="Times New Roman" w:eastAsia="Times New Roman" w:hAnsi="Times New Roman" w:cs="Times New Roman"/>
                <w:snapToGrid w:val="0"/>
                <w:color w:val="000000"/>
                <w:sz w:val="24"/>
                <w:szCs w:val="24"/>
                <w:lang w:eastAsia="ru-RU"/>
              </w:rPr>
              <w:t xml:space="preserve"> Российской Федерации - </w:t>
            </w:r>
            <w:r w:rsidRPr="0039576D">
              <w:rPr>
                <w:rFonts w:ascii="Times New Roman" w:eastAsia="Times New Roman" w:hAnsi="Times New Roman" w:cs="Times New Roman"/>
                <w:snapToGrid w:val="0"/>
                <w:color w:val="000000"/>
                <w:sz w:val="24"/>
                <w:szCs w:val="24"/>
                <w:lang w:eastAsia="ru-RU"/>
              </w:rPr>
              <w:t>Республик</w:t>
            </w:r>
            <w:r>
              <w:rPr>
                <w:rFonts w:ascii="Times New Roman" w:eastAsia="Times New Roman" w:hAnsi="Times New Roman" w:cs="Times New Roman"/>
                <w:snapToGrid w:val="0"/>
                <w:color w:val="000000"/>
                <w:sz w:val="24"/>
                <w:szCs w:val="24"/>
                <w:lang w:eastAsia="ru-RU"/>
              </w:rPr>
              <w:t>е</w:t>
            </w:r>
            <w:r w:rsidRPr="0039576D">
              <w:rPr>
                <w:rFonts w:ascii="Times New Roman" w:eastAsia="Times New Roman" w:hAnsi="Times New Roman" w:cs="Times New Roman"/>
                <w:snapToGrid w:val="0"/>
                <w:color w:val="000000"/>
                <w:sz w:val="24"/>
                <w:szCs w:val="24"/>
                <w:lang w:eastAsia="ru-RU"/>
              </w:rPr>
              <w:t xml:space="preserve"> Крым и город</w:t>
            </w:r>
            <w:r>
              <w:rPr>
                <w:rFonts w:ascii="Times New Roman" w:eastAsia="Times New Roman" w:hAnsi="Times New Roman" w:cs="Times New Roman"/>
                <w:snapToGrid w:val="0"/>
                <w:color w:val="000000"/>
                <w:sz w:val="24"/>
                <w:szCs w:val="24"/>
                <w:lang w:eastAsia="ru-RU"/>
              </w:rPr>
              <w:t>у</w:t>
            </w:r>
            <w:r w:rsidRPr="0039576D">
              <w:rPr>
                <w:rFonts w:ascii="Times New Roman" w:eastAsia="Times New Roman" w:hAnsi="Times New Roman" w:cs="Times New Roman"/>
                <w:snapToGrid w:val="0"/>
                <w:color w:val="000000"/>
                <w:sz w:val="24"/>
                <w:szCs w:val="24"/>
                <w:lang w:eastAsia="ru-RU"/>
              </w:rPr>
              <w:t xml:space="preserve"> ф</w:t>
            </w:r>
            <w:r>
              <w:rPr>
                <w:rFonts w:ascii="Times New Roman" w:eastAsia="Times New Roman" w:hAnsi="Times New Roman" w:cs="Times New Roman"/>
                <w:snapToGrid w:val="0"/>
                <w:color w:val="000000"/>
                <w:sz w:val="24"/>
                <w:szCs w:val="24"/>
                <w:lang w:eastAsia="ru-RU"/>
              </w:rPr>
              <w:t>едерального значения Севастополь,</w:t>
            </w:r>
            <w:r w:rsidRPr="0039576D">
              <w:rPr>
                <w:rFonts w:ascii="Times New Roman" w:eastAsia="Times New Roman" w:hAnsi="Times New Roman" w:cs="Times New Roman"/>
                <w:snapToGrid w:val="0"/>
                <w:color w:val="000000"/>
                <w:sz w:val="24"/>
                <w:szCs w:val="24"/>
                <w:lang w:eastAsia="ru-RU"/>
              </w:rPr>
              <w:t xml:space="preserve"> на осуществление части полномочий Российской Федерации в области </w:t>
            </w:r>
            <w:r>
              <w:rPr>
                <w:rFonts w:ascii="Times New Roman" w:eastAsia="Times New Roman" w:hAnsi="Times New Roman" w:cs="Times New Roman"/>
                <w:snapToGrid w:val="0"/>
                <w:color w:val="000000"/>
                <w:sz w:val="24"/>
                <w:szCs w:val="24"/>
                <w:lang w:eastAsia="ru-RU"/>
              </w:rPr>
              <w:t>водных</w:t>
            </w:r>
            <w:r w:rsidRPr="0039576D">
              <w:rPr>
                <w:rFonts w:ascii="Times New Roman" w:eastAsia="Times New Roman" w:hAnsi="Times New Roman" w:cs="Times New Roman"/>
                <w:snapToGrid w:val="0"/>
                <w:color w:val="000000"/>
                <w:sz w:val="24"/>
                <w:szCs w:val="24"/>
                <w:lang w:eastAsia="ru-RU"/>
              </w:rPr>
              <w:t xml:space="preserve"> отношений</w:t>
            </w:r>
          </w:p>
        </w:tc>
      </w:tr>
      <w:tr w:rsidR="00BC1959" w:rsidRPr="0039576D" w:rsidTr="00684171">
        <w:trPr>
          <w:trHeight w:val="490"/>
        </w:trPr>
        <w:tc>
          <w:tcPr>
            <w:tcW w:w="817" w:type="dxa"/>
            <w:vAlign w:val="center"/>
          </w:tcPr>
          <w:p w:rsidR="00BC1959" w:rsidRPr="0039576D" w:rsidRDefault="00B9560F" w:rsidP="00136039">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.29</w:t>
            </w:r>
          </w:p>
        </w:tc>
        <w:tc>
          <w:tcPr>
            <w:tcW w:w="9923" w:type="dxa"/>
            <w:vAlign w:val="center"/>
          </w:tcPr>
          <w:p w:rsidR="00BC1959" w:rsidRPr="0039576D" w:rsidRDefault="00BC1959" w:rsidP="0013603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0B0BF2">
              <w:rPr>
                <w:rFonts w:ascii="Times New Roman" w:eastAsia="Times New Roman" w:hAnsi="Times New Roman" w:cs="Times New Roman"/>
                <w:snapToGrid w:val="0"/>
                <w:color w:val="000000"/>
                <w:sz w:val="24"/>
                <w:szCs w:val="24"/>
                <w:lang w:eastAsia="ru-RU"/>
              </w:rPr>
              <w:t>полномочия, переданные  субъект</w:t>
            </w:r>
            <w:r>
              <w:rPr>
                <w:rFonts w:ascii="Times New Roman" w:eastAsia="Times New Roman" w:hAnsi="Times New Roman" w:cs="Times New Roman"/>
                <w:snapToGrid w:val="0"/>
                <w:color w:val="000000"/>
                <w:sz w:val="24"/>
                <w:szCs w:val="24"/>
                <w:lang w:eastAsia="ru-RU"/>
              </w:rPr>
              <w:t>ам</w:t>
            </w:r>
            <w:r w:rsidRPr="000B0BF2">
              <w:rPr>
                <w:rFonts w:ascii="Times New Roman" w:eastAsia="Times New Roman" w:hAnsi="Times New Roman" w:cs="Times New Roman"/>
                <w:snapToGrid w:val="0"/>
                <w:color w:val="000000"/>
                <w:sz w:val="24"/>
                <w:szCs w:val="24"/>
                <w:lang w:eastAsia="ru-RU"/>
              </w:rPr>
              <w:t xml:space="preserve"> Российской Федерации - </w:t>
            </w:r>
            <w:r w:rsidRPr="00600910">
              <w:rPr>
                <w:rFonts w:ascii="Times New Roman" w:eastAsia="Times New Roman" w:hAnsi="Times New Roman" w:cs="Times New Roman"/>
                <w:snapToGrid w:val="0"/>
                <w:color w:val="000000"/>
                <w:sz w:val="24"/>
                <w:szCs w:val="24"/>
                <w:lang w:eastAsia="ru-RU"/>
              </w:rPr>
              <w:t>Республик</w:t>
            </w:r>
            <w:r>
              <w:rPr>
                <w:rFonts w:ascii="Times New Roman" w:eastAsia="Times New Roman" w:hAnsi="Times New Roman" w:cs="Times New Roman"/>
                <w:snapToGrid w:val="0"/>
                <w:color w:val="000000"/>
                <w:sz w:val="24"/>
                <w:szCs w:val="24"/>
                <w:lang w:eastAsia="ru-RU"/>
              </w:rPr>
              <w:t>е</w:t>
            </w:r>
            <w:r w:rsidRPr="00600910">
              <w:rPr>
                <w:rFonts w:ascii="Times New Roman" w:eastAsia="Times New Roman" w:hAnsi="Times New Roman" w:cs="Times New Roman"/>
                <w:snapToGrid w:val="0"/>
                <w:color w:val="000000"/>
                <w:sz w:val="24"/>
                <w:szCs w:val="24"/>
                <w:lang w:eastAsia="ru-RU"/>
              </w:rPr>
              <w:t xml:space="preserve"> Крым и город</w:t>
            </w:r>
            <w:r>
              <w:rPr>
                <w:rFonts w:ascii="Times New Roman" w:eastAsia="Times New Roman" w:hAnsi="Times New Roman" w:cs="Times New Roman"/>
                <w:snapToGrid w:val="0"/>
                <w:color w:val="000000"/>
                <w:sz w:val="24"/>
                <w:szCs w:val="24"/>
                <w:lang w:eastAsia="ru-RU"/>
              </w:rPr>
              <w:t>у</w:t>
            </w:r>
            <w:r w:rsidRPr="00600910">
              <w:rPr>
                <w:rFonts w:ascii="Times New Roman" w:eastAsia="Times New Roman" w:hAnsi="Times New Roman" w:cs="Times New Roman"/>
                <w:snapToGrid w:val="0"/>
                <w:color w:val="000000"/>
                <w:sz w:val="24"/>
                <w:szCs w:val="24"/>
                <w:lang w:eastAsia="ru-RU"/>
              </w:rPr>
              <w:t xml:space="preserve"> федерального значения Севастопол</w:t>
            </w:r>
            <w:r>
              <w:rPr>
                <w:rFonts w:ascii="Times New Roman" w:eastAsia="Times New Roman" w:hAnsi="Times New Roman" w:cs="Times New Roman"/>
                <w:snapToGrid w:val="0"/>
                <w:color w:val="000000"/>
                <w:sz w:val="24"/>
                <w:szCs w:val="24"/>
                <w:lang w:eastAsia="ru-RU"/>
              </w:rPr>
              <w:t>ь,</w:t>
            </w:r>
            <w:r w:rsidRPr="00600910">
              <w:rPr>
                <w:rFonts w:ascii="Times New Roman" w:eastAsia="Times New Roman" w:hAnsi="Times New Roman" w:cs="Times New Roman"/>
                <w:snapToGrid w:val="0"/>
                <w:color w:val="000000"/>
                <w:sz w:val="24"/>
                <w:szCs w:val="24"/>
                <w:lang w:eastAsia="ru-RU"/>
              </w:rPr>
              <w:t xml:space="preserve"> на осуществление части переданных полномочий Российской Федерации в сфере трудового законодательства</w:t>
            </w:r>
          </w:p>
        </w:tc>
      </w:tr>
      <w:tr w:rsidR="00BC1959" w:rsidRPr="0039576D" w:rsidTr="00684171">
        <w:trPr>
          <w:trHeight w:val="490"/>
        </w:trPr>
        <w:tc>
          <w:tcPr>
            <w:tcW w:w="817" w:type="dxa"/>
            <w:vAlign w:val="center"/>
          </w:tcPr>
          <w:p w:rsidR="00BC1959" w:rsidRPr="00420402" w:rsidRDefault="00B9560F" w:rsidP="00136039">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.30</w:t>
            </w:r>
          </w:p>
        </w:tc>
        <w:tc>
          <w:tcPr>
            <w:tcW w:w="9923" w:type="dxa"/>
            <w:vAlign w:val="center"/>
          </w:tcPr>
          <w:p w:rsidR="00BC1959" w:rsidRPr="0039576D" w:rsidRDefault="00BC1959" w:rsidP="0013603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0B0BF2">
              <w:rPr>
                <w:rFonts w:ascii="Times New Roman" w:eastAsia="Times New Roman" w:hAnsi="Times New Roman" w:cs="Times New Roman"/>
                <w:snapToGrid w:val="0"/>
                <w:color w:val="000000"/>
                <w:sz w:val="24"/>
                <w:szCs w:val="24"/>
                <w:lang w:eastAsia="ru-RU"/>
              </w:rPr>
              <w:t>полномочия, переданные  субъект</w:t>
            </w:r>
            <w:r>
              <w:rPr>
                <w:rFonts w:ascii="Times New Roman" w:eastAsia="Times New Roman" w:hAnsi="Times New Roman" w:cs="Times New Roman"/>
                <w:snapToGrid w:val="0"/>
                <w:color w:val="000000"/>
                <w:sz w:val="24"/>
                <w:szCs w:val="24"/>
                <w:lang w:eastAsia="ru-RU"/>
              </w:rPr>
              <w:t>ам</w:t>
            </w:r>
            <w:r w:rsidRPr="000B0BF2">
              <w:rPr>
                <w:rFonts w:ascii="Times New Roman" w:eastAsia="Times New Roman" w:hAnsi="Times New Roman" w:cs="Times New Roman"/>
                <w:snapToGrid w:val="0"/>
                <w:color w:val="000000"/>
                <w:sz w:val="24"/>
                <w:szCs w:val="24"/>
                <w:lang w:eastAsia="ru-RU"/>
              </w:rPr>
              <w:t xml:space="preserve"> Российской Федерации - </w:t>
            </w:r>
            <w:r w:rsidRPr="00600910">
              <w:rPr>
                <w:rFonts w:ascii="Times New Roman" w:eastAsia="Times New Roman" w:hAnsi="Times New Roman" w:cs="Times New Roman"/>
                <w:snapToGrid w:val="0"/>
                <w:color w:val="000000"/>
                <w:sz w:val="24"/>
                <w:szCs w:val="24"/>
                <w:lang w:eastAsia="ru-RU"/>
              </w:rPr>
              <w:t>Республик</w:t>
            </w:r>
            <w:r>
              <w:rPr>
                <w:rFonts w:ascii="Times New Roman" w:eastAsia="Times New Roman" w:hAnsi="Times New Roman" w:cs="Times New Roman"/>
                <w:snapToGrid w:val="0"/>
                <w:color w:val="000000"/>
                <w:sz w:val="24"/>
                <w:szCs w:val="24"/>
                <w:lang w:eastAsia="ru-RU"/>
              </w:rPr>
              <w:t>е</w:t>
            </w:r>
            <w:r w:rsidRPr="00600910">
              <w:rPr>
                <w:rFonts w:ascii="Times New Roman" w:eastAsia="Times New Roman" w:hAnsi="Times New Roman" w:cs="Times New Roman"/>
                <w:snapToGrid w:val="0"/>
                <w:color w:val="000000"/>
                <w:sz w:val="24"/>
                <w:szCs w:val="24"/>
                <w:lang w:eastAsia="ru-RU"/>
              </w:rPr>
              <w:t xml:space="preserve"> Крым и город</w:t>
            </w:r>
            <w:r>
              <w:rPr>
                <w:rFonts w:ascii="Times New Roman" w:eastAsia="Times New Roman" w:hAnsi="Times New Roman" w:cs="Times New Roman"/>
                <w:snapToGrid w:val="0"/>
                <w:color w:val="000000"/>
                <w:sz w:val="24"/>
                <w:szCs w:val="24"/>
                <w:lang w:eastAsia="ru-RU"/>
              </w:rPr>
              <w:t>у</w:t>
            </w:r>
            <w:r w:rsidRPr="00600910">
              <w:rPr>
                <w:rFonts w:ascii="Times New Roman" w:eastAsia="Times New Roman" w:hAnsi="Times New Roman" w:cs="Times New Roman"/>
                <w:snapToGrid w:val="0"/>
                <w:color w:val="000000"/>
                <w:sz w:val="24"/>
                <w:szCs w:val="24"/>
                <w:lang w:eastAsia="ru-RU"/>
              </w:rPr>
              <w:t xml:space="preserve"> федерального значения Севастопол</w:t>
            </w:r>
            <w:r>
              <w:rPr>
                <w:rFonts w:ascii="Times New Roman" w:eastAsia="Times New Roman" w:hAnsi="Times New Roman" w:cs="Times New Roman"/>
                <w:snapToGrid w:val="0"/>
                <w:color w:val="000000"/>
                <w:sz w:val="24"/>
                <w:szCs w:val="24"/>
                <w:lang w:eastAsia="ru-RU"/>
              </w:rPr>
              <w:t>ь,</w:t>
            </w:r>
            <w:r w:rsidRPr="00600910">
              <w:rPr>
                <w:rFonts w:ascii="Times New Roman" w:eastAsia="Times New Roman" w:hAnsi="Times New Roman" w:cs="Times New Roman"/>
                <w:snapToGrid w:val="0"/>
                <w:color w:val="000000"/>
                <w:sz w:val="24"/>
                <w:szCs w:val="24"/>
                <w:lang w:eastAsia="ru-RU"/>
              </w:rPr>
              <w:t xml:space="preserve">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tc>
      </w:tr>
      <w:tr w:rsidR="00BC1959" w:rsidRPr="0039576D" w:rsidTr="00684171">
        <w:trPr>
          <w:trHeight w:val="490"/>
        </w:trPr>
        <w:tc>
          <w:tcPr>
            <w:tcW w:w="817" w:type="dxa"/>
            <w:vAlign w:val="center"/>
          </w:tcPr>
          <w:p w:rsidR="00BC1959" w:rsidRPr="0039576D" w:rsidRDefault="00B9560F" w:rsidP="0013603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.31</w:t>
            </w:r>
          </w:p>
        </w:tc>
        <w:tc>
          <w:tcPr>
            <w:tcW w:w="9923" w:type="dxa"/>
            <w:vAlign w:val="center"/>
          </w:tcPr>
          <w:p w:rsidR="00BC1959" w:rsidRPr="0039576D" w:rsidRDefault="00BC1959" w:rsidP="0013603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0B0BF2">
              <w:rPr>
                <w:rFonts w:ascii="Times New Roman" w:eastAsia="Times New Roman" w:hAnsi="Times New Roman" w:cs="Times New Roman"/>
                <w:snapToGrid w:val="0"/>
                <w:color w:val="000000"/>
                <w:sz w:val="24"/>
                <w:szCs w:val="24"/>
                <w:lang w:eastAsia="ru-RU"/>
              </w:rPr>
              <w:t>полномочия, переданные  субъект</w:t>
            </w:r>
            <w:r>
              <w:rPr>
                <w:rFonts w:ascii="Times New Roman" w:eastAsia="Times New Roman" w:hAnsi="Times New Roman" w:cs="Times New Roman"/>
                <w:snapToGrid w:val="0"/>
                <w:color w:val="000000"/>
                <w:sz w:val="24"/>
                <w:szCs w:val="24"/>
                <w:lang w:eastAsia="ru-RU"/>
              </w:rPr>
              <w:t>ам</w:t>
            </w:r>
            <w:r w:rsidRPr="000B0BF2">
              <w:rPr>
                <w:rFonts w:ascii="Times New Roman" w:eastAsia="Times New Roman" w:hAnsi="Times New Roman" w:cs="Times New Roman"/>
                <w:snapToGrid w:val="0"/>
                <w:color w:val="000000"/>
                <w:sz w:val="24"/>
                <w:szCs w:val="24"/>
                <w:lang w:eastAsia="ru-RU"/>
              </w:rPr>
              <w:t xml:space="preserve"> Российской Федерации - </w:t>
            </w:r>
            <w:r w:rsidRPr="00600910">
              <w:rPr>
                <w:rFonts w:ascii="Times New Roman" w:eastAsia="Times New Roman" w:hAnsi="Times New Roman" w:cs="Times New Roman"/>
                <w:snapToGrid w:val="0"/>
                <w:color w:val="000000"/>
                <w:sz w:val="24"/>
                <w:szCs w:val="24"/>
                <w:lang w:eastAsia="ru-RU"/>
              </w:rPr>
              <w:t>Республик</w:t>
            </w:r>
            <w:r>
              <w:rPr>
                <w:rFonts w:ascii="Times New Roman" w:eastAsia="Times New Roman" w:hAnsi="Times New Roman" w:cs="Times New Roman"/>
                <w:snapToGrid w:val="0"/>
                <w:color w:val="000000"/>
                <w:sz w:val="24"/>
                <w:szCs w:val="24"/>
                <w:lang w:eastAsia="ru-RU"/>
              </w:rPr>
              <w:t>е</w:t>
            </w:r>
            <w:r w:rsidRPr="00600910">
              <w:rPr>
                <w:rFonts w:ascii="Times New Roman" w:eastAsia="Times New Roman" w:hAnsi="Times New Roman" w:cs="Times New Roman"/>
                <w:snapToGrid w:val="0"/>
                <w:color w:val="000000"/>
                <w:sz w:val="24"/>
                <w:szCs w:val="24"/>
                <w:lang w:eastAsia="ru-RU"/>
              </w:rPr>
              <w:t xml:space="preserve"> Крым и город</w:t>
            </w:r>
            <w:r>
              <w:rPr>
                <w:rFonts w:ascii="Times New Roman" w:eastAsia="Times New Roman" w:hAnsi="Times New Roman" w:cs="Times New Roman"/>
                <w:snapToGrid w:val="0"/>
                <w:color w:val="000000"/>
                <w:sz w:val="24"/>
                <w:szCs w:val="24"/>
                <w:lang w:eastAsia="ru-RU"/>
              </w:rPr>
              <w:t>у</w:t>
            </w:r>
            <w:r w:rsidRPr="00600910">
              <w:rPr>
                <w:rFonts w:ascii="Times New Roman" w:eastAsia="Times New Roman" w:hAnsi="Times New Roman" w:cs="Times New Roman"/>
                <w:snapToGrid w:val="0"/>
                <w:color w:val="000000"/>
                <w:sz w:val="24"/>
                <w:szCs w:val="24"/>
                <w:lang w:eastAsia="ru-RU"/>
              </w:rPr>
              <w:t xml:space="preserve"> федерального значения Севастопол</w:t>
            </w:r>
            <w:r>
              <w:rPr>
                <w:rFonts w:ascii="Times New Roman" w:eastAsia="Times New Roman" w:hAnsi="Times New Roman" w:cs="Times New Roman"/>
                <w:snapToGrid w:val="0"/>
                <w:color w:val="000000"/>
                <w:sz w:val="24"/>
                <w:szCs w:val="24"/>
                <w:lang w:eastAsia="ru-RU"/>
              </w:rPr>
              <w:t>ь,</w:t>
            </w:r>
            <w:r w:rsidRPr="00600910">
              <w:rPr>
                <w:rFonts w:ascii="Times New Roman" w:eastAsia="Times New Roman" w:hAnsi="Times New Roman" w:cs="Times New Roman"/>
                <w:snapToGrid w:val="0"/>
                <w:color w:val="000000"/>
                <w:sz w:val="24"/>
                <w:szCs w:val="24"/>
                <w:lang w:eastAsia="ru-RU"/>
              </w:rPr>
              <w:t xml:space="preserve"> на осуществление части переданных полномочий Российской Федерации в сфере охраны окружающей среды</w:t>
            </w:r>
          </w:p>
        </w:tc>
      </w:tr>
      <w:tr w:rsidR="00BC1959" w:rsidRPr="0039576D" w:rsidTr="00684171">
        <w:trPr>
          <w:trHeight w:val="490"/>
        </w:trPr>
        <w:tc>
          <w:tcPr>
            <w:tcW w:w="817" w:type="dxa"/>
            <w:vAlign w:val="center"/>
          </w:tcPr>
          <w:p w:rsidR="00BC1959" w:rsidRPr="0039576D" w:rsidRDefault="00B9560F" w:rsidP="0013603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.32</w:t>
            </w:r>
          </w:p>
        </w:tc>
        <w:tc>
          <w:tcPr>
            <w:tcW w:w="9923" w:type="dxa"/>
            <w:vAlign w:val="center"/>
          </w:tcPr>
          <w:p w:rsidR="00BC1959" w:rsidRPr="0039576D" w:rsidRDefault="00BC1959" w:rsidP="0013603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0B0BF2">
              <w:rPr>
                <w:rFonts w:ascii="Times New Roman" w:eastAsia="Times New Roman" w:hAnsi="Times New Roman" w:cs="Times New Roman"/>
                <w:snapToGrid w:val="0"/>
                <w:color w:val="000000"/>
                <w:sz w:val="24"/>
                <w:szCs w:val="24"/>
                <w:lang w:eastAsia="ru-RU"/>
              </w:rPr>
              <w:t>полномочия, переданные  субъект</w:t>
            </w:r>
            <w:r>
              <w:rPr>
                <w:rFonts w:ascii="Times New Roman" w:eastAsia="Times New Roman" w:hAnsi="Times New Roman" w:cs="Times New Roman"/>
                <w:snapToGrid w:val="0"/>
                <w:color w:val="000000"/>
                <w:sz w:val="24"/>
                <w:szCs w:val="24"/>
                <w:lang w:eastAsia="ru-RU"/>
              </w:rPr>
              <w:t>ам</w:t>
            </w:r>
            <w:r w:rsidRPr="000B0BF2">
              <w:rPr>
                <w:rFonts w:ascii="Times New Roman" w:eastAsia="Times New Roman" w:hAnsi="Times New Roman" w:cs="Times New Roman"/>
                <w:snapToGrid w:val="0"/>
                <w:color w:val="000000"/>
                <w:sz w:val="24"/>
                <w:szCs w:val="24"/>
                <w:lang w:eastAsia="ru-RU"/>
              </w:rPr>
              <w:t xml:space="preserve"> Российской Федерации - </w:t>
            </w:r>
            <w:r w:rsidRPr="00585B21">
              <w:rPr>
                <w:rFonts w:ascii="Times New Roman" w:eastAsia="Times New Roman" w:hAnsi="Times New Roman" w:cs="Times New Roman"/>
                <w:snapToGrid w:val="0"/>
                <w:color w:val="000000"/>
                <w:sz w:val="24"/>
                <w:szCs w:val="24"/>
                <w:lang w:eastAsia="ru-RU"/>
              </w:rPr>
              <w:t>Республик</w:t>
            </w:r>
            <w:r>
              <w:rPr>
                <w:rFonts w:ascii="Times New Roman" w:eastAsia="Times New Roman" w:hAnsi="Times New Roman" w:cs="Times New Roman"/>
                <w:snapToGrid w:val="0"/>
                <w:color w:val="000000"/>
                <w:sz w:val="24"/>
                <w:szCs w:val="24"/>
                <w:lang w:eastAsia="ru-RU"/>
              </w:rPr>
              <w:t>е</w:t>
            </w:r>
            <w:r w:rsidRPr="00585B21">
              <w:rPr>
                <w:rFonts w:ascii="Times New Roman" w:eastAsia="Times New Roman" w:hAnsi="Times New Roman" w:cs="Times New Roman"/>
                <w:snapToGrid w:val="0"/>
                <w:color w:val="000000"/>
                <w:sz w:val="24"/>
                <w:szCs w:val="24"/>
                <w:lang w:eastAsia="ru-RU"/>
              </w:rPr>
              <w:t xml:space="preserve"> Крым и город</w:t>
            </w:r>
            <w:r>
              <w:rPr>
                <w:rFonts w:ascii="Times New Roman" w:eastAsia="Times New Roman" w:hAnsi="Times New Roman" w:cs="Times New Roman"/>
                <w:snapToGrid w:val="0"/>
                <w:color w:val="000000"/>
                <w:sz w:val="24"/>
                <w:szCs w:val="24"/>
                <w:lang w:eastAsia="ru-RU"/>
              </w:rPr>
              <w:t>у</w:t>
            </w:r>
            <w:r w:rsidRPr="00585B21">
              <w:rPr>
                <w:rFonts w:ascii="Times New Roman" w:eastAsia="Times New Roman" w:hAnsi="Times New Roman" w:cs="Times New Roman"/>
                <w:snapToGrid w:val="0"/>
                <w:color w:val="000000"/>
                <w:sz w:val="24"/>
                <w:szCs w:val="24"/>
                <w:lang w:eastAsia="ru-RU"/>
              </w:rPr>
              <w:t xml:space="preserve"> федерального значения Севастопол</w:t>
            </w:r>
            <w:r>
              <w:rPr>
                <w:rFonts w:ascii="Times New Roman" w:eastAsia="Times New Roman" w:hAnsi="Times New Roman" w:cs="Times New Roman"/>
                <w:snapToGrid w:val="0"/>
                <w:color w:val="000000"/>
                <w:sz w:val="24"/>
                <w:szCs w:val="24"/>
                <w:lang w:eastAsia="ru-RU"/>
              </w:rPr>
              <w:t>ь,</w:t>
            </w:r>
            <w:r w:rsidRPr="00585B21">
              <w:rPr>
                <w:rFonts w:ascii="Times New Roman" w:eastAsia="Times New Roman" w:hAnsi="Times New Roman" w:cs="Times New Roman"/>
                <w:snapToGrid w:val="0"/>
                <w:color w:val="000000"/>
                <w:sz w:val="24"/>
                <w:szCs w:val="24"/>
                <w:lang w:eastAsia="ru-RU"/>
              </w:rPr>
              <w:t xml:space="preserve">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w:t>
            </w:r>
          </w:p>
        </w:tc>
      </w:tr>
      <w:tr w:rsidR="00BC1959" w:rsidRPr="0039576D" w:rsidTr="00684171">
        <w:trPr>
          <w:trHeight w:val="490"/>
        </w:trPr>
        <w:tc>
          <w:tcPr>
            <w:tcW w:w="817" w:type="dxa"/>
            <w:vAlign w:val="center"/>
          </w:tcPr>
          <w:p w:rsidR="00BC1959" w:rsidRPr="0039576D" w:rsidRDefault="00B9560F" w:rsidP="0013603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.33</w:t>
            </w:r>
          </w:p>
        </w:tc>
        <w:tc>
          <w:tcPr>
            <w:tcW w:w="9923" w:type="dxa"/>
            <w:vAlign w:val="center"/>
          </w:tcPr>
          <w:p w:rsidR="00BC1959" w:rsidRPr="0039576D" w:rsidRDefault="00BC1959" w:rsidP="0013603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0B0BF2">
              <w:rPr>
                <w:rFonts w:ascii="Times New Roman" w:eastAsia="Times New Roman" w:hAnsi="Times New Roman" w:cs="Times New Roman"/>
                <w:snapToGrid w:val="0"/>
                <w:color w:val="000000"/>
                <w:sz w:val="24"/>
                <w:szCs w:val="24"/>
                <w:lang w:eastAsia="ru-RU"/>
              </w:rPr>
              <w:t xml:space="preserve">полномочия, переданные  субъекту Российской Федерации - </w:t>
            </w:r>
            <w:r w:rsidRPr="00585B21">
              <w:rPr>
                <w:rFonts w:ascii="Times New Roman" w:eastAsia="Times New Roman" w:hAnsi="Times New Roman" w:cs="Times New Roman"/>
                <w:snapToGrid w:val="0"/>
                <w:color w:val="000000"/>
                <w:sz w:val="24"/>
                <w:szCs w:val="24"/>
                <w:lang w:eastAsia="ru-RU"/>
              </w:rPr>
              <w:t>Республик</w:t>
            </w:r>
            <w:r>
              <w:rPr>
                <w:rFonts w:ascii="Times New Roman" w:eastAsia="Times New Roman" w:hAnsi="Times New Roman" w:cs="Times New Roman"/>
                <w:snapToGrid w:val="0"/>
                <w:color w:val="000000"/>
                <w:sz w:val="24"/>
                <w:szCs w:val="24"/>
                <w:lang w:eastAsia="ru-RU"/>
              </w:rPr>
              <w:t>е</w:t>
            </w:r>
            <w:r w:rsidRPr="00585B21">
              <w:rPr>
                <w:rFonts w:ascii="Times New Roman" w:eastAsia="Times New Roman" w:hAnsi="Times New Roman" w:cs="Times New Roman"/>
                <w:snapToGrid w:val="0"/>
                <w:color w:val="000000"/>
                <w:sz w:val="24"/>
                <w:szCs w:val="24"/>
                <w:lang w:eastAsia="ru-RU"/>
              </w:rPr>
              <w:t xml:space="preserve"> Крым и город</w:t>
            </w:r>
            <w:r>
              <w:rPr>
                <w:rFonts w:ascii="Times New Roman" w:eastAsia="Times New Roman" w:hAnsi="Times New Roman" w:cs="Times New Roman"/>
                <w:snapToGrid w:val="0"/>
                <w:color w:val="000000"/>
                <w:sz w:val="24"/>
                <w:szCs w:val="24"/>
                <w:lang w:eastAsia="ru-RU"/>
              </w:rPr>
              <w:t>у</w:t>
            </w:r>
            <w:r w:rsidRPr="00585B21">
              <w:rPr>
                <w:rFonts w:ascii="Times New Roman" w:eastAsia="Times New Roman" w:hAnsi="Times New Roman" w:cs="Times New Roman"/>
                <w:snapToGrid w:val="0"/>
                <w:color w:val="000000"/>
                <w:sz w:val="24"/>
                <w:szCs w:val="24"/>
                <w:lang w:eastAsia="ru-RU"/>
              </w:rPr>
              <w:t xml:space="preserve"> федерального значения Севастопол</w:t>
            </w:r>
            <w:r>
              <w:rPr>
                <w:rFonts w:ascii="Times New Roman" w:eastAsia="Times New Roman" w:hAnsi="Times New Roman" w:cs="Times New Roman"/>
                <w:snapToGrid w:val="0"/>
                <w:color w:val="000000"/>
                <w:sz w:val="24"/>
                <w:szCs w:val="24"/>
                <w:lang w:eastAsia="ru-RU"/>
              </w:rPr>
              <w:t>ь,</w:t>
            </w:r>
            <w:r w:rsidRPr="00585B21">
              <w:rPr>
                <w:rFonts w:ascii="Times New Roman" w:eastAsia="Times New Roman" w:hAnsi="Times New Roman" w:cs="Times New Roman"/>
                <w:snapToGrid w:val="0"/>
                <w:color w:val="000000"/>
                <w:sz w:val="24"/>
                <w:szCs w:val="24"/>
                <w:lang w:eastAsia="ru-RU"/>
              </w:rPr>
              <w:t xml:space="preserve"> на осуществление части переданных полномочий Российской Федерации в области ветеринарного и фитосанитарного надзора</w:t>
            </w:r>
          </w:p>
        </w:tc>
      </w:tr>
      <w:tr w:rsidR="00BC1959" w:rsidRPr="0039576D" w:rsidTr="00684171">
        <w:trPr>
          <w:trHeight w:val="490"/>
        </w:trPr>
        <w:tc>
          <w:tcPr>
            <w:tcW w:w="817" w:type="dxa"/>
            <w:vAlign w:val="center"/>
          </w:tcPr>
          <w:p w:rsidR="00BC1959" w:rsidRPr="00E144C9" w:rsidRDefault="00B9560F" w:rsidP="00136039">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.34</w:t>
            </w:r>
          </w:p>
        </w:tc>
        <w:tc>
          <w:tcPr>
            <w:tcW w:w="9923" w:type="dxa"/>
            <w:vAlign w:val="center"/>
          </w:tcPr>
          <w:p w:rsidR="00BC1959" w:rsidRPr="0039576D" w:rsidRDefault="00BC1959" w:rsidP="0013603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0B0BF2">
              <w:rPr>
                <w:rFonts w:ascii="Times New Roman" w:eastAsia="Times New Roman" w:hAnsi="Times New Roman" w:cs="Times New Roman"/>
                <w:snapToGrid w:val="0"/>
                <w:color w:val="000000"/>
                <w:sz w:val="24"/>
                <w:szCs w:val="24"/>
                <w:lang w:eastAsia="ru-RU"/>
              </w:rPr>
              <w:t xml:space="preserve">полномочия, переданные  субъекту Российской Федерации - </w:t>
            </w:r>
            <w:r w:rsidRPr="00585B21">
              <w:rPr>
                <w:rFonts w:ascii="Times New Roman" w:eastAsia="Times New Roman" w:hAnsi="Times New Roman" w:cs="Times New Roman"/>
                <w:snapToGrid w:val="0"/>
                <w:color w:val="000000"/>
                <w:sz w:val="24"/>
                <w:szCs w:val="24"/>
                <w:lang w:eastAsia="ru-RU"/>
              </w:rPr>
              <w:t>Республик</w:t>
            </w:r>
            <w:r>
              <w:rPr>
                <w:rFonts w:ascii="Times New Roman" w:eastAsia="Times New Roman" w:hAnsi="Times New Roman" w:cs="Times New Roman"/>
                <w:snapToGrid w:val="0"/>
                <w:color w:val="000000"/>
                <w:sz w:val="24"/>
                <w:szCs w:val="24"/>
                <w:lang w:eastAsia="ru-RU"/>
              </w:rPr>
              <w:t>е</w:t>
            </w:r>
            <w:r w:rsidRPr="00585B21">
              <w:rPr>
                <w:rFonts w:ascii="Times New Roman" w:eastAsia="Times New Roman" w:hAnsi="Times New Roman" w:cs="Times New Roman"/>
                <w:snapToGrid w:val="0"/>
                <w:color w:val="000000"/>
                <w:sz w:val="24"/>
                <w:szCs w:val="24"/>
                <w:lang w:eastAsia="ru-RU"/>
              </w:rPr>
              <w:t xml:space="preserve"> Крым и город</w:t>
            </w:r>
            <w:r>
              <w:rPr>
                <w:rFonts w:ascii="Times New Roman" w:eastAsia="Times New Roman" w:hAnsi="Times New Roman" w:cs="Times New Roman"/>
                <w:snapToGrid w:val="0"/>
                <w:color w:val="000000"/>
                <w:sz w:val="24"/>
                <w:szCs w:val="24"/>
                <w:lang w:eastAsia="ru-RU"/>
              </w:rPr>
              <w:t>у</w:t>
            </w:r>
            <w:r w:rsidRPr="00585B21">
              <w:rPr>
                <w:rFonts w:ascii="Times New Roman" w:eastAsia="Times New Roman" w:hAnsi="Times New Roman" w:cs="Times New Roman"/>
                <w:snapToGrid w:val="0"/>
                <w:color w:val="000000"/>
                <w:sz w:val="24"/>
                <w:szCs w:val="24"/>
                <w:lang w:eastAsia="ru-RU"/>
              </w:rPr>
              <w:t xml:space="preserve"> федерального значения Севастопол</w:t>
            </w:r>
            <w:r>
              <w:rPr>
                <w:rFonts w:ascii="Times New Roman" w:eastAsia="Times New Roman" w:hAnsi="Times New Roman" w:cs="Times New Roman"/>
                <w:snapToGrid w:val="0"/>
                <w:color w:val="000000"/>
                <w:sz w:val="24"/>
                <w:szCs w:val="24"/>
                <w:lang w:eastAsia="ru-RU"/>
              </w:rPr>
              <w:t>ь,</w:t>
            </w:r>
            <w:r w:rsidRPr="00585B21">
              <w:rPr>
                <w:rFonts w:ascii="Times New Roman" w:eastAsia="Times New Roman" w:hAnsi="Times New Roman" w:cs="Times New Roman"/>
                <w:snapToGrid w:val="0"/>
                <w:color w:val="000000"/>
                <w:sz w:val="24"/>
                <w:szCs w:val="24"/>
                <w:lang w:eastAsia="ru-RU"/>
              </w:rPr>
              <w:t xml:space="preserve"> на осуществление части переданных полномочий в сфере управления федеральным имуществом</w:t>
            </w:r>
          </w:p>
        </w:tc>
      </w:tr>
      <w:tr w:rsidR="00BC1959" w:rsidRPr="0039576D" w:rsidTr="00684171">
        <w:trPr>
          <w:trHeight w:val="490"/>
        </w:trPr>
        <w:tc>
          <w:tcPr>
            <w:tcW w:w="817" w:type="dxa"/>
            <w:vAlign w:val="center"/>
          </w:tcPr>
          <w:p w:rsidR="00BC1959" w:rsidRPr="0039576D" w:rsidRDefault="00B9560F" w:rsidP="0013603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.35</w:t>
            </w:r>
          </w:p>
        </w:tc>
        <w:tc>
          <w:tcPr>
            <w:tcW w:w="9923" w:type="dxa"/>
            <w:vAlign w:val="center"/>
          </w:tcPr>
          <w:p w:rsidR="00BC1959" w:rsidRPr="00D9530A" w:rsidRDefault="00BC1959" w:rsidP="00136039">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0B0BF2">
              <w:rPr>
                <w:rFonts w:ascii="Times New Roman" w:eastAsia="Times New Roman" w:hAnsi="Times New Roman" w:cs="Times New Roman"/>
                <w:snapToGrid w:val="0"/>
                <w:color w:val="000000"/>
                <w:sz w:val="24"/>
                <w:szCs w:val="24"/>
                <w:lang w:eastAsia="ru-RU"/>
              </w:rPr>
              <w:t>осуществление переданных органам государственной власти субъектов Российской Федерации в соответствии с частью перво</w:t>
            </w:r>
            <w:r>
              <w:rPr>
                <w:rFonts w:ascii="Times New Roman" w:eastAsia="Times New Roman" w:hAnsi="Times New Roman" w:cs="Times New Roman"/>
                <w:snapToGrid w:val="0"/>
                <w:color w:val="000000"/>
                <w:sz w:val="24"/>
                <w:szCs w:val="24"/>
                <w:lang w:eastAsia="ru-RU"/>
              </w:rPr>
              <w:t xml:space="preserve">й статьи 6 Федерального закона от 24 апреля </w:t>
            </w:r>
            <w:r w:rsidRPr="00523A39">
              <w:rPr>
                <w:rFonts w:ascii="Times New Roman" w:eastAsia="Times New Roman" w:hAnsi="Times New Roman" w:cs="Times New Roman"/>
                <w:snapToGrid w:val="0"/>
                <w:color w:val="000000"/>
                <w:sz w:val="24"/>
                <w:szCs w:val="24"/>
                <w:lang w:eastAsia="ru-RU"/>
              </w:rPr>
              <w:t xml:space="preserve">1995 </w:t>
            </w:r>
            <w:r>
              <w:rPr>
                <w:rFonts w:ascii="Times New Roman" w:eastAsia="Times New Roman" w:hAnsi="Times New Roman" w:cs="Times New Roman"/>
                <w:snapToGrid w:val="0"/>
                <w:color w:val="000000"/>
                <w:sz w:val="24"/>
                <w:szCs w:val="24"/>
                <w:lang w:eastAsia="ru-RU"/>
              </w:rPr>
              <w:t xml:space="preserve">года № </w:t>
            </w:r>
            <w:r w:rsidRPr="00523A39">
              <w:rPr>
                <w:rFonts w:ascii="Times New Roman" w:eastAsia="Times New Roman" w:hAnsi="Times New Roman" w:cs="Times New Roman"/>
                <w:snapToGrid w:val="0"/>
                <w:color w:val="000000"/>
                <w:sz w:val="24"/>
                <w:szCs w:val="24"/>
                <w:lang w:eastAsia="ru-RU"/>
              </w:rPr>
              <w:t xml:space="preserve">52-ФЗ </w:t>
            </w:r>
            <w:r>
              <w:rPr>
                <w:rFonts w:ascii="Times New Roman" w:eastAsia="Times New Roman" w:hAnsi="Times New Roman" w:cs="Times New Roman"/>
                <w:snapToGrid w:val="0"/>
                <w:color w:val="000000"/>
                <w:sz w:val="24"/>
                <w:szCs w:val="24"/>
                <w:lang w:eastAsia="ru-RU"/>
              </w:rPr>
              <w:t>«О животном мире»</w:t>
            </w:r>
            <w:r w:rsidRPr="000B0BF2">
              <w:rPr>
                <w:rFonts w:ascii="Times New Roman" w:eastAsia="Times New Roman" w:hAnsi="Times New Roman" w:cs="Times New Roman"/>
                <w:snapToGrid w:val="0"/>
                <w:color w:val="000000"/>
                <w:sz w:val="24"/>
                <w:szCs w:val="24"/>
                <w:lang w:eastAsia="ru-RU"/>
              </w:rPr>
              <w:t xml:space="preserve"> полномочий Российской Федерации в области организации, регулирования и охраны водных биологических ресурсов</w:t>
            </w:r>
            <w:r>
              <w:rPr>
                <w:rFonts w:ascii="Times New Roman" w:eastAsia="Times New Roman" w:hAnsi="Times New Roman" w:cs="Times New Roman"/>
                <w:snapToGrid w:val="0"/>
                <w:color w:val="000000"/>
                <w:sz w:val="24"/>
                <w:szCs w:val="24"/>
                <w:lang w:eastAsia="ru-RU"/>
              </w:rPr>
              <w:t xml:space="preserve"> (за счет единой субвенции)</w:t>
            </w:r>
          </w:p>
        </w:tc>
      </w:tr>
      <w:tr w:rsidR="00BC1959" w:rsidRPr="0039576D" w:rsidTr="00684171">
        <w:trPr>
          <w:trHeight w:val="490"/>
        </w:trPr>
        <w:tc>
          <w:tcPr>
            <w:tcW w:w="817" w:type="dxa"/>
            <w:vAlign w:val="center"/>
          </w:tcPr>
          <w:p w:rsidR="00BC1959" w:rsidRPr="0039576D" w:rsidRDefault="00B9560F" w:rsidP="0013603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.36</w:t>
            </w:r>
          </w:p>
        </w:tc>
        <w:tc>
          <w:tcPr>
            <w:tcW w:w="9923" w:type="dxa"/>
            <w:vAlign w:val="center"/>
          </w:tcPr>
          <w:p w:rsidR="00BC1959" w:rsidRPr="0039576D" w:rsidRDefault="00BC1959" w:rsidP="00136039">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0B0BF2">
              <w:rPr>
                <w:rFonts w:ascii="Times New Roman" w:eastAsia="Times New Roman" w:hAnsi="Times New Roman" w:cs="Times New Roman"/>
                <w:snapToGrid w:val="0"/>
                <w:color w:val="000000"/>
                <w:sz w:val="24"/>
                <w:szCs w:val="24"/>
                <w:lang w:eastAsia="ru-RU"/>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w:t>
            </w:r>
            <w:r>
              <w:rPr>
                <w:rFonts w:ascii="Times New Roman" w:eastAsia="Times New Roman" w:hAnsi="Times New Roman" w:cs="Times New Roman"/>
                <w:snapToGrid w:val="0"/>
                <w:color w:val="000000"/>
                <w:sz w:val="24"/>
                <w:szCs w:val="24"/>
                <w:lang w:eastAsia="ru-RU"/>
              </w:rPr>
              <w:t xml:space="preserve">  от 24 апреля </w:t>
            </w:r>
            <w:r w:rsidRPr="00523A39">
              <w:rPr>
                <w:rFonts w:ascii="Times New Roman" w:eastAsia="Times New Roman" w:hAnsi="Times New Roman" w:cs="Times New Roman"/>
                <w:snapToGrid w:val="0"/>
                <w:color w:val="000000"/>
                <w:sz w:val="24"/>
                <w:szCs w:val="24"/>
                <w:lang w:eastAsia="ru-RU"/>
              </w:rPr>
              <w:t xml:space="preserve">1995 </w:t>
            </w:r>
            <w:r>
              <w:rPr>
                <w:rFonts w:ascii="Times New Roman" w:eastAsia="Times New Roman" w:hAnsi="Times New Roman" w:cs="Times New Roman"/>
                <w:snapToGrid w:val="0"/>
                <w:color w:val="000000"/>
                <w:sz w:val="24"/>
                <w:szCs w:val="24"/>
                <w:lang w:eastAsia="ru-RU"/>
              </w:rPr>
              <w:t xml:space="preserve">года № </w:t>
            </w:r>
            <w:r w:rsidRPr="00523A39">
              <w:rPr>
                <w:rFonts w:ascii="Times New Roman" w:eastAsia="Times New Roman" w:hAnsi="Times New Roman" w:cs="Times New Roman"/>
                <w:snapToGrid w:val="0"/>
                <w:color w:val="000000"/>
                <w:sz w:val="24"/>
                <w:szCs w:val="24"/>
                <w:lang w:eastAsia="ru-RU"/>
              </w:rPr>
              <w:t xml:space="preserve">52-ФЗ </w:t>
            </w:r>
            <w:r>
              <w:rPr>
                <w:rFonts w:ascii="Times New Roman" w:eastAsia="Times New Roman" w:hAnsi="Times New Roman" w:cs="Times New Roman"/>
                <w:snapToGrid w:val="0"/>
                <w:color w:val="000000"/>
                <w:sz w:val="24"/>
                <w:szCs w:val="24"/>
                <w:lang w:eastAsia="ru-RU"/>
              </w:rPr>
              <w:t xml:space="preserve"> «</w:t>
            </w:r>
            <w:r w:rsidRPr="000B0BF2">
              <w:rPr>
                <w:rFonts w:ascii="Times New Roman" w:eastAsia="Times New Roman" w:hAnsi="Times New Roman" w:cs="Times New Roman"/>
                <w:snapToGrid w:val="0"/>
                <w:color w:val="000000"/>
                <w:sz w:val="24"/>
                <w:szCs w:val="24"/>
                <w:lang w:eastAsia="ru-RU"/>
              </w:rPr>
              <w:t>О животном</w:t>
            </w:r>
            <w:r>
              <w:rPr>
                <w:rFonts w:ascii="Times New Roman" w:eastAsia="Times New Roman" w:hAnsi="Times New Roman" w:cs="Times New Roman"/>
                <w:snapToGrid w:val="0"/>
                <w:color w:val="000000"/>
                <w:sz w:val="24"/>
                <w:szCs w:val="24"/>
                <w:lang w:eastAsia="ru-RU"/>
              </w:rPr>
              <w:t xml:space="preserve"> мире»</w:t>
            </w:r>
            <w:r w:rsidRPr="000B0BF2">
              <w:rPr>
                <w:rFonts w:ascii="Times New Roman" w:eastAsia="Times New Roman" w:hAnsi="Times New Roman" w:cs="Times New Roman"/>
                <w:snapToGrid w:val="0"/>
                <w:color w:val="000000"/>
                <w:sz w:val="24"/>
                <w:szCs w:val="24"/>
                <w:lang w:eastAsia="ru-RU"/>
              </w:rPr>
              <w:t xml:space="preserve"> полномочий Российской Федерации в области охраны и использования объектов животного мира (за исключением охотничьих ресурсов </w:t>
            </w:r>
            <w:r>
              <w:rPr>
                <w:rFonts w:ascii="Times New Roman" w:eastAsia="Times New Roman" w:hAnsi="Times New Roman" w:cs="Times New Roman"/>
                <w:snapToGrid w:val="0"/>
                <w:color w:val="000000"/>
                <w:sz w:val="24"/>
                <w:szCs w:val="24"/>
                <w:lang w:eastAsia="ru-RU"/>
              </w:rPr>
              <w:t xml:space="preserve">и водных </w:t>
            </w:r>
            <w:r>
              <w:rPr>
                <w:rFonts w:ascii="Times New Roman" w:eastAsia="Times New Roman" w:hAnsi="Times New Roman" w:cs="Times New Roman"/>
                <w:snapToGrid w:val="0"/>
                <w:color w:val="000000"/>
                <w:sz w:val="24"/>
                <w:szCs w:val="24"/>
                <w:lang w:eastAsia="ru-RU"/>
              </w:rPr>
              <w:lastRenderedPageBreak/>
              <w:t>биологических ресурсов) (за счет единой субвенции)</w:t>
            </w:r>
          </w:p>
        </w:tc>
      </w:tr>
      <w:tr w:rsidR="00BC1959" w:rsidRPr="0039576D" w:rsidTr="00684171">
        <w:trPr>
          <w:trHeight w:val="490"/>
        </w:trPr>
        <w:tc>
          <w:tcPr>
            <w:tcW w:w="817" w:type="dxa"/>
            <w:vAlign w:val="center"/>
          </w:tcPr>
          <w:p w:rsidR="00BC1959" w:rsidRPr="0039576D" w:rsidRDefault="00B9560F" w:rsidP="0013603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lastRenderedPageBreak/>
              <w:t>3</w:t>
            </w:r>
            <w:r w:rsidR="00BC1959">
              <w:rPr>
                <w:rFonts w:ascii="Times New Roman" w:eastAsia="Times New Roman" w:hAnsi="Times New Roman" w:cs="Times New Roman"/>
                <w:snapToGrid w:val="0"/>
                <w:color w:val="000000"/>
                <w:sz w:val="24"/>
                <w:szCs w:val="24"/>
                <w:lang w:eastAsia="ru-RU"/>
              </w:rPr>
              <w:t>.37</w:t>
            </w:r>
          </w:p>
        </w:tc>
        <w:tc>
          <w:tcPr>
            <w:tcW w:w="9923" w:type="dxa"/>
            <w:vAlign w:val="center"/>
          </w:tcPr>
          <w:p w:rsidR="00BC1959" w:rsidRPr="00D9530A" w:rsidRDefault="00BC1959" w:rsidP="00136039">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0B0BF2">
              <w:rPr>
                <w:rFonts w:ascii="Times New Roman" w:eastAsia="Times New Roman" w:hAnsi="Times New Roman" w:cs="Times New Roman"/>
                <w:snapToGrid w:val="0"/>
                <w:color w:val="000000"/>
                <w:sz w:val="24"/>
                <w:szCs w:val="24"/>
                <w:lang w:eastAsia="ru-RU"/>
              </w:rPr>
              <w:t xml:space="preserve">осуществление переданных органам государственной власти субъектов Российской Федерации в соответствии с пунктом </w:t>
            </w:r>
            <w:r>
              <w:rPr>
                <w:rFonts w:ascii="Times New Roman" w:eastAsia="Times New Roman" w:hAnsi="Times New Roman" w:cs="Times New Roman"/>
                <w:snapToGrid w:val="0"/>
                <w:color w:val="000000"/>
                <w:sz w:val="24"/>
                <w:szCs w:val="24"/>
                <w:lang w:eastAsia="ru-RU"/>
              </w:rPr>
              <w:t xml:space="preserve">1 статьи 4 Федерального закона </w:t>
            </w:r>
            <w:r w:rsidRPr="00523A39">
              <w:rPr>
                <w:rFonts w:ascii="Times New Roman" w:eastAsia="Times New Roman" w:hAnsi="Times New Roman" w:cs="Times New Roman"/>
                <w:snapToGrid w:val="0"/>
                <w:color w:val="000000"/>
                <w:sz w:val="24"/>
                <w:szCs w:val="24"/>
                <w:lang w:eastAsia="ru-RU"/>
              </w:rPr>
              <w:t>от 15</w:t>
            </w:r>
            <w:r>
              <w:rPr>
                <w:rFonts w:ascii="Times New Roman" w:eastAsia="Times New Roman" w:hAnsi="Times New Roman" w:cs="Times New Roman"/>
                <w:snapToGrid w:val="0"/>
                <w:color w:val="000000"/>
                <w:sz w:val="24"/>
                <w:szCs w:val="24"/>
                <w:lang w:eastAsia="ru-RU"/>
              </w:rPr>
              <w:t xml:space="preserve"> ноября </w:t>
            </w:r>
            <w:r w:rsidRPr="00523A39">
              <w:rPr>
                <w:rFonts w:ascii="Times New Roman" w:eastAsia="Times New Roman" w:hAnsi="Times New Roman" w:cs="Times New Roman"/>
                <w:snapToGrid w:val="0"/>
                <w:color w:val="000000"/>
                <w:sz w:val="24"/>
                <w:szCs w:val="24"/>
                <w:lang w:eastAsia="ru-RU"/>
              </w:rPr>
              <w:t>1997</w:t>
            </w:r>
            <w:r>
              <w:rPr>
                <w:rFonts w:ascii="Times New Roman" w:eastAsia="Times New Roman" w:hAnsi="Times New Roman" w:cs="Times New Roman"/>
                <w:snapToGrid w:val="0"/>
                <w:color w:val="000000"/>
                <w:sz w:val="24"/>
                <w:szCs w:val="24"/>
                <w:lang w:eastAsia="ru-RU"/>
              </w:rPr>
              <w:t xml:space="preserve"> года</w:t>
            </w:r>
            <w:r w:rsidRPr="00523A39">
              <w:rPr>
                <w:rFonts w:ascii="Times New Roman" w:eastAsia="Times New Roman" w:hAnsi="Times New Roman" w:cs="Times New Roman"/>
                <w:snapToGrid w:val="0"/>
                <w:color w:val="000000"/>
                <w:sz w:val="24"/>
                <w:szCs w:val="24"/>
                <w:lang w:eastAsia="ru-RU"/>
              </w:rPr>
              <w:t xml:space="preserve"> </w:t>
            </w:r>
            <w:r>
              <w:rPr>
                <w:rFonts w:ascii="Times New Roman" w:eastAsia="Times New Roman" w:hAnsi="Times New Roman" w:cs="Times New Roman"/>
                <w:snapToGrid w:val="0"/>
                <w:color w:val="000000"/>
                <w:sz w:val="24"/>
                <w:szCs w:val="24"/>
                <w:lang w:eastAsia="ru-RU"/>
              </w:rPr>
              <w:t xml:space="preserve">№ </w:t>
            </w:r>
            <w:r w:rsidRPr="00523A39">
              <w:rPr>
                <w:rFonts w:ascii="Times New Roman" w:eastAsia="Times New Roman" w:hAnsi="Times New Roman" w:cs="Times New Roman"/>
                <w:snapToGrid w:val="0"/>
                <w:color w:val="000000"/>
                <w:sz w:val="24"/>
                <w:szCs w:val="24"/>
                <w:lang w:eastAsia="ru-RU"/>
              </w:rPr>
              <w:t xml:space="preserve">143-ФЗ </w:t>
            </w:r>
            <w:r>
              <w:rPr>
                <w:rFonts w:ascii="Times New Roman" w:eastAsia="Times New Roman" w:hAnsi="Times New Roman" w:cs="Times New Roman"/>
                <w:snapToGrid w:val="0"/>
                <w:color w:val="000000"/>
                <w:sz w:val="24"/>
                <w:szCs w:val="24"/>
                <w:lang w:eastAsia="ru-RU"/>
              </w:rPr>
              <w:t>«Об актах гражданского состояния»</w:t>
            </w:r>
            <w:r w:rsidRPr="000B0BF2">
              <w:rPr>
                <w:rFonts w:ascii="Times New Roman" w:eastAsia="Times New Roman" w:hAnsi="Times New Roman" w:cs="Times New Roman"/>
                <w:snapToGrid w:val="0"/>
                <w:color w:val="000000"/>
                <w:sz w:val="24"/>
                <w:szCs w:val="24"/>
                <w:lang w:eastAsia="ru-RU"/>
              </w:rPr>
              <w:t xml:space="preserve"> полномочий Российской Федерации на государственную регистрац</w:t>
            </w:r>
            <w:r>
              <w:rPr>
                <w:rFonts w:ascii="Times New Roman" w:eastAsia="Times New Roman" w:hAnsi="Times New Roman" w:cs="Times New Roman"/>
                <w:snapToGrid w:val="0"/>
                <w:color w:val="000000"/>
                <w:sz w:val="24"/>
                <w:szCs w:val="24"/>
                <w:lang w:eastAsia="ru-RU"/>
              </w:rPr>
              <w:t>ию актов гражданского состояния (за счет единой субвенции)</w:t>
            </w:r>
          </w:p>
        </w:tc>
      </w:tr>
      <w:tr w:rsidR="00BC1959" w:rsidRPr="0039576D" w:rsidTr="00684171">
        <w:trPr>
          <w:trHeight w:val="490"/>
        </w:trPr>
        <w:tc>
          <w:tcPr>
            <w:tcW w:w="817" w:type="dxa"/>
            <w:vAlign w:val="center"/>
          </w:tcPr>
          <w:p w:rsidR="00BC1959" w:rsidRPr="0039576D" w:rsidRDefault="00B9560F" w:rsidP="0013603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.38</w:t>
            </w:r>
          </w:p>
        </w:tc>
        <w:tc>
          <w:tcPr>
            <w:tcW w:w="9923" w:type="dxa"/>
            <w:vAlign w:val="center"/>
          </w:tcPr>
          <w:p w:rsidR="00BC1959" w:rsidRPr="00D9530A" w:rsidRDefault="00BC1959" w:rsidP="00136039">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0B0BF2">
              <w:rPr>
                <w:rFonts w:ascii="Times New Roman" w:eastAsia="Times New Roman" w:hAnsi="Times New Roman" w:cs="Times New Roman"/>
                <w:snapToGrid w:val="0"/>
                <w:color w:val="000000"/>
                <w:sz w:val="24"/>
                <w:szCs w:val="24"/>
                <w:lang w:eastAsia="ru-RU"/>
              </w:rPr>
              <w:t>осуществление переданных органам государственной власти субъектов Российской Федерации в соответствии с пунктом 3</w:t>
            </w:r>
            <w:r>
              <w:rPr>
                <w:rFonts w:ascii="Times New Roman" w:eastAsia="Times New Roman" w:hAnsi="Times New Roman" w:cs="Times New Roman"/>
                <w:snapToGrid w:val="0"/>
                <w:color w:val="000000"/>
                <w:sz w:val="24"/>
                <w:szCs w:val="24"/>
                <w:lang w:eastAsia="ru-RU"/>
              </w:rPr>
              <w:t xml:space="preserve"> статьи 25 Федерального закона </w:t>
            </w:r>
            <w:r w:rsidRPr="00523A39">
              <w:rPr>
                <w:rFonts w:ascii="Times New Roman" w:eastAsia="Times New Roman" w:hAnsi="Times New Roman" w:cs="Times New Roman"/>
                <w:snapToGrid w:val="0"/>
                <w:color w:val="000000"/>
                <w:sz w:val="24"/>
                <w:szCs w:val="24"/>
                <w:lang w:eastAsia="ru-RU"/>
              </w:rPr>
              <w:t>от 24</w:t>
            </w:r>
            <w:r>
              <w:rPr>
                <w:rFonts w:ascii="Times New Roman" w:eastAsia="Times New Roman" w:hAnsi="Times New Roman" w:cs="Times New Roman"/>
                <w:snapToGrid w:val="0"/>
                <w:color w:val="000000"/>
                <w:sz w:val="24"/>
                <w:szCs w:val="24"/>
                <w:lang w:eastAsia="ru-RU"/>
              </w:rPr>
              <w:t xml:space="preserve"> июня </w:t>
            </w:r>
            <w:r w:rsidRPr="00523A39">
              <w:rPr>
                <w:rFonts w:ascii="Times New Roman" w:eastAsia="Times New Roman" w:hAnsi="Times New Roman" w:cs="Times New Roman"/>
                <w:snapToGrid w:val="0"/>
                <w:color w:val="000000"/>
                <w:sz w:val="24"/>
                <w:szCs w:val="24"/>
                <w:lang w:eastAsia="ru-RU"/>
              </w:rPr>
              <w:t xml:space="preserve">1999 </w:t>
            </w:r>
            <w:r>
              <w:rPr>
                <w:rFonts w:ascii="Times New Roman" w:eastAsia="Times New Roman" w:hAnsi="Times New Roman" w:cs="Times New Roman"/>
                <w:snapToGrid w:val="0"/>
                <w:color w:val="000000"/>
                <w:sz w:val="24"/>
                <w:szCs w:val="24"/>
                <w:lang w:eastAsia="ru-RU"/>
              </w:rPr>
              <w:t>года №</w:t>
            </w:r>
            <w:r w:rsidRPr="00523A39">
              <w:rPr>
                <w:rFonts w:ascii="Times New Roman" w:eastAsia="Times New Roman" w:hAnsi="Times New Roman" w:cs="Times New Roman"/>
                <w:snapToGrid w:val="0"/>
                <w:color w:val="000000"/>
                <w:sz w:val="24"/>
                <w:szCs w:val="24"/>
                <w:lang w:eastAsia="ru-RU"/>
              </w:rPr>
              <w:t xml:space="preserve"> 120-ФЗ </w:t>
            </w:r>
            <w:r>
              <w:rPr>
                <w:rFonts w:ascii="Times New Roman" w:eastAsia="Times New Roman" w:hAnsi="Times New Roman" w:cs="Times New Roman"/>
                <w:snapToGrid w:val="0"/>
                <w:color w:val="000000"/>
                <w:sz w:val="24"/>
                <w:szCs w:val="24"/>
                <w:lang w:eastAsia="ru-RU"/>
              </w:rPr>
              <w:t>«</w:t>
            </w:r>
            <w:r w:rsidRPr="000B0BF2">
              <w:rPr>
                <w:rFonts w:ascii="Times New Roman" w:eastAsia="Times New Roman" w:hAnsi="Times New Roman" w:cs="Times New Roman"/>
                <w:snapToGrid w:val="0"/>
                <w:color w:val="000000"/>
                <w:sz w:val="24"/>
                <w:szCs w:val="24"/>
                <w:lang w:eastAsia="ru-RU"/>
              </w:rPr>
              <w:t>Об основах системы профилактики безнадзорности и пр</w:t>
            </w:r>
            <w:r>
              <w:rPr>
                <w:rFonts w:ascii="Times New Roman" w:eastAsia="Times New Roman" w:hAnsi="Times New Roman" w:cs="Times New Roman"/>
                <w:snapToGrid w:val="0"/>
                <w:color w:val="000000"/>
                <w:sz w:val="24"/>
                <w:szCs w:val="24"/>
                <w:lang w:eastAsia="ru-RU"/>
              </w:rPr>
              <w:t>авонарушений несовершеннолетних»</w:t>
            </w:r>
            <w:r w:rsidRPr="000B0BF2">
              <w:rPr>
                <w:rFonts w:ascii="Times New Roman" w:eastAsia="Times New Roman" w:hAnsi="Times New Roman" w:cs="Times New Roman"/>
                <w:snapToGrid w:val="0"/>
                <w:color w:val="000000"/>
                <w:sz w:val="24"/>
                <w:szCs w:val="24"/>
                <w:lang w:eastAsia="ru-RU"/>
              </w:rPr>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r>
              <w:rPr>
                <w:rFonts w:ascii="Times New Roman" w:eastAsia="Times New Roman" w:hAnsi="Times New Roman" w:cs="Times New Roman"/>
                <w:snapToGrid w:val="0"/>
                <w:color w:val="000000"/>
                <w:sz w:val="24"/>
                <w:szCs w:val="24"/>
                <w:lang w:eastAsia="ru-RU"/>
              </w:rPr>
              <w:t xml:space="preserve"> (за счет единой субвенции)</w:t>
            </w:r>
          </w:p>
        </w:tc>
      </w:tr>
      <w:tr w:rsidR="00BC1959" w:rsidRPr="0039576D" w:rsidTr="00684171">
        <w:trPr>
          <w:trHeight w:val="490"/>
        </w:trPr>
        <w:tc>
          <w:tcPr>
            <w:tcW w:w="817" w:type="dxa"/>
            <w:vAlign w:val="center"/>
          </w:tcPr>
          <w:p w:rsidR="00BC1959" w:rsidRPr="0039576D" w:rsidRDefault="00B9560F" w:rsidP="0013603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.39</w:t>
            </w:r>
          </w:p>
        </w:tc>
        <w:tc>
          <w:tcPr>
            <w:tcW w:w="9923" w:type="dxa"/>
            <w:vAlign w:val="center"/>
          </w:tcPr>
          <w:p w:rsidR="00BC1959" w:rsidRPr="00D9530A" w:rsidRDefault="00BC1959" w:rsidP="00136039">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0B0BF2">
              <w:rPr>
                <w:rFonts w:ascii="Times New Roman" w:eastAsia="Times New Roman" w:hAnsi="Times New Roman" w:cs="Times New Roman"/>
                <w:snapToGrid w:val="0"/>
                <w:color w:val="000000"/>
                <w:sz w:val="24"/>
                <w:szCs w:val="24"/>
                <w:lang w:eastAsia="ru-RU"/>
              </w:rPr>
              <w:t xml:space="preserve">осуществление переданных органам государственной власти субъектов Российской Федерации в соответствии с пунктом 1 </w:t>
            </w:r>
            <w:r>
              <w:rPr>
                <w:rFonts w:ascii="Times New Roman" w:eastAsia="Times New Roman" w:hAnsi="Times New Roman" w:cs="Times New Roman"/>
                <w:snapToGrid w:val="0"/>
                <w:color w:val="000000"/>
                <w:sz w:val="24"/>
                <w:szCs w:val="24"/>
                <w:lang w:eastAsia="ru-RU"/>
              </w:rPr>
              <w:t xml:space="preserve">статьи 9.1 Федерального закона </w:t>
            </w:r>
            <w:r w:rsidRPr="00523A39">
              <w:rPr>
                <w:rFonts w:ascii="Times New Roman" w:eastAsia="Times New Roman" w:hAnsi="Times New Roman" w:cs="Times New Roman"/>
                <w:snapToGrid w:val="0"/>
                <w:color w:val="000000"/>
                <w:sz w:val="24"/>
                <w:szCs w:val="24"/>
                <w:lang w:eastAsia="ru-RU"/>
              </w:rPr>
              <w:t>от 25</w:t>
            </w:r>
            <w:r>
              <w:rPr>
                <w:rFonts w:ascii="Times New Roman" w:eastAsia="Times New Roman" w:hAnsi="Times New Roman" w:cs="Times New Roman"/>
                <w:snapToGrid w:val="0"/>
                <w:color w:val="000000"/>
                <w:sz w:val="24"/>
                <w:szCs w:val="24"/>
                <w:lang w:eastAsia="ru-RU"/>
              </w:rPr>
              <w:t xml:space="preserve"> июня </w:t>
            </w:r>
            <w:r w:rsidRPr="00523A39">
              <w:rPr>
                <w:rFonts w:ascii="Times New Roman" w:eastAsia="Times New Roman" w:hAnsi="Times New Roman" w:cs="Times New Roman"/>
                <w:snapToGrid w:val="0"/>
                <w:color w:val="000000"/>
                <w:sz w:val="24"/>
                <w:szCs w:val="24"/>
                <w:lang w:eastAsia="ru-RU"/>
              </w:rPr>
              <w:t xml:space="preserve">2002 </w:t>
            </w:r>
            <w:r>
              <w:rPr>
                <w:rFonts w:ascii="Times New Roman" w:eastAsia="Times New Roman" w:hAnsi="Times New Roman" w:cs="Times New Roman"/>
                <w:snapToGrid w:val="0"/>
                <w:color w:val="000000"/>
                <w:sz w:val="24"/>
                <w:szCs w:val="24"/>
                <w:lang w:eastAsia="ru-RU"/>
              </w:rPr>
              <w:t>года №</w:t>
            </w:r>
            <w:r w:rsidRPr="00523A39">
              <w:rPr>
                <w:rFonts w:ascii="Times New Roman" w:eastAsia="Times New Roman" w:hAnsi="Times New Roman" w:cs="Times New Roman"/>
                <w:snapToGrid w:val="0"/>
                <w:color w:val="000000"/>
                <w:sz w:val="24"/>
                <w:szCs w:val="24"/>
                <w:lang w:eastAsia="ru-RU"/>
              </w:rPr>
              <w:t xml:space="preserve"> 73-ФЗ </w:t>
            </w:r>
            <w:r>
              <w:rPr>
                <w:rFonts w:ascii="Times New Roman" w:eastAsia="Times New Roman" w:hAnsi="Times New Roman" w:cs="Times New Roman"/>
                <w:snapToGrid w:val="0"/>
                <w:color w:val="000000"/>
                <w:sz w:val="24"/>
                <w:szCs w:val="24"/>
                <w:lang w:eastAsia="ru-RU"/>
              </w:rPr>
              <w:t>«</w:t>
            </w:r>
            <w:r w:rsidRPr="00523A39">
              <w:rPr>
                <w:rFonts w:ascii="Times New Roman" w:eastAsia="Times New Roman" w:hAnsi="Times New Roman" w:cs="Times New Roman"/>
                <w:snapToGrid w:val="0"/>
                <w:color w:val="000000"/>
                <w:sz w:val="24"/>
                <w:szCs w:val="24"/>
                <w:lang w:eastAsia="ru-RU"/>
              </w:rPr>
              <w:t>Об объектах культурного наследия (памятниках истории и культур</w:t>
            </w:r>
            <w:r>
              <w:rPr>
                <w:rFonts w:ascii="Times New Roman" w:eastAsia="Times New Roman" w:hAnsi="Times New Roman" w:cs="Times New Roman"/>
                <w:snapToGrid w:val="0"/>
                <w:color w:val="000000"/>
                <w:sz w:val="24"/>
                <w:szCs w:val="24"/>
                <w:lang w:eastAsia="ru-RU"/>
              </w:rPr>
              <w:t xml:space="preserve">ы) народов Российской Федерации» </w:t>
            </w:r>
            <w:r w:rsidRPr="000B0BF2">
              <w:rPr>
                <w:rFonts w:ascii="Times New Roman" w:eastAsia="Times New Roman" w:hAnsi="Times New Roman" w:cs="Times New Roman"/>
                <w:snapToGrid w:val="0"/>
                <w:color w:val="000000"/>
                <w:sz w:val="24"/>
                <w:szCs w:val="24"/>
                <w:lang w:eastAsia="ru-RU"/>
              </w:rPr>
              <w:t>полномочий Российской Федерации в отношении объектов культурного наследия</w:t>
            </w:r>
            <w:r>
              <w:rPr>
                <w:rFonts w:ascii="Times New Roman" w:eastAsia="Times New Roman" w:hAnsi="Times New Roman" w:cs="Times New Roman"/>
                <w:snapToGrid w:val="0"/>
                <w:color w:val="000000"/>
                <w:sz w:val="24"/>
                <w:szCs w:val="24"/>
                <w:lang w:eastAsia="ru-RU"/>
              </w:rPr>
              <w:t xml:space="preserve"> (за счет единой субвенции)</w:t>
            </w:r>
          </w:p>
        </w:tc>
      </w:tr>
      <w:tr w:rsidR="00BC1959" w:rsidRPr="0039576D" w:rsidTr="00684171">
        <w:trPr>
          <w:trHeight w:val="490"/>
        </w:trPr>
        <w:tc>
          <w:tcPr>
            <w:tcW w:w="817" w:type="dxa"/>
            <w:vAlign w:val="center"/>
          </w:tcPr>
          <w:p w:rsidR="00BC1959" w:rsidRPr="0039576D" w:rsidRDefault="00B9560F" w:rsidP="0013603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.40</w:t>
            </w:r>
          </w:p>
        </w:tc>
        <w:tc>
          <w:tcPr>
            <w:tcW w:w="9923" w:type="dxa"/>
            <w:vAlign w:val="center"/>
          </w:tcPr>
          <w:p w:rsidR="00BC1959" w:rsidRPr="00D9530A" w:rsidRDefault="00BC1959" w:rsidP="00136039">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0B0BF2">
              <w:rPr>
                <w:rFonts w:ascii="Times New Roman" w:eastAsia="Times New Roman" w:hAnsi="Times New Roman" w:cs="Times New Roman"/>
                <w:snapToGrid w:val="0"/>
                <w:color w:val="000000"/>
                <w:sz w:val="24"/>
                <w:szCs w:val="24"/>
                <w:lang w:eastAsia="ru-RU"/>
              </w:rPr>
              <w:t>осуществление переданных органам государственной власти субъектов Российской Федерации в соответствии с частью 1 статьи 33 Феде</w:t>
            </w:r>
            <w:r>
              <w:rPr>
                <w:rFonts w:ascii="Times New Roman" w:eastAsia="Times New Roman" w:hAnsi="Times New Roman" w:cs="Times New Roman"/>
                <w:snapToGrid w:val="0"/>
                <w:color w:val="000000"/>
                <w:sz w:val="24"/>
                <w:szCs w:val="24"/>
                <w:lang w:eastAsia="ru-RU"/>
              </w:rPr>
              <w:t xml:space="preserve">рального закона </w:t>
            </w:r>
            <w:r w:rsidRPr="00523A39">
              <w:rPr>
                <w:rFonts w:ascii="Times New Roman" w:eastAsia="Times New Roman" w:hAnsi="Times New Roman" w:cs="Times New Roman"/>
                <w:snapToGrid w:val="0"/>
                <w:color w:val="000000"/>
                <w:sz w:val="24"/>
                <w:szCs w:val="24"/>
                <w:lang w:eastAsia="ru-RU"/>
              </w:rPr>
              <w:t>от 24</w:t>
            </w:r>
            <w:r>
              <w:rPr>
                <w:rFonts w:ascii="Times New Roman" w:eastAsia="Times New Roman" w:hAnsi="Times New Roman" w:cs="Times New Roman"/>
                <w:snapToGrid w:val="0"/>
                <w:color w:val="000000"/>
                <w:sz w:val="24"/>
                <w:szCs w:val="24"/>
                <w:lang w:eastAsia="ru-RU"/>
              </w:rPr>
              <w:t xml:space="preserve"> июля </w:t>
            </w:r>
            <w:r w:rsidRPr="00523A39">
              <w:rPr>
                <w:rFonts w:ascii="Times New Roman" w:eastAsia="Times New Roman" w:hAnsi="Times New Roman" w:cs="Times New Roman"/>
                <w:snapToGrid w:val="0"/>
                <w:color w:val="000000"/>
                <w:sz w:val="24"/>
                <w:szCs w:val="24"/>
                <w:lang w:eastAsia="ru-RU"/>
              </w:rPr>
              <w:t>2009</w:t>
            </w:r>
            <w:r>
              <w:rPr>
                <w:rFonts w:ascii="Times New Roman" w:eastAsia="Times New Roman" w:hAnsi="Times New Roman" w:cs="Times New Roman"/>
                <w:snapToGrid w:val="0"/>
                <w:color w:val="000000"/>
                <w:sz w:val="24"/>
                <w:szCs w:val="24"/>
                <w:lang w:eastAsia="ru-RU"/>
              </w:rPr>
              <w:t xml:space="preserve"> года</w:t>
            </w:r>
            <w:r w:rsidRPr="00523A39">
              <w:rPr>
                <w:rFonts w:ascii="Times New Roman" w:eastAsia="Times New Roman" w:hAnsi="Times New Roman" w:cs="Times New Roman"/>
                <w:snapToGrid w:val="0"/>
                <w:color w:val="000000"/>
                <w:sz w:val="24"/>
                <w:szCs w:val="24"/>
                <w:lang w:eastAsia="ru-RU"/>
              </w:rPr>
              <w:t xml:space="preserve"> </w:t>
            </w:r>
            <w:r>
              <w:rPr>
                <w:rFonts w:ascii="Times New Roman" w:eastAsia="Times New Roman" w:hAnsi="Times New Roman" w:cs="Times New Roman"/>
                <w:snapToGrid w:val="0"/>
                <w:color w:val="000000"/>
                <w:sz w:val="24"/>
                <w:szCs w:val="24"/>
                <w:lang w:eastAsia="ru-RU"/>
              </w:rPr>
              <w:t xml:space="preserve">№ </w:t>
            </w:r>
            <w:r w:rsidRPr="00523A39">
              <w:rPr>
                <w:rFonts w:ascii="Times New Roman" w:eastAsia="Times New Roman" w:hAnsi="Times New Roman" w:cs="Times New Roman"/>
                <w:snapToGrid w:val="0"/>
                <w:color w:val="000000"/>
                <w:sz w:val="24"/>
                <w:szCs w:val="24"/>
                <w:lang w:eastAsia="ru-RU"/>
              </w:rPr>
              <w:t xml:space="preserve">209-ФЗ </w:t>
            </w:r>
            <w:r>
              <w:rPr>
                <w:rFonts w:ascii="Times New Roman" w:eastAsia="Times New Roman" w:hAnsi="Times New Roman" w:cs="Times New Roman"/>
                <w:snapToGrid w:val="0"/>
                <w:color w:val="000000"/>
                <w:sz w:val="24"/>
                <w:szCs w:val="24"/>
                <w:lang w:eastAsia="ru-RU"/>
              </w:rPr>
              <w:t>«</w:t>
            </w:r>
            <w:r w:rsidRPr="000B0BF2">
              <w:rPr>
                <w:rFonts w:ascii="Times New Roman" w:eastAsia="Times New Roman" w:hAnsi="Times New Roman" w:cs="Times New Roman"/>
                <w:snapToGrid w:val="0"/>
                <w:color w:val="000000"/>
                <w:sz w:val="24"/>
                <w:szCs w:val="24"/>
                <w:lang w:eastAsia="ru-RU"/>
              </w:rPr>
              <w:t>Об охоте и о сохранении охотничьих ресурсов и о внесении изменений в отдельные законодате</w:t>
            </w:r>
            <w:r>
              <w:rPr>
                <w:rFonts w:ascii="Times New Roman" w:eastAsia="Times New Roman" w:hAnsi="Times New Roman" w:cs="Times New Roman"/>
                <w:snapToGrid w:val="0"/>
                <w:color w:val="000000"/>
                <w:sz w:val="24"/>
                <w:szCs w:val="24"/>
                <w:lang w:eastAsia="ru-RU"/>
              </w:rPr>
              <w:t>льные акты Российской Федерации»</w:t>
            </w:r>
            <w:r w:rsidRPr="000B0BF2">
              <w:rPr>
                <w:rFonts w:ascii="Times New Roman" w:eastAsia="Times New Roman" w:hAnsi="Times New Roman" w:cs="Times New Roman"/>
                <w:snapToGrid w:val="0"/>
                <w:color w:val="000000"/>
                <w:sz w:val="24"/>
                <w:szCs w:val="24"/>
                <w:lang w:eastAsia="ru-RU"/>
              </w:rPr>
              <w:t xml:space="preserve"> полномочий Российской Федерации в области охраны и использования охотничьих ресурсов</w:t>
            </w:r>
            <w:r>
              <w:rPr>
                <w:rFonts w:ascii="Times New Roman" w:eastAsia="Times New Roman" w:hAnsi="Times New Roman" w:cs="Times New Roman"/>
                <w:snapToGrid w:val="0"/>
                <w:color w:val="000000"/>
                <w:sz w:val="24"/>
                <w:szCs w:val="24"/>
                <w:lang w:eastAsia="ru-RU"/>
              </w:rPr>
              <w:t xml:space="preserve"> (за счет единой субвенции)</w:t>
            </w:r>
          </w:p>
        </w:tc>
      </w:tr>
      <w:tr w:rsidR="00BC1959" w:rsidRPr="0039576D" w:rsidTr="00684171">
        <w:trPr>
          <w:trHeight w:val="490"/>
        </w:trPr>
        <w:tc>
          <w:tcPr>
            <w:tcW w:w="817" w:type="dxa"/>
            <w:vAlign w:val="center"/>
          </w:tcPr>
          <w:p w:rsidR="00BC1959" w:rsidRPr="0039576D" w:rsidRDefault="00B9560F" w:rsidP="0013603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.41</w:t>
            </w:r>
          </w:p>
        </w:tc>
        <w:tc>
          <w:tcPr>
            <w:tcW w:w="9923" w:type="dxa"/>
            <w:vAlign w:val="center"/>
          </w:tcPr>
          <w:p w:rsidR="00BC1959" w:rsidRPr="00D9530A" w:rsidRDefault="00BC1959" w:rsidP="00136039">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0B0BF2">
              <w:rPr>
                <w:rFonts w:ascii="Times New Roman" w:eastAsia="Times New Roman" w:hAnsi="Times New Roman" w:cs="Times New Roman"/>
                <w:snapToGrid w:val="0"/>
                <w:color w:val="000000"/>
                <w:sz w:val="24"/>
                <w:szCs w:val="24"/>
                <w:lang w:eastAsia="ru-RU"/>
              </w:rPr>
              <w:t>осуществление переданных органам государственной власти субъектов Российской Федерации в соответствии с частью 1</w:t>
            </w:r>
            <w:r>
              <w:rPr>
                <w:rFonts w:ascii="Times New Roman" w:eastAsia="Times New Roman" w:hAnsi="Times New Roman" w:cs="Times New Roman"/>
                <w:snapToGrid w:val="0"/>
                <w:color w:val="000000"/>
                <w:sz w:val="24"/>
                <w:szCs w:val="24"/>
                <w:lang w:eastAsia="ru-RU"/>
              </w:rPr>
              <w:t xml:space="preserve"> статьи 15 Федерального закона </w:t>
            </w:r>
            <w:r w:rsidRPr="00523A39">
              <w:rPr>
                <w:rFonts w:ascii="Times New Roman" w:eastAsia="Times New Roman" w:hAnsi="Times New Roman" w:cs="Times New Roman"/>
                <w:snapToGrid w:val="0"/>
                <w:color w:val="000000"/>
                <w:sz w:val="24"/>
                <w:szCs w:val="24"/>
                <w:lang w:eastAsia="ru-RU"/>
              </w:rPr>
              <w:t>от 21</w:t>
            </w:r>
            <w:r>
              <w:rPr>
                <w:rFonts w:ascii="Times New Roman" w:eastAsia="Times New Roman" w:hAnsi="Times New Roman" w:cs="Times New Roman"/>
                <w:snapToGrid w:val="0"/>
                <w:color w:val="000000"/>
                <w:sz w:val="24"/>
                <w:szCs w:val="24"/>
                <w:lang w:eastAsia="ru-RU"/>
              </w:rPr>
              <w:t xml:space="preserve"> ноября </w:t>
            </w:r>
            <w:r w:rsidRPr="00523A39">
              <w:rPr>
                <w:rFonts w:ascii="Times New Roman" w:eastAsia="Times New Roman" w:hAnsi="Times New Roman" w:cs="Times New Roman"/>
                <w:snapToGrid w:val="0"/>
                <w:color w:val="000000"/>
                <w:sz w:val="24"/>
                <w:szCs w:val="24"/>
                <w:lang w:eastAsia="ru-RU"/>
              </w:rPr>
              <w:t xml:space="preserve">2011 </w:t>
            </w:r>
            <w:r>
              <w:rPr>
                <w:rFonts w:ascii="Times New Roman" w:eastAsia="Times New Roman" w:hAnsi="Times New Roman" w:cs="Times New Roman"/>
                <w:snapToGrid w:val="0"/>
                <w:color w:val="000000"/>
                <w:sz w:val="24"/>
                <w:szCs w:val="24"/>
                <w:lang w:eastAsia="ru-RU"/>
              </w:rPr>
              <w:t xml:space="preserve">года № </w:t>
            </w:r>
            <w:r w:rsidRPr="00523A39">
              <w:rPr>
                <w:rFonts w:ascii="Times New Roman" w:eastAsia="Times New Roman" w:hAnsi="Times New Roman" w:cs="Times New Roman"/>
                <w:snapToGrid w:val="0"/>
                <w:color w:val="000000"/>
                <w:sz w:val="24"/>
                <w:szCs w:val="24"/>
                <w:lang w:eastAsia="ru-RU"/>
              </w:rPr>
              <w:t xml:space="preserve">323-ФЗ </w:t>
            </w:r>
            <w:r>
              <w:rPr>
                <w:rFonts w:ascii="Times New Roman" w:eastAsia="Times New Roman" w:hAnsi="Times New Roman" w:cs="Times New Roman"/>
                <w:snapToGrid w:val="0"/>
                <w:color w:val="000000"/>
                <w:sz w:val="24"/>
                <w:szCs w:val="24"/>
                <w:lang w:eastAsia="ru-RU"/>
              </w:rPr>
              <w:t>«</w:t>
            </w:r>
            <w:r w:rsidRPr="000B0BF2">
              <w:rPr>
                <w:rFonts w:ascii="Times New Roman" w:eastAsia="Times New Roman" w:hAnsi="Times New Roman" w:cs="Times New Roman"/>
                <w:snapToGrid w:val="0"/>
                <w:color w:val="000000"/>
                <w:sz w:val="24"/>
                <w:szCs w:val="24"/>
                <w:lang w:eastAsia="ru-RU"/>
              </w:rPr>
              <w:t>Об основах охраны здоровья</w:t>
            </w:r>
            <w:r>
              <w:rPr>
                <w:rFonts w:ascii="Times New Roman" w:eastAsia="Times New Roman" w:hAnsi="Times New Roman" w:cs="Times New Roman"/>
                <w:snapToGrid w:val="0"/>
                <w:color w:val="000000"/>
                <w:sz w:val="24"/>
                <w:szCs w:val="24"/>
                <w:lang w:eastAsia="ru-RU"/>
              </w:rPr>
              <w:t xml:space="preserve"> граждан в Российской Федерации»</w:t>
            </w:r>
            <w:r w:rsidRPr="000B0BF2">
              <w:rPr>
                <w:rFonts w:ascii="Times New Roman" w:eastAsia="Times New Roman" w:hAnsi="Times New Roman" w:cs="Times New Roman"/>
                <w:snapToGrid w:val="0"/>
                <w:color w:val="000000"/>
                <w:sz w:val="24"/>
                <w:szCs w:val="24"/>
                <w:lang w:eastAsia="ru-RU"/>
              </w:rPr>
              <w:t xml:space="preserve"> полномочий Российской Федерации в сфере охраны здоровья</w:t>
            </w:r>
            <w:r>
              <w:rPr>
                <w:rFonts w:ascii="Times New Roman" w:eastAsia="Times New Roman" w:hAnsi="Times New Roman" w:cs="Times New Roman"/>
                <w:snapToGrid w:val="0"/>
                <w:color w:val="000000"/>
                <w:sz w:val="24"/>
                <w:szCs w:val="24"/>
                <w:lang w:eastAsia="ru-RU"/>
              </w:rPr>
              <w:t xml:space="preserve"> (за счет единой субвенции)</w:t>
            </w:r>
          </w:p>
        </w:tc>
      </w:tr>
      <w:tr w:rsidR="00BC1959" w:rsidRPr="0039576D" w:rsidTr="00684171">
        <w:trPr>
          <w:trHeight w:val="490"/>
        </w:trPr>
        <w:tc>
          <w:tcPr>
            <w:tcW w:w="817" w:type="dxa"/>
            <w:vAlign w:val="center"/>
          </w:tcPr>
          <w:p w:rsidR="00BC1959" w:rsidRDefault="00B9560F" w:rsidP="0013603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w:t>
            </w:r>
            <w:r w:rsidR="00BC1959">
              <w:rPr>
                <w:rFonts w:ascii="Times New Roman" w:eastAsia="Times New Roman" w:hAnsi="Times New Roman" w:cs="Times New Roman"/>
                <w:snapToGrid w:val="0"/>
                <w:color w:val="000000"/>
                <w:sz w:val="24"/>
                <w:szCs w:val="24"/>
                <w:lang w:eastAsia="ru-RU"/>
              </w:rPr>
              <w:t>.42</w:t>
            </w:r>
          </w:p>
        </w:tc>
        <w:tc>
          <w:tcPr>
            <w:tcW w:w="9923" w:type="dxa"/>
            <w:vAlign w:val="center"/>
          </w:tcPr>
          <w:p w:rsidR="00BC1959" w:rsidRPr="00D9530A" w:rsidRDefault="00BC1959" w:rsidP="00136039">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0B0BF2">
              <w:rPr>
                <w:rFonts w:ascii="Times New Roman" w:eastAsia="Times New Roman" w:hAnsi="Times New Roman" w:cs="Times New Roman"/>
                <w:snapToGrid w:val="0"/>
                <w:color w:val="000000"/>
                <w:sz w:val="24"/>
                <w:szCs w:val="24"/>
                <w:lang w:eastAsia="ru-RU"/>
              </w:rPr>
              <w:t xml:space="preserve">осуществление переданных органам государственной власти субъектов Российской Федерации в соответствии с частью </w:t>
            </w:r>
            <w:r>
              <w:rPr>
                <w:rFonts w:ascii="Times New Roman" w:eastAsia="Times New Roman" w:hAnsi="Times New Roman" w:cs="Times New Roman"/>
                <w:snapToGrid w:val="0"/>
                <w:color w:val="000000"/>
                <w:sz w:val="24"/>
                <w:szCs w:val="24"/>
                <w:lang w:eastAsia="ru-RU"/>
              </w:rPr>
              <w:t xml:space="preserve">1 статьи 7 Федерального закона </w:t>
            </w:r>
            <w:r w:rsidRPr="00523A39">
              <w:rPr>
                <w:rFonts w:ascii="Times New Roman" w:eastAsia="Times New Roman" w:hAnsi="Times New Roman" w:cs="Times New Roman"/>
                <w:snapToGrid w:val="0"/>
                <w:color w:val="000000"/>
                <w:sz w:val="24"/>
                <w:szCs w:val="24"/>
                <w:lang w:eastAsia="ru-RU"/>
              </w:rPr>
              <w:t>от 29</w:t>
            </w:r>
            <w:r>
              <w:rPr>
                <w:rFonts w:ascii="Times New Roman" w:eastAsia="Times New Roman" w:hAnsi="Times New Roman" w:cs="Times New Roman"/>
                <w:snapToGrid w:val="0"/>
                <w:color w:val="000000"/>
                <w:sz w:val="24"/>
                <w:szCs w:val="24"/>
                <w:lang w:eastAsia="ru-RU"/>
              </w:rPr>
              <w:t xml:space="preserve"> декабря </w:t>
            </w:r>
            <w:r w:rsidRPr="00523A39">
              <w:rPr>
                <w:rFonts w:ascii="Times New Roman" w:eastAsia="Times New Roman" w:hAnsi="Times New Roman" w:cs="Times New Roman"/>
                <w:snapToGrid w:val="0"/>
                <w:color w:val="000000"/>
                <w:sz w:val="24"/>
                <w:szCs w:val="24"/>
                <w:lang w:eastAsia="ru-RU"/>
              </w:rPr>
              <w:t xml:space="preserve">2012 </w:t>
            </w:r>
            <w:r>
              <w:rPr>
                <w:rFonts w:ascii="Times New Roman" w:eastAsia="Times New Roman" w:hAnsi="Times New Roman" w:cs="Times New Roman"/>
                <w:snapToGrid w:val="0"/>
                <w:color w:val="000000"/>
                <w:sz w:val="24"/>
                <w:szCs w:val="24"/>
                <w:lang w:eastAsia="ru-RU"/>
              </w:rPr>
              <w:t xml:space="preserve">года № </w:t>
            </w:r>
            <w:r w:rsidRPr="00523A39">
              <w:rPr>
                <w:rFonts w:ascii="Times New Roman" w:eastAsia="Times New Roman" w:hAnsi="Times New Roman" w:cs="Times New Roman"/>
                <w:snapToGrid w:val="0"/>
                <w:color w:val="000000"/>
                <w:sz w:val="24"/>
                <w:szCs w:val="24"/>
                <w:lang w:eastAsia="ru-RU"/>
              </w:rPr>
              <w:t xml:space="preserve">273-ФЗ </w:t>
            </w:r>
            <w:r>
              <w:rPr>
                <w:rFonts w:ascii="Times New Roman" w:eastAsia="Times New Roman" w:hAnsi="Times New Roman" w:cs="Times New Roman"/>
                <w:snapToGrid w:val="0"/>
                <w:color w:val="000000"/>
                <w:sz w:val="24"/>
                <w:szCs w:val="24"/>
                <w:lang w:eastAsia="ru-RU"/>
              </w:rPr>
              <w:t>«</w:t>
            </w:r>
            <w:r w:rsidRPr="000B0BF2">
              <w:rPr>
                <w:rFonts w:ascii="Times New Roman" w:eastAsia="Times New Roman" w:hAnsi="Times New Roman" w:cs="Times New Roman"/>
                <w:snapToGrid w:val="0"/>
                <w:color w:val="000000"/>
                <w:sz w:val="24"/>
                <w:szCs w:val="24"/>
                <w:lang w:eastAsia="ru-RU"/>
              </w:rPr>
              <w:t>Об обр</w:t>
            </w:r>
            <w:r>
              <w:rPr>
                <w:rFonts w:ascii="Times New Roman" w:eastAsia="Times New Roman" w:hAnsi="Times New Roman" w:cs="Times New Roman"/>
                <w:snapToGrid w:val="0"/>
                <w:color w:val="000000"/>
                <w:sz w:val="24"/>
                <w:szCs w:val="24"/>
                <w:lang w:eastAsia="ru-RU"/>
              </w:rPr>
              <w:t>азовании в Российской Федерации»</w:t>
            </w:r>
            <w:r w:rsidRPr="000B0BF2">
              <w:rPr>
                <w:rFonts w:ascii="Times New Roman" w:eastAsia="Times New Roman" w:hAnsi="Times New Roman" w:cs="Times New Roman"/>
                <w:snapToGrid w:val="0"/>
                <w:color w:val="000000"/>
                <w:sz w:val="24"/>
                <w:szCs w:val="24"/>
                <w:lang w:eastAsia="ru-RU"/>
              </w:rPr>
              <w:t xml:space="preserve"> полномочий Российской Федерации в сфере образования</w:t>
            </w:r>
            <w:r>
              <w:rPr>
                <w:rFonts w:ascii="Times New Roman" w:eastAsia="Times New Roman" w:hAnsi="Times New Roman" w:cs="Times New Roman"/>
                <w:snapToGrid w:val="0"/>
                <w:color w:val="000000"/>
                <w:sz w:val="24"/>
                <w:szCs w:val="24"/>
                <w:lang w:eastAsia="ru-RU"/>
              </w:rPr>
              <w:t xml:space="preserve"> (за счет единой субвенции)</w:t>
            </w:r>
          </w:p>
        </w:tc>
      </w:tr>
      <w:tr w:rsidR="00BC1959" w:rsidRPr="0039576D" w:rsidTr="004F1713">
        <w:trPr>
          <w:trHeight w:val="364"/>
        </w:trPr>
        <w:tc>
          <w:tcPr>
            <w:tcW w:w="817" w:type="dxa"/>
            <w:vAlign w:val="center"/>
          </w:tcPr>
          <w:p w:rsidR="00BC1959" w:rsidRPr="0039576D" w:rsidRDefault="00BC1959" w:rsidP="00136039">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9923" w:type="dxa"/>
            <w:vAlign w:val="center"/>
          </w:tcPr>
          <w:p w:rsidR="00BC1959" w:rsidRPr="00D9530A" w:rsidRDefault="00BC1959" w:rsidP="00136039">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r>
      <w:tr w:rsidR="004F1713" w:rsidRPr="0039576D" w:rsidTr="00684171">
        <w:trPr>
          <w:trHeight w:val="490"/>
        </w:trPr>
        <w:tc>
          <w:tcPr>
            <w:tcW w:w="817" w:type="dxa"/>
            <w:vAlign w:val="center"/>
          </w:tcPr>
          <w:p w:rsidR="004F1713" w:rsidRPr="0039576D" w:rsidRDefault="004F1713" w:rsidP="004F1713">
            <w:pPr>
              <w:autoSpaceDE w:val="0"/>
              <w:autoSpaceDN w:val="0"/>
              <w:spacing w:after="0" w:line="240" w:lineRule="auto"/>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4</w:t>
            </w:r>
            <w:r w:rsidRPr="0039576D">
              <w:rPr>
                <w:rFonts w:ascii="Times New Roman" w:eastAsia="Times New Roman" w:hAnsi="Times New Roman" w:cs="Times New Roman"/>
                <w:b/>
                <w:snapToGrid w:val="0"/>
                <w:color w:val="000000"/>
                <w:sz w:val="24"/>
                <w:szCs w:val="24"/>
                <w:lang w:eastAsia="ru-RU"/>
              </w:rPr>
              <w:t>.</w:t>
            </w:r>
          </w:p>
        </w:tc>
        <w:tc>
          <w:tcPr>
            <w:tcW w:w="9923" w:type="dxa"/>
            <w:vAlign w:val="center"/>
          </w:tcPr>
          <w:p w:rsidR="004F1713" w:rsidRPr="0039576D" w:rsidRDefault="004F1713" w:rsidP="004F1713">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4C4E12">
              <w:rPr>
                <w:rFonts w:ascii="Times New Roman" w:eastAsia="Times New Roman" w:hAnsi="Times New Roman" w:cs="Times New Roman"/>
                <w:b/>
                <w:snapToGrid w:val="0"/>
                <w:color w:val="000000"/>
                <w:sz w:val="24"/>
                <w:szCs w:val="24"/>
                <w:lang w:eastAsia="ru-RU"/>
              </w:rPr>
              <w:t>Полномочия Российской Федерации, не переданные органам государственной власти субъектов Российской Федерации, но по которым в федеральных законах предусмотрена возможность осуществления этих расходов за счет бюджетов субъектов Российской Федерации</w:t>
            </w:r>
          </w:p>
        </w:tc>
      </w:tr>
      <w:tr w:rsidR="004F1713" w:rsidRPr="0039576D" w:rsidTr="00684171">
        <w:trPr>
          <w:trHeight w:val="490"/>
        </w:trPr>
        <w:tc>
          <w:tcPr>
            <w:tcW w:w="817" w:type="dxa"/>
            <w:vAlign w:val="center"/>
          </w:tcPr>
          <w:p w:rsidR="004F1713" w:rsidRPr="0039576D" w:rsidRDefault="004F1713" w:rsidP="004F1713">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w:t>
            </w:r>
            <w:r w:rsidRPr="0039576D">
              <w:rPr>
                <w:rFonts w:ascii="Times New Roman" w:eastAsia="Times New Roman" w:hAnsi="Times New Roman" w:cs="Times New Roman"/>
                <w:snapToGrid w:val="0"/>
                <w:color w:val="000000"/>
                <w:sz w:val="24"/>
                <w:szCs w:val="24"/>
                <w:lang w:eastAsia="ru-RU"/>
              </w:rPr>
              <w:t>.1.</w:t>
            </w:r>
          </w:p>
        </w:tc>
        <w:tc>
          <w:tcPr>
            <w:tcW w:w="9923" w:type="dxa"/>
            <w:vAlign w:val="center"/>
          </w:tcPr>
          <w:p w:rsidR="004F1713" w:rsidRPr="0039576D" w:rsidRDefault="004F1713" w:rsidP="004F1713">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w:t>
            </w:r>
          </w:p>
        </w:tc>
      </w:tr>
      <w:tr w:rsidR="004F1713" w:rsidRPr="0039576D" w:rsidTr="00684171">
        <w:trPr>
          <w:trHeight w:val="490"/>
        </w:trPr>
        <w:tc>
          <w:tcPr>
            <w:tcW w:w="817" w:type="dxa"/>
            <w:vAlign w:val="center"/>
          </w:tcPr>
          <w:p w:rsidR="004F1713" w:rsidRPr="0039576D" w:rsidRDefault="004F1713" w:rsidP="004F1713">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4</w:t>
            </w:r>
            <w:r w:rsidRPr="0039576D">
              <w:rPr>
                <w:rFonts w:ascii="Times New Roman" w:eastAsia="Times New Roman" w:hAnsi="Times New Roman" w:cs="Times New Roman"/>
                <w:snapToGrid w:val="0"/>
                <w:color w:val="000000"/>
                <w:sz w:val="24"/>
                <w:szCs w:val="24"/>
                <w:lang w:eastAsia="ru-RU"/>
              </w:rPr>
              <w:t>.2.</w:t>
            </w:r>
          </w:p>
        </w:tc>
        <w:tc>
          <w:tcPr>
            <w:tcW w:w="9923" w:type="dxa"/>
            <w:vAlign w:val="center"/>
          </w:tcPr>
          <w:p w:rsidR="004F1713" w:rsidRPr="0039576D" w:rsidRDefault="004F1713" w:rsidP="004F1713">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w:t>
            </w:r>
          </w:p>
        </w:tc>
      </w:tr>
      <w:tr w:rsidR="004F1713" w:rsidRPr="0039576D" w:rsidTr="00684171">
        <w:trPr>
          <w:trHeight w:val="490"/>
        </w:trPr>
        <w:tc>
          <w:tcPr>
            <w:tcW w:w="817" w:type="dxa"/>
            <w:vAlign w:val="center"/>
          </w:tcPr>
          <w:p w:rsidR="004F1713" w:rsidRPr="0039576D" w:rsidRDefault="004F1713" w:rsidP="004F1713">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w:t>
            </w:r>
          </w:p>
        </w:tc>
        <w:tc>
          <w:tcPr>
            <w:tcW w:w="9923" w:type="dxa"/>
            <w:vAlign w:val="center"/>
          </w:tcPr>
          <w:p w:rsidR="004F1713" w:rsidRPr="0039576D" w:rsidRDefault="004F1713" w:rsidP="004F1713">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39576D">
              <w:rPr>
                <w:rFonts w:ascii="Times New Roman" w:eastAsia="Times New Roman" w:hAnsi="Times New Roman" w:cs="Times New Roman"/>
                <w:snapToGrid w:val="0"/>
                <w:color w:val="000000"/>
                <w:sz w:val="24"/>
                <w:szCs w:val="24"/>
                <w:lang w:eastAsia="ru-RU"/>
              </w:rPr>
              <w:t>…</w:t>
            </w:r>
          </w:p>
        </w:tc>
      </w:tr>
      <w:tr w:rsidR="004F1713" w:rsidRPr="0039576D" w:rsidTr="00684171">
        <w:trPr>
          <w:trHeight w:val="490"/>
        </w:trPr>
        <w:tc>
          <w:tcPr>
            <w:tcW w:w="817" w:type="dxa"/>
            <w:vAlign w:val="center"/>
          </w:tcPr>
          <w:p w:rsidR="004F1713" w:rsidRPr="0039576D" w:rsidRDefault="004F1713" w:rsidP="004F1713">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5</w:t>
            </w:r>
            <w:r w:rsidRPr="0039576D">
              <w:rPr>
                <w:rFonts w:ascii="Times New Roman" w:eastAsia="Times New Roman" w:hAnsi="Times New Roman" w:cs="Times New Roman"/>
                <w:b/>
                <w:snapToGrid w:val="0"/>
                <w:color w:val="000000"/>
                <w:sz w:val="24"/>
                <w:szCs w:val="24"/>
                <w:lang w:eastAsia="ru-RU"/>
              </w:rPr>
              <w:t>.</w:t>
            </w:r>
          </w:p>
        </w:tc>
        <w:tc>
          <w:tcPr>
            <w:tcW w:w="9923" w:type="dxa"/>
            <w:vAlign w:val="center"/>
          </w:tcPr>
          <w:p w:rsidR="004F1713" w:rsidRPr="0039576D" w:rsidRDefault="004F1713" w:rsidP="004F1713">
            <w:pPr>
              <w:autoSpaceDE w:val="0"/>
              <w:autoSpaceDN w:val="0"/>
              <w:spacing w:after="0" w:line="240" w:lineRule="auto"/>
              <w:jc w:val="both"/>
              <w:rPr>
                <w:rFonts w:ascii="Times New Roman" w:eastAsia="Times New Roman" w:hAnsi="Times New Roman" w:cs="Times New Roman"/>
                <w:b/>
                <w:snapToGrid w:val="0"/>
                <w:color w:val="000000"/>
                <w:sz w:val="24"/>
                <w:szCs w:val="24"/>
                <w:lang w:eastAsia="ru-RU"/>
              </w:rPr>
            </w:pPr>
            <w:r w:rsidRPr="006C68DF">
              <w:rPr>
                <w:rFonts w:ascii="Times New Roman" w:eastAsia="Times New Roman" w:hAnsi="Times New Roman" w:cs="Times New Roman"/>
                <w:b/>
                <w:sz w:val="24"/>
                <w:szCs w:val="24"/>
                <w:lang w:eastAsia="ru-RU"/>
              </w:rPr>
              <w:t>Расходные обязательства, возникшие в результате принятия Закона Нижегородской области от 23.12.2014 года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(в соответствии с п. 6.1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39576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39576D">
              <w:rPr>
                <w:rFonts w:ascii="Times New Roman" w:eastAsia="Times New Roman" w:hAnsi="Times New Roman" w:cs="Times New Roman"/>
                <w:b/>
                <w:sz w:val="24"/>
                <w:szCs w:val="24"/>
                <w:lang w:eastAsia="ru-RU"/>
              </w:rPr>
              <w:t>в том числе:</w:t>
            </w:r>
          </w:p>
        </w:tc>
      </w:tr>
      <w:tr w:rsidR="004F1713" w:rsidRPr="0039576D" w:rsidTr="00A265DC">
        <w:trPr>
          <w:trHeight w:val="490"/>
        </w:trPr>
        <w:tc>
          <w:tcPr>
            <w:tcW w:w="817" w:type="dxa"/>
          </w:tcPr>
          <w:p w:rsidR="004F1713" w:rsidRDefault="004F1713" w:rsidP="004F1713">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c>
          <w:tcPr>
            <w:tcW w:w="9923" w:type="dxa"/>
            <w:vAlign w:val="center"/>
          </w:tcPr>
          <w:p w:rsidR="004F1713" w:rsidRDefault="004F1713" w:rsidP="004F1713">
            <w:pPr>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w:t>
            </w:r>
          </w:p>
        </w:tc>
      </w:tr>
    </w:tbl>
    <w:p w:rsidR="0039576D" w:rsidRPr="00D7726F" w:rsidRDefault="0039576D" w:rsidP="004F1713">
      <w:pPr>
        <w:spacing w:after="0" w:line="240" w:lineRule="auto"/>
        <w:jc w:val="both"/>
        <w:rPr>
          <w:rFonts w:ascii="Times New Roman" w:hAnsi="Times New Roman" w:cs="Times New Roman"/>
        </w:rPr>
      </w:pPr>
    </w:p>
    <w:sectPr w:rsidR="0039576D" w:rsidRPr="00D7726F" w:rsidSect="004F1713">
      <w:headerReference w:type="default" r:id="rId11"/>
      <w:pgSz w:w="11906" w:h="16838"/>
      <w:pgMar w:top="851" w:right="851" w:bottom="79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0D" w:rsidRDefault="002C2F0D" w:rsidP="001A3A16">
      <w:pPr>
        <w:spacing w:after="0" w:line="240" w:lineRule="auto"/>
      </w:pPr>
      <w:r>
        <w:separator/>
      </w:r>
    </w:p>
  </w:endnote>
  <w:endnote w:type="continuationSeparator" w:id="0">
    <w:p w:rsidR="002C2F0D" w:rsidRDefault="002C2F0D" w:rsidP="001A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0D" w:rsidRDefault="002C2F0D" w:rsidP="001A3A16">
      <w:pPr>
        <w:spacing w:after="0" w:line="240" w:lineRule="auto"/>
      </w:pPr>
      <w:r>
        <w:separator/>
      </w:r>
    </w:p>
  </w:footnote>
  <w:footnote w:type="continuationSeparator" w:id="0">
    <w:p w:rsidR="002C2F0D" w:rsidRDefault="002C2F0D" w:rsidP="001A3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957050"/>
      <w:docPartObj>
        <w:docPartGallery w:val="Page Numbers (Top of Page)"/>
        <w:docPartUnique/>
      </w:docPartObj>
    </w:sdtPr>
    <w:sdtEndPr>
      <w:rPr>
        <w:rFonts w:ascii="Times New Roman" w:hAnsi="Times New Roman" w:cs="Times New Roman"/>
      </w:rPr>
    </w:sdtEndPr>
    <w:sdtContent>
      <w:p w:rsidR="002C2F0D" w:rsidRPr="008F3B9D" w:rsidRDefault="002C2F0D">
        <w:pPr>
          <w:pStyle w:val="a3"/>
          <w:jc w:val="center"/>
          <w:rPr>
            <w:rFonts w:ascii="Times New Roman" w:hAnsi="Times New Roman" w:cs="Times New Roman"/>
          </w:rPr>
        </w:pPr>
        <w:r w:rsidRPr="008F3B9D">
          <w:rPr>
            <w:rFonts w:ascii="Times New Roman" w:hAnsi="Times New Roman" w:cs="Times New Roman"/>
          </w:rPr>
          <w:fldChar w:fldCharType="begin"/>
        </w:r>
        <w:r w:rsidRPr="008F3B9D">
          <w:rPr>
            <w:rFonts w:ascii="Times New Roman" w:hAnsi="Times New Roman" w:cs="Times New Roman"/>
          </w:rPr>
          <w:instrText>PAGE   \* MERGEFORMAT</w:instrText>
        </w:r>
        <w:r w:rsidRPr="008F3B9D">
          <w:rPr>
            <w:rFonts w:ascii="Times New Roman" w:hAnsi="Times New Roman" w:cs="Times New Roman"/>
          </w:rPr>
          <w:fldChar w:fldCharType="separate"/>
        </w:r>
        <w:r w:rsidR="00A818F9">
          <w:rPr>
            <w:rFonts w:ascii="Times New Roman" w:hAnsi="Times New Roman" w:cs="Times New Roman"/>
            <w:noProof/>
          </w:rPr>
          <w:t>12</w:t>
        </w:r>
        <w:r w:rsidRPr="008F3B9D">
          <w:rPr>
            <w:rFonts w:ascii="Times New Roman" w:hAnsi="Times New Roman" w:cs="Times New Roman"/>
          </w:rPr>
          <w:fldChar w:fldCharType="end"/>
        </w:r>
      </w:p>
    </w:sdtContent>
  </w:sdt>
  <w:p w:rsidR="002C2F0D" w:rsidRDefault="002C2F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A1C"/>
    <w:multiLevelType w:val="hybridMultilevel"/>
    <w:tmpl w:val="423EAB8E"/>
    <w:lvl w:ilvl="0" w:tplc="6F48860E">
      <w:start w:val="110"/>
      <w:numFmt w:val="decimal"/>
      <w:lvlText w:val="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91CAC"/>
    <w:multiLevelType w:val="hybridMultilevel"/>
    <w:tmpl w:val="2DE4CBFC"/>
    <w:lvl w:ilvl="0" w:tplc="3C0E7114">
      <w:start w:val="110"/>
      <w:numFmt w:val="decimal"/>
      <w:lvlText w:val="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25B6E"/>
    <w:multiLevelType w:val="hybridMultilevel"/>
    <w:tmpl w:val="CC00BB8A"/>
    <w:lvl w:ilvl="0" w:tplc="3C0E7114">
      <w:start w:val="1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D0777"/>
    <w:multiLevelType w:val="hybridMultilevel"/>
    <w:tmpl w:val="3A00652C"/>
    <w:lvl w:ilvl="0" w:tplc="7AFC82F4">
      <w:start w:val="110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96B0EE5"/>
    <w:multiLevelType w:val="hybridMultilevel"/>
    <w:tmpl w:val="503EBD38"/>
    <w:lvl w:ilvl="0" w:tplc="ECAAEA06">
      <w:start w:val="1110"/>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F7E10"/>
    <w:multiLevelType w:val="hybridMultilevel"/>
    <w:tmpl w:val="B5C6DCA2"/>
    <w:lvl w:ilvl="0" w:tplc="25ACC33C">
      <w:start w:val="11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5F1071"/>
    <w:multiLevelType w:val="hybridMultilevel"/>
    <w:tmpl w:val="C8666BD6"/>
    <w:lvl w:ilvl="0" w:tplc="E04A222E">
      <w:start w:val="2801"/>
      <w:numFmt w:val="decimal"/>
      <w:lvlText w:val="%1"/>
      <w:lvlJc w:val="left"/>
      <w:pPr>
        <w:ind w:left="502"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7">
    <w:nsid w:val="5A5A00FB"/>
    <w:multiLevelType w:val="hybridMultilevel"/>
    <w:tmpl w:val="DFAE9220"/>
    <w:lvl w:ilvl="0" w:tplc="911449AC">
      <w:start w:val="1110"/>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223BF3"/>
    <w:multiLevelType w:val="hybridMultilevel"/>
    <w:tmpl w:val="54386A24"/>
    <w:lvl w:ilvl="0" w:tplc="A0B02996">
      <w:start w:val="801"/>
      <w:numFmt w:val="decimal"/>
      <w:lvlText w:val="2.%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3C1C82"/>
    <w:multiLevelType w:val="hybridMultilevel"/>
    <w:tmpl w:val="CB7AA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F54B21"/>
    <w:multiLevelType w:val="hybridMultilevel"/>
    <w:tmpl w:val="D9C87E68"/>
    <w:lvl w:ilvl="0" w:tplc="7834FCEE">
      <w:start w:val="171"/>
      <w:numFmt w:val="decimal"/>
      <w:lvlText w:val="2.%1"/>
      <w:lvlJc w:val="right"/>
      <w:pPr>
        <w:ind w:left="1070"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1">
    <w:nsid w:val="7F774A4A"/>
    <w:multiLevelType w:val="hybridMultilevel"/>
    <w:tmpl w:val="7570D82A"/>
    <w:lvl w:ilvl="0" w:tplc="911449AC">
      <w:start w:val="1110"/>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5"/>
  </w:num>
  <w:num w:numId="5">
    <w:abstractNumId w:val="7"/>
  </w:num>
  <w:num w:numId="6">
    <w:abstractNumId w:val="4"/>
  </w:num>
  <w:num w:numId="7">
    <w:abstractNumId w:val="11"/>
  </w:num>
  <w:num w:numId="8">
    <w:abstractNumId w:val="2"/>
  </w:num>
  <w:num w:numId="9">
    <w:abstractNumId w:val="1"/>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8F"/>
    <w:rsid w:val="00001260"/>
    <w:rsid w:val="00010901"/>
    <w:rsid w:val="0003709D"/>
    <w:rsid w:val="0005038A"/>
    <w:rsid w:val="00055BDA"/>
    <w:rsid w:val="000667CA"/>
    <w:rsid w:val="00092154"/>
    <w:rsid w:val="000968D8"/>
    <w:rsid w:val="00097374"/>
    <w:rsid w:val="000A276D"/>
    <w:rsid w:val="000B0BF2"/>
    <w:rsid w:val="000C3A0A"/>
    <w:rsid w:val="000C4479"/>
    <w:rsid w:val="000D1FAE"/>
    <w:rsid w:val="000E3F7A"/>
    <w:rsid w:val="000F1CDC"/>
    <w:rsid w:val="000F57F9"/>
    <w:rsid w:val="001009C3"/>
    <w:rsid w:val="0011038A"/>
    <w:rsid w:val="0011211C"/>
    <w:rsid w:val="00136039"/>
    <w:rsid w:val="0015368C"/>
    <w:rsid w:val="0015464A"/>
    <w:rsid w:val="00171FAC"/>
    <w:rsid w:val="001755C3"/>
    <w:rsid w:val="001779B9"/>
    <w:rsid w:val="00193C8F"/>
    <w:rsid w:val="001A1C0D"/>
    <w:rsid w:val="001A3A16"/>
    <w:rsid w:val="001A7927"/>
    <w:rsid w:val="001B1BC5"/>
    <w:rsid w:val="001B2BB1"/>
    <w:rsid w:val="001B7FF1"/>
    <w:rsid w:val="001D6FEC"/>
    <w:rsid w:val="001E3064"/>
    <w:rsid w:val="001E3C23"/>
    <w:rsid w:val="001E7768"/>
    <w:rsid w:val="001F5C34"/>
    <w:rsid w:val="00207A06"/>
    <w:rsid w:val="002109B9"/>
    <w:rsid w:val="0021191D"/>
    <w:rsid w:val="00213FF5"/>
    <w:rsid w:val="00236842"/>
    <w:rsid w:val="002372D6"/>
    <w:rsid w:val="00242039"/>
    <w:rsid w:val="00242370"/>
    <w:rsid w:val="0024638E"/>
    <w:rsid w:val="002508D5"/>
    <w:rsid w:val="00271470"/>
    <w:rsid w:val="0027154A"/>
    <w:rsid w:val="00271E9E"/>
    <w:rsid w:val="00284AD5"/>
    <w:rsid w:val="002A20B1"/>
    <w:rsid w:val="002B042A"/>
    <w:rsid w:val="002B7CB2"/>
    <w:rsid w:val="002C2F0D"/>
    <w:rsid w:val="002C3862"/>
    <w:rsid w:val="002D3EE8"/>
    <w:rsid w:val="002E05F7"/>
    <w:rsid w:val="002F3414"/>
    <w:rsid w:val="003160F8"/>
    <w:rsid w:val="00324115"/>
    <w:rsid w:val="003242EF"/>
    <w:rsid w:val="00324654"/>
    <w:rsid w:val="00324E2C"/>
    <w:rsid w:val="00326B5D"/>
    <w:rsid w:val="00335501"/>
    <w:rsid w:val="00336AC8"/>
    <w:rsid w:val="0034565C"/>
    <w:rsid w:val="00347298"/>
    <w:rsid w:val="00354B19"/>
    <w:rsid w:val="00360212"/>
    <w:rsid w:val="00371E06"/>
    <w:rsid w:val="003726A0"/>
    <w:rsid w:val="00383F56"/>
    <w:rsid w:val="00387A86"/>
    <w:rsid w:val="00392BF4"/>
    <w:rsid w:val="0039576D"/>
    <w:rsid w:val="003A61B7"/>
    <w:rsid w:val="003B2568"/>
    <w:rsid w:val="003B79CE"/>
    <w:rsid w:val="003B7EBE"/>
    <w:rsid w:val="003E5642"/>
    <w:rsid w:val="003E5922"/>
    <w:rsid w:val="003E718A"/>
    <w:rsid w:val="003E788C"/>
    <w:rsid w:val="003F5BE4"/>
    <w:rsid w:val="003F730F"/>
    <w:rsid w:val="00404C15"/>
    <w:rsid w:val="004067D4"/>
    <w:rsid w:val="0041772C"/>
    <w:rsid w:val="00420402"/>
    <w:rsid w:val="0044409E"/>
    <w:rsid w:val="004523A9"/>
    <w:rsid w:val="004541D0"/>
    <w:rsid w:val="00454CD2"/>
    <w:rsid w:val="00454D83"/>
    <w:rsid w:val="00473E06"/>
    <w:rsid w:val="00487A12"/>
    <w:rsid w:val="00491A1F"/>
    <w:rsid w:val="004A53A4"/>
    <w:rsid w:val="004A541A"/>
    <w:rsid w:val="004A78D9"/>
    <w:rsid w:val="004B0C0C"/>
    <w:rsid w:val="004B1A4D"/>
    <w:rsid w:val="004C0EE5"/>
    <w:rsid w:val="004D5CC9"/>
    <w:rsid w:val="004D67F8"/>
    <w:rsid w:val="004F0F40"/>
    <w:rsid w:val="004F1713"/>
    <w:rsid w:val="004F19E3"/>
    <w:rsid w:val="004F6A78"/>
    <w:rsid w:val="00510898"/>
    <w:rsid w:val="0051091B"/>
    <w:rsid w:val="00515C18"/>
    <w:rsid w:val="005239AA"/>
    <w:rsid w:val="00523A39"/>
    <w:rsid w:val="005246B8"/>
    <w:rsid w:val="005415E8"/>
    <w:rsid w:val="00555D1B"/>
    <w:rsid w:val="00574BD5"/>
    <w:rsid w:val="005757CE"/>
    <w:rsid w:val="00585B21"/>
    <w:rsid w:val="005925E5"/>
    <w:rsid w:val="0059655B"/>
    <w:rsid w:val="005972EF"/>
    <w:rsid w:val="005A34D5"/>
    <w:rsid w:val="005A3ECB"/>
    <w:rsid w:val="005B5B96"/>
    <w:rsid w:val="005C4352"/>
    <w:rsid w:val="005E0C10"/>
    <w:rsid w:val="005E383C"/>
    <w:rsid w:val="005E38A8"/>
    <w:rsid w:val="005F2343"/>
    <w:rsid w:val="005F40CF"/>
    <w:rsid w:val="00600910"/>
    <w:rsid w:val="0061013B"/>
    <w:rsid w:val="006251D4"/>
    <w:rsid w:val="006324BA"/>
    <w:rsid w:val="00633E75"/>
    <w:rsid w:val="0063543F"/>
    <w:rsid w:val="00643A74"/>
    <w:rsid w:val="006502F7"/>
    <w:rsid w:val="00650D04"/>
    <w:rsid w:val="00657511"/>
    <w:rsid w:val="00672666"/>
    <w:rsid w:val="00674A2B"/>
    <w:rsid w:val="00680116"/>
    <w:rsid w:val="00682D4D"/>
    <w:rsid w:val="00684171"/>
    <w:rsid w:val="0068778F"/>
    <w:rsid w:val="006964DD"/>
    <w:rsid w:val="006A7F86"/>
    <w:rsid w:val="006C1E9E"/>
    <w:rsid w:val="006D0EBF"/>
    <w:rsid w:val="006D2662"/>
    <w:rsid w:val="006D543F"/>
    <w:rsid w:val="006E60AA"/>
    <w:rsid w:val="006F0675"/>
    <w:rsid w:val="00706E8A"/>
    <w:rsid w:val="00712001"/>
    <w:rsid w:val="007449BA"/>
    <w:rsid w:val="00746024"/>
    <w:rsid w:val="00750E4C"/>
    <w:rsid w:val="00756AE0"/>
    <w:rsid w:val="0076149E"/>
    <w:rsid w:val="0077112E"/>
    <w:rsid w:val="00781EE7"/>
    <w:rsid w:val="007956C4"/>
    <w:rsid w:val="007B6345"/>
    <w:rsid w:val="007C0FE5"/>
    <w:rsid w:val="007C5578"/>
    <w:rsid w:val="007D74AC"/>
    <w:rsid w:val="007F335B"/>
    <w:rsid w:val="007F4F77"/>
    <w:rsid w:val="007F5EF1"/>
    <w:rsid w:val="00801C79"/>
    <w:rsid w:val="008078C2"/>
    <w:rsid w:val="008111F1"/>
    <w:rsid w:val="00815DFE"/>
    <w:rsid w:val="00842CC7"/>
    <w:rsid w:val="00863681"/>
    <w:rsid w:val="00883DD5"/>
    <w:rsid w:val="00885521"/>
    <w:rsid w:val="008A2999"/>
    <w:rsid w:val="008A4A4E"/>
    <w:rsid w:val="008B1A80"/>
    <w:rsid w:val="008B705C"/>
    <w:rsid w:val="008C0028"/>
    <w:rsid w:val="008C1428"/>
    <w:rsid w:val="008F3B9D"/>
    <w:rsid w:val="008F54FB"/>
    <w:rsid w:val="008F594C"/>
    <w:rsid w:val="009053C7"/>
    <w:rsid w:val="00911565"/>
    <w:rsid w:val="00913044"/>
    <w:rsid w:val="00925B9E"/>
    <w:rsid w:val="00931E48"/>
    <w:rsid w:val="00934AFC"/>
    <w:rsid w:val="0094687A"/>
    <w:rsid w:val="00962DF1"/>
    <w:rsid w:val="0097761C"/>
    <w:rsid w:val="009862AB"/>
    <w:rsid w:val="00986512"/>
    <w:rsid w:val="00987119"/>
    <w:rsid w:val="0099436C"/>
    <w:rsid w:val="00995CE5"/>
    <w:rsid w:val="009A5C68"/>
    <w:rsid w:val="009B59B0"/>
    <w:rsid w:val="009C7DC6"/>
    <w:rsid w:val="009D1025"/>
    <w:rsid w:val="009D5DD9"/>
    <w:rsid w:val="009D64A5"/>
    <w:rsid w:val="009E2E15"/>
    <w:rsid w:val="009F0D78"/>
    <w:rsid w:val="009F1576"/>
    <w:rsid w:val="009F4674"/>
    <w:rsid w:val="009F66BF"/>
    <w:rsid w:val="00A018EF"/>
    <w:rsid w:val="00A05917"/>
    <w:rsid w:val="00A06158"/>
    <w:rsid w:val="00A06BA7"/>
    <w:rsid w:val="00A13F11"/>
    <w:rsid w:val="00A23235"/>
    <w:rsid w:val="00A3377E"/>
    <w:rsid w:val="00A442F5"/>
    <w:rsid w:val="00A476C9"/>
    <w:rsid w:val="00A65C5B"/>
    <w:rsid w:val="00A818F9"/>
    <w:rsid w:val="00A956D1"/>
    <w:rsid w:val="00AB16E8"/>
    <w:rsid w:val="00AB39BD"/>
    <w:rsid w:val="00AC755E"/>
    <w:rsid w:val="00AD616D"/>
    <w:rsid w:val="00AF011D"/>
    <w:rsid w:val="00AF1C6A"/>
    <w:rsid w:val="00B270F7"/>
    <w:rsid w:val="00B304F2"/>
    <w:rsid w:val="00B30E63"/>
    <w:rsid w:val="00B359DA"/>
    <w:rsid w:val="00B4068B"/>
    <w:rsid w:val="00B534F4"/>
    <w:rsid w:val="00B83924"/>
    <w:rsid w:val="00B90A91"/>
    <w:rsid w:val="00B92AC0"/>
    <w:rsid w:val="00B948A9"/>
    <w:rsid w:val="00B9560F"/>
    <w:rsid w:val="00BA2C1A"/>
    <w:rsid w:val="00BB213C"/>
    <w:rsid w:val="00BC1959"/>
    <w:rsid w:val="00BC2D07"/>
    <w:rsid w:val="00BC772D"/>
    <w:rsid w:val="00BC7BD7"/>
    <w:rsid w:val="00BD6849"/>
    <w:rsid w:val="00BE254F"/>
    <w:rsid w:val="00BE4467"/>
    <w:rsid w:val="00BF063C"/>
    <w:rsid w:val="00BF1127"/>
    <w:rsid w:val="00C01568"/>
    <w:rsid w:val="00C01B8F"/>
    <w:rsid w:val="00C10D1A"/>
    <w:rsid w:val="00C1456A"/>
    <w:rsid w:val="00C17441"/>
    <w:rsid w:val="00C37947"/>
    <w:rsid w:val="00C448AB"/>
    <w:rsid w:val="00C45BFB"/>
    <w:rsid w:val="00C57326"/>
    <w:rsid w:val="00C57C5F"/>
    <w:rsid w:val="00C60DDC"/>
    <w:rsid w:val="00C72EDE"/>
    <w:rsid w:val="00C802CF"/>
    <w:rsid w:val="00CB0A2D"/>
    <w:rsid w:val="00CB6A18"/>
    <w:rsid w:val="00CD1B89"/>
    <w:rsid w:val="00CD325A"/>
    <w:rsid w:val="00CE46B0"/>
    <w:rsid w:val="00CE7F7D"/>
    <w:rsid w:val="00CF0F90"/>
    <w:rsid w:val="00CF653B"/>
    <w:rsid w:val="00CF6B76"/>
    <w:rsid w:val="00D0057D"/>
    <w:rsid w:val="00D00DD1"/>
    <w:rsid w:val="00D023CD"/>
    <w:rsid w:val="00D12B31"/>
    <w:rsid w:val="00D22092"/>
    <w:rsid w:val="00D22648"/>
    <w:rsid w:val="00D24140"/>
    <w:rsid w:val="00D26A33"/>
    <w:rsid w:val="00D35E49"/>
    <w:rsid w:val="00D51160"/>
    <w:rsid w:val="00D6041C"/>
    <w:rsid w:val="00D61823"/>
    <w:rsid w:val="00D622F0"/>
    <w:rsid w:val="00D63F6C"/>
    <w:rsid w:val="00D6687E"/>
    <w:rsid w:val="00D66ABE"/>
    <w:rsid w:val="00D7009C"/>
    <w:rsid w:val="00D749BC"/>
    <w:rsid w:val="00D7726F"/>
    <w:rsid w:val="00D800F3"/>
    <w:rsid w:val="00D85282"/>
    <w:rsid w:val="00D9530A"/>
    <w:rsid w:val="00D96A71"/>
    <w:rsid w:val="00DA4347"/>
    <w:rsid w:val="00DB45C1"/>
    <w:rsid w:val="00DB655F"/>
    <w:rsid w:val="00DC407D"/>
    <w:rsid w:val="00DE6DF9"/>
    <w:rsid w:val="00DF4E4F"/>
    <w:rsid w:val="00DF6693"/>
    <w:rsid w:val="00E00CE6"/>
    <w:rsid w:val="00E02729"/>
    <w:rsid w:val="00E05FFC"/>
    <w:rsid w:val="00E06882"/>
    <w:rsid w:val="00E10C53"/>
    <w:rsid w:val="00E13157"/>
    <w:rsid w:val="00E144C9"/>
    <w:rsid w:val="00E16741"/>
    <w:rsid w:val="00E16EA1"/>
    <w:rsid w:val="00E32399"/>
    <w:rsid w:val="00E4220A"/>
    <w:rsid w:val="00E43767"/>
    <w:rsid w:val="00E45771"/>
    <w:rsid w:val="00E63CFF"/>
    <w:rsid w:val="00E66520"/>
    <w:rsid w:val="00E7447C"/>
    <w:rsid w:val="00EC0617"/>
    <w:rsid w:val="00ED1844"/>
    <w:rsid w:val="00ED65B4"/>
    <w:rsid w:val="00F03F7D"/>
    <w:rsid w:val="00F04241"/>
    <w:rsid w:val="00F1073B"/>
    <w:rsid w:val="00F11E64"/>
    <w:rsid w:val="00F16206"/>
    <w:rsid w:val="00F24316"/>
    <w:rsid w:val="00F24C29"/>
    <w:rsid w:val="00F337C9"/>
    <w:rsid w:val="00F34107"/>
    <w:rsid w:val="00F44774"/>
    <w:rsid w:val="00F51DFC"/>
    <w:rsid w:val="00F5510D"/>
    <w:rsid w:val="00F7389F"/>
    <w:rsid w:val="00F768B9"/>
    <w:rsid w:val="00F76A6E"/>
    <w:rsid w:val="00F80AA9"/>
    <w:rsid w:val="00F90723"/>
    <w:rsid w:val="00F919F6"/>
    <w:rsid w:val="00FA5465"/>
    <w:rsid w:val="00FB26CC"/>
    <w:rsid w:val="00FD36C4"/>
    <w:rsid w:val="00FE512D"/>
    <w:rsid w:val="00FF5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A16"/>
  </w:style>
  <w:style w:type="paragraph" w:styleId="a5">
    <w:name w:val="footer"/>
    <w:basedOn w:val="a"/>
    <w:link w:val="a6"/>
    <w:uiPriority w:val="99"/>
    <w:unhideWhenUsed/>
    <w:rsid w:val="001A3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A16"/>
  </w:style>
  <w:style w:type="paragraph" w:styleId="a7">
    <w:name w:val="List Paragraph"/>
    <w:basedOn w:val="a"/>
    <w:uiPriority w:val="34"/>
    <w:qFormat/>
    <w:rsid w:val="00392BF4"/>
    <w:pPr>
      <w:ind w:left="720"/>
      <w:contextualSpacing/>
    </w:pPr>
  </w:style>
  <w:style w:type="paragraph" w:customStyle="1" w:styleId="ConsPlusNormal">
    <w:name w:val="ConsPlusNormal"/>
    <w:rsid w:val="00FD36C4"/>
    <w:pPr>
      <w:autoSpaceDE w:val="0"/>
      <w:autoSpaceDN w:val="0"/>
      <w:adjustRightInd w:val="0"/>
      <w:spacing w:after="0" w:line="240" w:lineRule="auto"/>
    </w:pPr>
    <w:rPr>
      <w:rFonts w:ascii="Times New Roman" w:eastAsia="Times New Roman" w:hAnsi="Times New Roman" w:cs="Times New Roman"/>
      <w:lang w:eastAsia="ru-RU"/>
    </w:rPr>
  </w:style>
  <w:style w:type="paragraph" w:styleId="a8">
    <w:name w:val="Balloon Text"/>
    <w:basedOn w:val="a"/>
    <w:link w:val="a9"/>
    <w:uiPriority w:val="99"/>
    <w:semiHidden/>
    <w:unhideWhenUsed/>
    <w:rsid w:val="003472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7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A16"/>
  </w:style>
  <w:style w:type="paragraph" w:styleId="a5">
    <w:name w:val="footer"/>
    <w:basedOn w:val="a"/>
    <w:link w:val="a6"/>
    <w:uiPriority w:val="99"/>
    <w:unhideWhenUsed/>
    <w:rsid w:val="001A3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A16"/>
  </w:style>
  <w:style w:type="paragraph" w:styleId="a7">
    <w:name w:val="List Paragraph"/>
    <w:basedOn w:val="a"/>
    <w:uiPriority w:val="34"/>
    <w:qFormat/>
    <w:rsid w:val="00392BF4"/>
    <w:pPr>
      <w:ind w:left="720"/>
      <w:contextualSpacing/>
    </w:pPr>
  </w:style>
  <w:style w:type="paragraph" w:customStyle="1" w:styleId="ConsPlusNormal">
    <w:name w:val="ConsPlusNormal"/>
    <w:rsid w:val="00FD36C4"/>
    <w:pPr>
      <w:autoSpaceDE w:val="0"/>
      <w:autoSpaceDN w:val="0"/>
      <w:adjustRightInd w:val="0"/>
      <w:spacing w:after="0" w:line="240" w:lineRule="auto"/>
    </w:pPr>
    <w:rPr>
      <w:rFonts w:ascii="Times New Roman" w:eastAsia="Times New Roman" w:hAnsi="Times New Roman" w:cs="Times New Roman"/>
      <w:lang w:eastAsia="ru-RU"/>
    </w:rPr>
  </w:style>
  <w:style w:type="paragraph" w:styleId="a8">
    <w:name w:val="Balloon Text"/>
    <w:basedOn w:val="a"/>
    <w:link w:val="a9"/>
    <w:uiPriority w:val="99"/>
    <w:semiHidden/>
    <w:unhideWhenUsed/>
    <w:rsid w:val="003472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7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836">
      <w:bodyDiv w:val="1"/>
      <w:marLeft w:val="0"/>
      <w:marRight w:val="0"/>
      <w:marTop w:val="0"/>
      <w:marBottom w:val="0"/>
      <w:divBdr>
        <w:top w:val="none" w:sz="0" w:space="0" w:color="auto"/>
        <w:left w:val="none" w:sz="0" w:space="0" w:color="auto"/>
        <w:bottom w:val="none" w:sz="0" w:space="0" w:color="auto"/>
        <w:right w:val="none" w:sz="0" w:space="0" w:color="auto"/>
      </w:divBdr>
    </w:div>
    <w:div w:id="27223488">
      <w:bodyDiv w:val="1"/>
      <w:marLeft w:val="0"/>
      <w:marRight w:val="0"/>
      <w:marTop w:val="0"/>
      <w:marBottom w:val="0"/>
      <w:divBdr>
        <w:top w:val="none" w:sz="0" w:space="0" w:color="auto"/>
        <w:left w:val="none" w:sz="0" w:space="0" w:color="auto"/>
        <w:bottom w:val="none" w:sz="0" w:space="0" w:color="auto"/>
        <w:right w:val="none" w:sz="0" w:space="0" w:color="auto"/>
      </w:divBdr>
    </w:div>
    <w:div w:id="45377897">
      <w:bodyDiv w:val="1"/>
      <w:marLeft w:val="0"/>
      <w:marRight w:val="0"/>
      <w:marTop w:val="0"/>
      <w:marBottom w:val="0"/>
      <w:divBdr>
        <w:top w:val="none" w:sz="0" w:space="0" w:color="auto"/>
        <w:left w:val="none" w:sz="0" w:space="0" w:color="auto"/>
        <w:bottom w:val="none" w:sz="0" w:space="0" w:color="auto"/>
        <w:right w:val="none" w:sz="0" w:space="0" w:color="auto"/>
      </w:divBdr>
    </w:div>
    <w:div w:id="54937124">
      <w:bodyDiv w:val="1"/>
      <w:marLeft w:val="0"/>
      <w:marRight w:val="0"/>
      <w:marTop w:val="0"/>
      <w:marBottom w:val="0"/>
      <w:divBdr>
        <w:top w:val="none" w:sz="0" w:space="0" w:color="auto"/>
        <w:left w:val="none" w:sz="0" w:space="0" w:color="auto"/>
        <w:bottom w:val="none" w:sz="0" w:space="0" w:color="auto"/>
        <w:right w:val="none" w:sz="0" w:space="0" w:color="auto"/>
      </w:divBdr>
    </w:div>
    <w:div w:id="67772054">
      <w:bodyDiv w:val="1"/>
      <w:marLeft w:val="0"/>
      <w:marRight w:val="0"/>
      <w:marTop w:val="0"/>
      <w:marBottom w:val="0"/>
      <w:divBdr>
        <w:top w:val="none" w:sz="0" w:space="0" w:color="auto"/>
        <w:left w:val="none" w:sz="0" w:space="0" w:color="auto"/>
        <w:bottom w:val="none" w:sz="0" w:space="0" w:color="auto"/>
        <w:right w:val="none" w:sz="0" w:space="0" w:color="auto"/>
      </w:divBdr>
    </w:div>
    <w:div w:id="70467965">
      <w:bodyDiv w:val="1"/>
      <w:marLeft w:val="0"/>
      <w:marRight w:val="0"/>
      <w:marTop w:val="0"/>
      <w:marBottom w:val="0"/>
      <w:divBdr>
        <w:top w:val="none" w:sz="0" w:space="0" w:color="auto"/>
        <w:left w:val="none" w:sz="0" w:space="0" w:color="auto"/>
        <w:bottom w:val="none" w:sz="0" w:space="0" w:color="auto"/>
        <w:right w:val="none" w:sz="0" w:space="0" w:color="auto"/>
      </w:divBdr>
    </w:div>
    <w:div w:id="93404181">
      <w:bodyDiv w:val="1"/>
      <w:marLeft w:val="0"/>
      <w:marRight w:val="0"/>
      <w:marTop w:val="0"/>
      <w:marBottom w:val="0"/>
      <w:divBdr>
        <w:top w:val="none" w:sz="0" w:space="0" w:color="auto"/>
        <w:left w:val="none" w:sz="0" w:space="0" w:color="auto"/>
        <w:bottom w:val="none" w:sz="0" w:space="0" w:color="auto"/>
        <w:right w:val="none" w:sz="0" w:space="0" w:color="auto"/>
      </w:divBdr>
    </w:div>
    <w:div w:id="104427953">
      <w:bodyDiv w:val="1"/>
      <w:marLeft w:val="0"/>
      <w:marRight w:val="0"/>
      <w:marTop w:val="0"/>
      <w:marBottom w:val="0"/>
      <w:divBdr>
        <w:top w:val="none" w:sz="0" w:space="0" w:color="auto"/>
        <w:left w:val="none" w:sz="0" w:space="0" w:color="auto"/>
        <w:bottom w:val="none" w:sz="0" w:space="0" w:color="auto"/>
        <w:right w:val="none" w:sz="0" w:space="0" w:color="auto"/>
      </w:divBdr>
    </w:div>
    <w:div w:id="106242819">
      <w:bodyDiv w:val="1"/>
      <w:marLeft w:val="0"/>
      <w:marRight w:val="0"/>
      <w:marTop w:val="0"/>
      <w:marBottom w:val="0"/>
      <w:divBdr>
        <w:top w:val="none" w:sz="0" w:space="0" w:color="auto"/>
        <w:left w:val="none" w:sz="0" w:space="0" w:color="auto"/>
        <w:bottom w:val="none" w:sz="0" w:space="0" w:color="auto"/>
        <w:right w:val="none" w:sz="0" w:space="0" w:color="auto"/>
      </w:divBdr>
    </w:div>
    <w:div w:id="106774395">
      <w:bodyDiv w:val="1"/>
      <w:marLeft w:val="0"/>
      <w:marRight w:val="0"/>
      <w:marTop w:val="0"/>
      <w:marBottom w:val="0"/>
      <w:divBdr>
        <w:top w:val="none" w:sz="0" w:space="0" w:color="auto"/>
        <w:left w:val="none" w:sz="0" w:space="0" w:color="auto"/>
        <w:bottom w:val="none" w:sz="0" w:space="0" w:color="auto"/>
        <w:right w:val="none" w:sz="0" w:space="0" w:color="auto"/>
      </w:divBdr>
    </w:div>
    <w:div w:id="110321903">
      <w:bodyDiv w:val="1"/>
      <w:marLeft w:val="0"/>
      <w:marRight w:val="0"/>
      <w:marTop w:val="0"/>
      <w:marBottom w:val="0"/>
      <w:divBdr>
        <w:top w:val="none" w:sz="0" w:space="0" w:color="auto"/>
        <w:left w:val="none" w:sz="0" w:space="0" w:color="auto"/>
        <w:bottom w:val="none" w:sz="0" w:space="0" w:color="auto"/>
        <w:right w:val="none" w:sz="0" w:space="0" w:color="auto"/>
      </w:divBdr>
    </w:div>
    <w:div w:id="115219867">
      <w:bodyDiv w:val="1"/>
      <w:marLeft w:val="0"/>
      <w:marRight w:val="0"/>
      <w:marTop w:val="0"/>
      <w:marBottom w:val="0"/>
      <w:divBdr>
        <w:top w:val="none" w:sz="0" w:space="0" w:color="auto"/>
        <w:left w:val="none" w:sz="0" w:space="0" w:color="auto"/>
        <w:bottom w:val="none" w:sz="0" w:space="0" w:color="auto"/>
        <w:right w:val="none" w:sz="0" w:space="0" w:color="auto"/>
      </w:divBdr>
    </w:div>
    <w:div w:id="133451167">
      <w:bodyDiv w:val="1"/>
      <w:marLeft w:val="0"/>
      <w:marRight w:val="0"/>
      <w:marTop w:val="0"/>
      <w:marBottom w:val="0"/>
      <w:divBdr>
        <w:top w:val="none" w:sz="0" w:space="0" w:color="auto"/>
        <w:left w:val="none" w:sz="0" w:space="0" w:color="auto"/>
        <w:bottom w:val="none" w:sz="0" w:space="0" w:color="auto"/>
        <w:right w:val="none" w:sz="0" w:space="0" w:color="auto"/>
      </w:divBdr>
    </w:div>
    <w:div w:id="137038395">
      <w:bodyDiv w:val="1"/>
      <w:marLeft w:val="0"/>
      <w:marRight w:val="0"/>
      <w:marTop w:val="0"/>
      <w:marBottom w:val="0"/>
      <w:divBdr>
        <w:top w:val="none" w:sz="0" w:space="0" w:color="auto"/>
        <w:left w:val="none" w:sz="0" w:space="0" w:color="auto"/>
        <w:bottom w:val="none" w:sz="0" w:space="0" w:color="auto"/>
        <w:right w:val="none" w:sz="0" w:space="0" w:color="auto"/>
      </w:divBdr>
    </w:div>
    <w:div w:id="166598954">
      <w:bodyDiv w:val="1"/>
      <w:marLeft w:val="0"/>
      <w:marRight w:val="0"/>
      <w:marTop w:val="0"/>
      <w:marBottom w:val="0"/>
      <w:divBdr>
        <w:top w:val="none" w:sz="0" w:space="0" w:color="auto"/>
        <w:left w:val="none" w:sz="0" w:space="0" w:color="auto"/>
        <w:bottom w:val="none" w:sz="0" w:space="0" w:color="auto"/>
        <w:right w:val="none" w:sz="0" w:space="0" w:color="auto"/>
      </w:divBdr>
    </w:div>
    <w:div w:id="168910092">
      <w:bodyDiv w:val="1"/>
      <w:marLeft w:val="0"/>
      <w:marRight w:val="0"/>
      <w:marTop w:val="0"/>
      <w:marBottom w:val="0"/>
      <w:divBdr>
        <w:top w:val="none" w:sz="0" w:space="0" w:color="auto"/>
        <w:left w:val="none" w:sz="0" w:space="0" w:color="auto"/>
        <w:bottom w:val="none" w:sz="0" w:space="0" w:color="auto"/>
        <w:right w:val="none" w:sz="0" w:space="0" w:color="auto"/>
      </w:divBdr>
    </w:div>
    <w:div w:id="187765459">
      <w:bodyDiv w:val="1"/>
      <w:marLeft w:val="0"/>
      <w:marRight w:val="0"/>
      <w:marTop w:val="0"/>
      <w:marBottom w:val="0"/>
      <w:divBdr>
        <w:top w:val="none" w:sz="0" w:space="0" w:color="auto"/>
        <w:left w:val="none" w:sz="0" w:space="0" w:color="auto"/>
        <w:bottom w:val="none" w:sz="0" w:space="0" w:color="auto"/>
        <w:right w:val="none" w:sz="0" w:space="0" w:color="auto"/>
      </w:divBdr>
    </w:div>
    <w:div w:id="199629477">
      <w:bodyDiv w:val="1"/>
      <w:marLeft w:val="0"/>
      <w:marRight w:val="0"/>
      <w:marTop w:val="0"/>
      <w:marBottom w:val="0"/>
      <w:divBdr>
        <w:top w:val="none" w:sz="0" w:space="0" w:color="auto"/>
        <w:left w:val="none" w:sz="0" w:space="0" w:color="auto"/>
        <w:bottom w:val="none" w:sz="0" w:space="0" w:color="auto"/>
        <w:right w:val="none" w:sz="0" w:space="0" w:color="auto"/>
      </w:divBdr>
    </w:div>
    <w:div w:id="220870716">
      <w:bodyDiv w:val="1"/>
      <w:marLeft w:val="0"/>
      <w:marRight w:val="0"/>
      <w:marTop w:val="0"/>
      <w:marBottom w:val="0"/>
      <w:divBdr>
        <w:top w:val="none" w:sz="0" w:space="0" w:color="auto"/>
        <w:left w:val="none" w:sz="0" w:space="0" w:color="auto"/>
        <w:bottom w:val="none" w:sz="0" w:space="0" w:color="auto"/>
        <w:right w:val="none" w:sz="0" w:space="0" w:color="auto"/>
      </w:divBdr>
    </w:div>
    <w:div w:id="228468083">
      <w:bodyDiv w:val="1"/>
      <w:marLeft w:val="0"/>
      <w:marRight w:val="0"/>
      <w:marTop w:val="0"/>
      <w:marBottom w:val="0"/>
      <w:divBdr>
        <w:top w:val="none" w:sz="0" w:space="0" w:color="auto"/>
        <w:left w:val="none" w:sz="0" w:space="0" w:color="auto"/>
        <w:bottom w:val="none" w:sz="0" w:space="0" w:color="auto"/>
        <w:right w:val="none" w:sz="0" w:space="0" w:color="auto"/>
      </w:divBdr>
    </w:div>
    <w:div w:id="234248403">
      <w:bodyDiv w:val="1"/>
      <w:marLeft w:val="0"/>
      <w:marRight w:val="0"/>
      <w:marTop w:val="0"/>
      <w:marBottom w:val="0"/>
      <w:divBdr>
        <w:top w:val="none" w:sz="0" w:space="0" w:color="auto"/>
        <w:left w:val="none" w:sz="0" w:space="0" w:color="auto"/>
        <w:bottom w:val="none" w:sz="0" w:space="0" w:color="auto"/>
        <w:right w:val="none" w:sz="0" w:space="0" w:color="auto"/>
      </w:divBdr>
    </w:div>
    <w:div w:id="239408135">
      <w:bodyDiv w:val="1"/>
      <w:marLeft w:val="0"/>
      <w:marRight w:val="0"/>
      <w:marTop w:val="0"/>
      <w:marBottom w:val="0"/>
      <w:divBdr>
        <w:top w:val="none" w:sz="0" w:space="0" w:color="auto"/>
        <w:left w:val="none" w:sz="0" w:space="0" w:color="auto"/>
        <w:bottom w:val="none" w:sz="0" w:space="0" w:color="auto"/>
        <w:right w:val="none" w:sz="0" w:space="0" w:color="auto"/>
      </w:divBdr>
    </w:div>
    <w:div w:id="253784492">
      <w:bodyDiv w:val="1"/>
      <w:marLeft w:val="0"/>
      <w:marRight w:val="0"/>
      <w:marTop w:val="0"/>
      <w:marBottom w:val="0"/>
      <w:divBdr>
        <w:top w:val="none" w:sz="0" w:space="0" w:color="auto"/>
        <w:left w:val="none" w:sz="0" w:space="0" w:color="auto"/>
        <w:bottom w:val="none" w:sz="0" w:space="0" w:color="auto"/>
        <w:right w:val="none" w:sz="0" w:space="0" w:color="auto"/>
      </w:divBdr>
    </w:div>
    <w:div w:id="254285566">
      <w:bodyDiv w:val="1"/>
      <w:marLeft w:val="0"/>
      <w:marRight w:val="0"/>
      <w:marTop w:val="0"/>
      <w:marBottom w:val="0"/>
      <w:divBdr>
        <w:top w:val="none" w:sz="0" w:space="0" w:color="auto"/>
        <w:left w:val="none" w:sz="0" w:space="0" w:color="auto"/>
        <w:bottom w:val="none" w:sz="0" w:space="0" w:color="auto"/>
        <w:right w:val="none" w:sz="0" w:space="0" w:color="auto"/>
      </w:divBdr>
    </w:div>
    <w:div w:id="258830978">
      <w:bodyDiv w:val="1"/>
      <w:marLeft w:val="0"/>
      <w:marRight w:val="0"/>
      <w:marTop w:val="0"/>
      <w:marBottom w:val="0"/>
      <w:divBdr>
        <w:top w:val="none" w:sz="0" w:space="0" w:color="auto"/>
        <w:left w:val="none" w:sz="0" w:space="0" w:color="auto"/>
        <w:bottom w:val="none" w:sz="0" w:space="0" w:color="auto"/>
        <w:right w:val="none" w:sz="0" w:space="0" w:color="auto"/>
      </w:divBdr>
    </w:div>
    <w:div w:id="259072753">
      <w:bodyDiv w:val="1"/>
      <w:marLeft w:val="0"/>
      <w:marRight w:val="0"/>
      <w:marTop w:val="0"/>
      <w:marBottom w:val="0"/>
      <w:divBdr>
        <w:top w:val="none" w:sz="0" w:space="0" w:color="auto"/>
        <w:left w:val="none" w:sz="0" w:space="0" w:color="auto"/>
        <w:bottom w:val="none" w:sz="0" w:space="0" w:color="auto"/>
        <w:right w:val="none" w:sz="0" w:space="0" w:color="auto"/>
      </w:divBdr>
    </w:div>
    <w:div w:id="281423263">
      <w:bodyDiv w:val="1"/>
      <w:marLeft w:val="0"/>
      <w:marRight w:val="0"/>
      <w:marTop w:val="0"/>
      <w:marBottom w:val="0"/>
      <w:divBdr>
        <w:top w:val="none" w:sz="0" w:space="0" w:color="auto"/>
        <w:left w:val="none" w:sz="0" w:space="0" w:color="auto"/>
        <w:bottom w:val="none" w:sz="0" w:space="0" w:color="auto"/>
        <w:right w:val="none" w:sz="0" w:space="0" w:color="auto"/>
      </w:divBdr>
    </w:div>
    <w:div w:id="303848632">
      <w:bodyDiv w:val="1"/>
      <w:marLeft w:val="0"/>
      <w:marRight w:val="0"/>
      <w:marTop w:val="0"/>
      <w:marBottom w:val="0"/>
      <w:divBdr>
        <w:top w:val="none" w:sz="0" w:space="0" w:color="auto"/>
        <w:left w:val="none" w:sz="0" w:space="0" w:color="auto"/>
        <w:bottom w:val="none" w:sz="0" w:space="0" w:color="auto"/>
        <w:right w:val="none" w:sz="0" w:space="0" w:color="auto"/>
      </w:divBdr>
    </w:div>
    <w:div w:id="310914421">
      <w:bodyDiv w:val="1"/>
      <w:marLeft w:val="0"/>
      <w:marRight w:val="0"/>
      <w:marTop w:val="0"/>
      <w:marBottom w:val="0"/>
      <w:divBdr>
        <w:top w:val="none" w:sz="0" w:space="0" w:color="auto"/>
        <w:left w:val="none" w:sz="0" w:space="0" w:color="auto"/>
        <w:bottom w:val="none" w:sz="0" w:space="0" w:color="auto"/>
        <w:right w:val="none" w:sz="0" w:space="0" w:color="auto"/>
      </w:divBdr>
    </w:div>
    <w:div w:id="325784127">
      <w:bodyDiv w:val="1"/>
      <w:marLeft w:val="0"/>
      <w:marRight w:val="0"/>
      <w:marTop w:val="0"/>
      <w:marBottom w:val="0"/>
      <w:divBdr>
        <w:top w:val="none" w:sz="0" w:space="0" w:color="auto"/>
        <w:left w:val="none" w:sz="0" w:space="0" w:color="auto"/>
        <w:bottom w:val="none" w:sz="0" w:space="0" w:color="auto"/>
        <w:right w:val="none" w:sz="0" w:space="0" w:color="auto"/>
      </w:divBdr>
    </w:div>
    <w:div w:id="348140551">
      <w:bodyDiv w:val="1"/>
      <w:marLeft w:val="0"/>
      <w:marRight w:val="0"/>
      <w:marTop w:val="0"/>
      <w:marBottom w:val="0"/>
      <w:divBdr>
        <w:top w:val="none" w:sz="0" w:space="0" w:color="auto"/>
        <w:left w:val="none" w:sz="0" w:space="0" w:color="auto"/>
        <w:bottom w:val="none" w:sz="0" w:space="0" w:color="auto"/>
        <w:right w:val="none" w:sz="0" w:space="0" w:color="auto"/>
      </w:divBdr>
    </w:div>
    <w:div w:id="369688685">
      <w:bodyDiv w:val="1"/>
      <w:marLeft w:val="0"/>
      <w:marRight w:val="0"/>
      <w:marTop w:val="0"/>
      <w:marBottom w:val="0"/>
      <w:divBdr>
        <w:top w:val="none" w:sz="0" w:space="0" w:color="auto"/>
        <w:left w:val="none" w:sz="0" w:space="0" w:color="auto"/>
        <w:bottom w:val="none" w:sz="0" w:space="0" w:color="auto"/>
        <w:right w:val="none" w:sz="0" w:space="0" w:color="auto"/>
      </w:divBdr>
    </w:div>
    <w:div w:id="416295534">
      <w:bodyDiv w:val="1"/>
      <w:marLeft w:val="0"/>
      <w:marRight w:val="0"/>
      <w:marTop w:val="0"/>
      <w:marBottom w:val="0"/>
      <w:divBdr>
        <w:top w:val="none" w:sz="0" w:space="0" w:color="auto"/>
        <w:left w:val="none" w:sz="0" w:space="0" w:color="auto"/>
        <w:bottom w:val="none" w:sz="0" w:space="0" w:color="auto"/>
        <w:right w:val="none" w:sz="0" w:space="0" w:color="auto"/>
      </w:divBdr>
    </w:div>
    <w:div w:id="416752594">
      <w:bodyDiv w:val="1"/>
      <w:marLeft w:val="0"/>
      <w:marRight w:val="0"/>
      <w:marTop w:val="0"/>
      <w:marBottom w:val="0"/>
      <w:divBdr>
        <w:top w:val="none" w:sz="0" w:space="0" w:color="auto"/>
        <w:left w:val="none" w:sz="0" w:space="0" w:color="auto"/>
        <w:bottom w:val="none" w:sz="0" w:space="0" w:color="auto"/>
        <w:right w:val="none" w:sz="0" w:space="0" w:color="auto"/>
      </w:divBdr>
    </w:div>
    <w:div w:id="441848509">
      <w:bodyDiv w:val="1"/>
      <w:marLeft w:val="0"/>
      <w:marRight w:val="0"/>
      <w:marTop w:val="0"/>
      <w:marBottom w:val="0"/>
      <w:divBdr>
        <w:top w:val="none" w:sz="0" w:space="0" w:color="auto"/>
        <w:left w:val="none" w:sz="0" w:space="0" w:color="auto"/>
        <w:bottom w:val="none" w:sz="0" w:space="0" w:color="auto"/>
        <w:right w:val="none" w:sz="0" w:space="0" w:color="auto"/>
      </w:divBdr>
    </w:div>
    <w:div w:id="444007143">
      <w:bodyDiv w:val="1"/>
      <w:marLeft w:val="0"/>
      <w:marRight w:val="0"/>
      <w:marTop w:val="0"/>
      <w:marBottom w:val="0"/>
      <w:divBdr>
        <w:top w:val="none" w:sz="0" w:space="0" w:color="auto"/>
        <w:left w:val="none" w:sz="0" w:space="0" w:color="auto"/>
        <w:bottom w:val="none" w:sz="0" w:space="0" w:color="auto"/>
        <w:right w:val="none" w:sz="0" w:space="0" w:color="auto"/>
      </w:divBdr>
    </w:div>
    <w:div w:id="445806169">
      <w:bodyDiv w:val="1"/>
      <w:marLeft w:val="0"/>
      <w:marRight w:val="0"/>
      <w:marTop w:val="0"/>
      <w:marBottom w:val="0"/>
      <w:divBdr>
        <w:top w:val="none" w:sz="0" w:space="0" w:color="auto"/>
        <w:left w:val="none" w:sz="0" w:space="0" w:color="auto"/>
        <w:bottom w:val="none" w:sz="0" w:space="0" w:color="auto"/>
        <w:right w:val="none" w:sz="0" w:space="0" w:color="auto"/>
      </w:divBdr>
    </w:div>
    <w:div w:id="489836630">
      <w:bodyDiv w:val="1"/>
      <w:marLeft w:val="0"/>
      <w:marRight w:val="0"/>
      <w:marTop w:val="0"/>
      <w:marBottom w:val="0"/>
      <w:divBdr>
        <w:top w:val="none" w:sz="0" w:space="0" w:color="auto"/>
        <w:left w:val="none" w:sz="0" w:space="0" w:color="auto"/>
        <w:bottom w:val="none" w:sz="0" w:space="0" w:color="auto"/>
        <w:right w:val="none" w:sz="0" w:space="0" w:color="auto"/>
      </w:divBdr>
    </w:div>
    <w:div w:id="491025433">
      <w:bodyDiv w:val="1"/>
      <w:marLeft w:val="0"/>
      <w:marRight w:val="0"/>
      <w:marTop w:val="0"/>
      <w:marBottom w:val="0"/>
      <w:divBdr>
        <w:top w:val="none" w:sz="0" w:space="0" w:color="auto"/>
        <w:left w:val="none" w:sz="0" w:space="0" w:color="auto"/>
        <w:bottom w:val="none" w:sz="0" w:space="0" w:color="auto"/>
        <w:right w:val="none" w:sz="0" w:space="0" w:color="auto"/>
      </w:divBdr>
    </w:div>
    <w:div w:id="492063995">
      <w:bodyDiv w:val="1"/>
      <w:marLeft w:val="0"/>
      <w:marRight w:val="0"/>
      <w:marTop w:val="0"/>
      <w:marBottom w:val="0"/>
      <w:divBdr>
        <w:top w:val="none" w:sz="0" w:space="0" w:color="auto"/>
        <w:left w:val="none" w:sz="0" w:space="0" w:color="auto"/>
        <w:bottom w:val="none" w:sz="0" w:space="0" w:color="auto"/>
        <w:right w:val="none" w:sz="0" w:space="0" w:color="auto"/>
      </w:divBdr>
    </w:div>
    <w:div w:id="492527042">
      <w:bodyDiv w:val="1"/>
      <w:marLeft w:val="0"/>
      <w:marRight w:val="0"/>
      <w:marTop w:val="0"/>
      <w:marBottom w:val="0"/>
      <w:divBdr>
        <w:top w:val="none" w:sz="0" w:space="0" w:color="auto"/>
        <w:left w:val="none" w:sz="0" w:space="0" w:color="auto"/>
        <w:bottom w:val="none" w:sz="0" w:space="0" w:color="auto"/>
        <w:right w:val="none" w:sz="0" w:space="0" w:color="auto"/>
      </w:divBdr>
    </w:div>
    <w:div w:id="499346449">
      <w:bodyDiv w:val="1"/>
      <w:marLeft w:val="0"/>
      <w:marRight w:val="0"/>
      <w:marTop w:val="0"/>
      <w:marBottom w:val="0"/>
      <w:divBdr>
        <w:top w:val="none" w:sz="0" w:space="0" w:color="auto"/>
        <w:left w:val="none" w:sz="0" w:space="0" w:color="auto"/>
        <w:bottom w:val="none" w:sz="0" w:space="0" w:color="auto"/>
        <w:right w:val="none" w:sz="0" w:space="0" w:color="auto"/>
      </w:divBdr>
    </w:div>
    <w:div w:id="518006712">
      <w:bodyDiv w:val="1"/>
      <w:marLeft w:val="0"/>
      <w:marRight w:val="0"/>
      <w:marTop w:val="0"/>
      <w:marBottom w:val="0"/>
      <w:divBdr>
        <w:top w:val="none" w:sz="0" w:space="0" w:color="auto"/>
        <w:left w:val="none" w:sz="0" w:space="0" w:color="auto"/>
        <w:bottom w:val="none" w:sz="0" w:space="0" w:color="auto"/>
        <w:right w:val="none" w:sz="0" w:space="0" w:color="auto"/>
      </w:divBdr>
    </w:div>
    <w:div w:id="520051181">
      <w:bodyDiv w:val="1"/>
      <w:marLeft w:val="0"/>
      <w:marRight w:val="0"/>
      <w:marTop w:val="0"/>
      <w:marBottom w:val="0"/>
      <w:divBdr>
        <w:top w:val="none" w:sz="0" w:space="0" w:color="auto"/>
        <w:left w:val="none" w:sz="0" w:space="0" w:color="auto"/>
        <w:bottom w:val="none" w:sz="0" w:space="0" w:color="auto"/>
        <w:right w:val="none" w:sz="0" w:space="0" w:color="auto"/>
      </w:divBdr>
    </w:div>
    <w:div w:id="553779530">
      <w:bodyDiv w:val="1"/>
      <w:marLeft w:val="0"/>
      <w:marRight w:val="0"/>
      <w:marTop w:val="0"/>
      <w:marBottom w:val="0"/>
      <w:divBdr>
        <w:top w:val="none" w:sz="0" w:space="0" w:color="auto"/>
        <w:left w:val="none" w:sz="0" w:space="0" w:color="auto"/>
        <w:bottom w:val="none" w:sz="0" w:space="0" w:color="auto"/>
        <w:right w:val="none" w:sz="0" w:space="0" w:color="auto"/>
      </w:divBdr>
    </w:div>
    <w:div w:id="578247540">
      <w:bodyDiv w:val="1"/>
      <w:marLeft w:val="0"/>
      <w:marRight w:val="0"/>
      <w:marTop w:val="0"/>
      <w:marBottom w:val="0"/>
      <w:divBdr>
        <w:top w:val="none" w:sz="0" w:space="0" w:color="auto"/>
        <w:left w:val="none" w:sz="0" w:space="0" w:color="auto"/>
        <w:bottom w:val="none" w:sz="0" w:space="0" w:color="auto"/>
        <w:right w:val="none" w:sz="0" w:space="0" w:color="auto"/>
      </w:divBdr>
    </w:div>
    <w:div w:id="586426068">
      <w:bodyDiv w:val="1"/>
      <w:marLeft w:val="0"/>
      <w:marRight w:val="0"/>
      <w:marTop w:val="0"/>
      <w:marBottom w:val="0"/>
      <w:divBdr>
        <w:top w:val="none" w:sz="0" w:space="0" w:color="auto"/>
        <w:left w:val="none" w:sz="0" w:space="0" w:color="auto"/>
        <w:bottom w:val="none" w:sz="0" w:space="0" w:color="auto"/>
        <w:right w:val="none" w:sz="0" w:space="0" w:color="auto"/>
      </w:divBdr>
    </w:div>
    <w:div w:id="601381562">
      <w:bodyDiv w:val="1"/>
      <w:marLeft w:val="0"/>
      <w:marRight w:val="0"/>
      <w:marTop w:val="0"/>
      <w:marBottom w:val="0"/>
      <w:divBdr>
        <w:top w:val="none" w:sz="0" w:space="0" w:color="auto"/>
        <w:left w:val="none" w:sz="0" w:space="0" w:color="auto"/>
        <w:bottom w:val="none" w:sz="0" w:space="0" w:color="auto"/>
        <w:right w:val="none" w:sz="0" w:space="0" w:color="auto"/>
      </w:divBdr>
    </w:div>
    <w:div w:id="621687439">
      <w:bodyDiv w:val="1"/>
      <w:marLeft w:val="0"/>
      <w:marRight w:val="0"/>
      <w:marTop w:val="0"/>
      <w:marBottom w:val="0"/>
      <w:divBdr>
        <w:top w:val="none" w:sz="0" w:space="0" w:color="auto"/>
        <w:left w:val="none" w:sz="0" w:space="0" w:color="auto"/>
        <w:bottom w:val="none" w:sz="0" w:space="0" w:color="auto"/>
        <w:right w:val="none" w:sz="0" w:space="0" w:color="auto"/>
      </w:divBdr>
    </w:div>
    <w:div w:id="621838279">
      <w:bodyDiv w:val="1"/>
      <w:marLeft w:val="0"/>
      <w:marRight w:val="0"/>
      <w:marTop w:val="0"/>
      <w:marBottom w:val="0"/>
      <w:divBdr>
        <w:top w:val="none" w:sz="0" w:space="0" w:color="auto"/>
        <w:left w:val="none" w:sz="0" w:space="0" w:color="auto"/>
        <w:bottom w:val="none" w:sz="0" w:space="0" w:color="auto"/>
        <w:right w:val="none" w:sz="0" w:space="0" w:color="auto"/>
      </w:divBdr>
    </w:div>
    <w:div w:id="622659317">
      <w:bodyDiv w:val="1"/>
      <w:marLeft w:val="0"/>
      <w:marRight w:val="0"/>
      <w:marTop w:val="0"/>
      <w:marBottom w:val="0"/>
      <w:divBdr>
        <w:top w:val="none" w:sz="0" w:space="0" w:color="auto"/>
        <w:left w:val="none" w:sz="0" w:space="0" w:color="auto"/>
        <w:bottom w:val="none" w:sz="0" w:space="0" w:color="auto"/>
        <w:right w:val="none" w:sz="0" w:space="0" w:color="auto"/>
      </w:divBdr>
    </w:div>
    <w:div w:id="629558370">
      <w:bodyDiv w:val="1"/>
      <w:marLeft w:val="0"/>
      <w:marRight w:val="0"/>
      <w:marTop w:val="0"/>
      <w:marBottom w:val="0"/>
      <w:divBdr>
        <w:top w:val="none" w:sz="0" w:space="0" w:color="auto"/>
        <w:left w:val="none" w:sz="0" w:space="0" w:color="auto"/>
        <w:bottom w:val="none" w:sz="0" w:space="0" w:color="auto"/>
        <w:right w:val="none" w:sz="0" w:space="0" w:color="auto"/>
      </w:divBdr>
    </w:div>
    <w:div w:id="634603622">
      <w:bodyDiv w:val="1"/>
      <w:marLeft w:val="0"/>
      <w:marRight w:val="0"/>
      <w:marTop w:val="0"/>
      <w:marBottom w:val="0"/>
      <w:divBdr>
        <w:top w:val="none" w:sz="0" w:space="0" w:color="auto"/>
        <w:left w:val="none" w:sz="0" w:space="0" w:color="auto"/>
        <w:bottom w:val="none" w:sz="0" w:space="0" w:color="auto"/>
        <w:right w:val="none" w:sz="0" w:space="0" w:color="auto"/>
      </w:divBdr>
    </w:div>
    <w:div w:id="651565304">
      <w:bodyDiv w:val="1"/>
      <w:marLeft w:val="0"/>
      <w:marRight w:val="0"/>
      <w:marTop w:val="0"/>
      <w:marBottom w:val="0"/>
      <w:divBdr>
        <w:top w:val="none" w:sz="0" w:space="0" w:color="auto"/>
        <w:left w:val="none" w:sz="0" w:space="0" w:color="auto"/>
        <w:bottom w:val="none" w:sz="0" w:space="0" w:color="auto"/>
        <w:right w:val="none" w:sz="0" w:space="0" w:color="auto"/>
      </w:divBdr>
    </w:div>
    <w:div w:id="660889126">
      <w:bodyDiv w:val="1"/>
      <w:marLeft w:val="0"/>
      <w:marRight w:val="0"/>
      <w:marTop w:val="0"/>
      <w:marBottom w:val="0"/>
      <w:divBdr>
        <w:top w:val="none" w:sz="0" w:space="0" w:color="auto"/>
        <w:left w:val="none" w:sz="0" w:space="0" w:color="auto"/>
        <w:bottom w:val="none" w:sz="0" w:space="0" w:color="auto"/>
        <w:right w:val="none" w:sz="0" w:space="0" w:color="auto"/>
      </w:divBdr>
    </w:div>
    <w:div w:id="669060631">
      <w:bodyDiv w:val="1"/>
      <w:marLeft w:val="0"/>
      <w:marRight w:val="0"/>
      <w:marTop w:val="0"/>
      <w:marBottom w:val="0"/>
      <w:divBdr>
        <w:top w:val="none" w:sz="0" w:space="0" w:color="auto"/>
        <w:left w:val="none" w:sz="0" w:space="0" w:color="auto"/>
        <w:bottom w:val="none" w:sz="0" w:space="0" w:color="auto"/>
        <w:right w:val="none" w:sz="0" w:space="0" w:color="auto"/>
      </w:divBdr>
    </w:div>
    <w:div w:id="691883726">
      <w:bodyDiv w:val="1"/>
      <w:marLeft w:val="0"/>
      <w:marRight w:val="0"/>
      <w:marTop w:val="0"/>
      <w:marBottom w:val="0"/>
      <w:divBdr>
        <w:top w:val="none" w:sz="0" w:space="0" w:color="auto"/>
        <w:left w:val="none" w:sz="0" w:space="0" w:color="auto"/>
        <w:bottom w:val="none" w:sz="0" w:space="0" w:color="auto"/>
        <w:right w:val="none" w:sz="0" w:space="0" w:color="auto"/>
      </w:divBdr>
    </w:div>
    <w:div w:id="702024181">
      <w:bodyDiv w:val="1"/>
      <w:marLeft w:val="0"/>
      <w:marRight w:val="0"/>
      <w:marTop w:val="0"/>
      <w:marBottom w:val="0"/>
      <w:divBdr>
        <w:top w:val="none" w:sz="0" w:space="0" w:color="auto"/>
        <w:left w:val="none" w:sz="0" w:space="0" w:color="auto"/>
        <w:bottom w:val="none" w:sz="0" w:space="0" w:color="auto"/>
        <w:right w:val="none" w:sz="0" w:space="0" w:color="auto"/>
      </w:divBdr>
    </w:div>
    <w:div w:id="703099062">
      <w:bodyDiv w:val="1"/>
      <w:marLeft w:val="0"/>
      <w:marRight w:val="0"/>
      <w:marTop w:val="0"/>
      <w:marBottom w:val="0"/>
      <w:divBdr>
        <w:top w:val="none" w:sz="0" w:space="0" w:color="auto"/>
        <w:left w:val="none" w:sz="0" w:space="0" w:color="auto"/>
        <w:bottom w:val="none" w:sz="0" w:space="0" w:color="auto"/>
        <w:right w:val="none" w:sz="0" w:space="0" w:color="auto"/>
      </w:divBdr>
    </w:div>
    <w:div w:id="722409314">
      <w:bodyDiv w:val="1"/>
      <w:marLeft w:val="0"/>
      <w:marRight w:val="0"/>
      <w:marTop w:val="0"/>
      <w:marBottom w:val="0"/>
      <w:divBdr>
        <w:top w:val="none" w:sz="0" w:space="0" w:color="auto"/>
        <w:left w:val="none" w:sz="0" w:space="0" w:color="auto"/>
        <w:bottom w:val="none" w:sz="0" w:space="0" w:color="auto"/>
        <w:right w:val="none" w:sz="0" w:space="0" w:color="auto"/>
      </w:divBdr>
    </w:div>
    <w:div w:id="726879097">
      <w:bodyDiv w:val="1"/>
      <w:marLeft w:val="0"/>
      <w:marRight w:val="0"/>
      <w:marTop w:val="0"/>
      <w:marBottom w:val="0"/>
      <w:divBdr>
        <w:top w:val="none" w:sz="0" w:space="0" w:color="auto"/>
        <w:left w:val="none" w:sz="0" w:space="0" w:color="auto"/>
        <w:bottom w:val="none" w:sz="0" w:space="0" w:color="auto"/>
        <w:right w:val="none" w:sz="0" w:space="0" w:color="auto"/>
      </w:divBdr>
    </w:div>
    <w:div w:id="731345353">
      <w:bodyDiv w:val="1"/>
      <w:marLeft w:val="0"/>
      <w:marRight w:val="0"/>
      <w:marTop w:val="0"/>
      <w:marBottom w:val="0"/>
      <w:divBdr>
        <w:top w:val="none" w:sz="0" w:space="0" w:color="auto"/>
        <w:left w:val="none" w:sz="0" w:space="0" w:color="auto"/>
        <w:bottom w:val="none" w:sz="0" w:space="0" w:color="auto"/>
        <w:right w:val="none" w:sz="0" w:space="0" w:color="auto"/>
      </w:divBdr>
    </w:div>
    <w:div w:id="734165724">
      <w:bodyDiv w:val="1"/>
      <w:marLeft w:val="0"/>
      <w:marRight w:val="0"/>
      <w:marTop w:val="0"/>
      <w:marBottom w:val="0"/>
      <w:divBdr>
        <w:top w:val="none" w:sz="0" w:space="0" w:color="auto"/>
        <w:left w:val="none" w:sz="0" w:space="0" w:color="auto"/>
        <w:bottom w:val="none" w:sz="0" w:space="0" w:color="auto"/>
        <w:right w:val="none" w:sz="0" w:space="0" w:color="auto"/>
      </w:divBdr>
    </w:div>
    <w:div w:id="736174769">
      <w:bodyDiv w:val="1"/>
      <w:marLeft w:val="0"/>
      <w:marRight w:val="0"/>
      <w:marTop w:val="0"/>
      <w:marBottom w:val="0"/>
      <w:divBdr>
        <w:top w:val="none" w:sz="0" w:space="0" w:color="auto"/>
        <w:left w:val="none" w:sz="0" w:space="0" w:color="auto"/>
        <w:bottom w:val="none" w:sz="0" w:space="0" w:color="auto"/>
        <w:right w:val="none" w:sz="0" w:space="0" w:color="auto"/>
      </w:divBdr>
    </w:div>
    <w:div w:id="737168992">
      <w:bodyDiv w:val="1"/>
      <w:marLeft w:val="0"/>
      <w:marRight w:val="0"/>
      <w:marTop w:val="0"/>
      <w:marBottom w:val="0"/>
      <w:divBdr>
        <w:top w:val="none" w:sz="0" w:space="0" w:color="auto"/>
        <w:left w:val="none" w:sz="0" w:space="0" w:color="auto"/>
        <w:bottom w:val="none" w:sz="0" w:space="0" w:color="auto"/>
        <w:right w:val="none" w:sz="0" w:space="0" w:color="auto"/>
      </w:divBdr>
    </w:div>
    <w:div w:id="750084675">
      <w:bodyDiv w:val="1"/>
      <w:marLeft w:val="0"/>
      <w:marRight w:val="0"/>
      <w:marTop w:val="0"/>
      <w:marBottom w:val="0"/>
      <w:divBdr>
        <w:top w:val="none" w:sz="0" w:space="0" w:color="auto"/>
        <w:left w:val="none" w:sz="0" w:space="0" w:color="auto"/>
        <w:bottom w:val="none" w:sz="0" w:space="0" w:color="auto"/>
        <w:right w:val="none" w:sz="0" w:space="0" w:color="auto"/>
      </w:divBdr>
    </w:div>
    <w:div w:id="754278445">
      <w:bodyDiv w:val="1"/>
      <w:marLeft w:val="0"/>
      <w:marRight w:val="0"/>
      <w:marTop w:val="0"/>
      <w:marBottom w:val="0"/>
      <w:divBdr>
        <w:top w:val="none" w:sz="0" w:space="0" w:color="auto"/>
        <w:left w:val="none" w:sz="0" w:space="0" w:color="auto"/>
        <w:bottom w:val="none" w:sz="0" w:space="0" w:color="auto"/>
        <w:right w:val="none" w:sz="0" w:space="0" w:color="auto"/>
      </w:divBdr>
    </w:div>
    <w:div w:id="757749559">
      <w:bodyDiv w:val="1"/>
      <w:marLeft w:val="0"/>
      <w:marRight w:val="0"/>
      <w:marTop w:val="0"/>
      <w:marBottom w:val="0"/>
      <w:divBdr>
        <w:top w:val="none" w:sz="0" w:space="0" w:color="auto"/>
        <w:left w:val="none" w:sz="0" w:space="0" w:color="auto"/>
        <w:bottom w:val="none" w:sz="0" w:space="0" w:color="auto"/>
        <w:right w:val="none" w:sz="0" w:space="0" w:color="auto"/>
      </w:divBdr>
    </w:div>
    <w:div w:id="764954956">
      <w:bodyDiv w:val="1"/>
      <w:marLeft w:val="0"/>
      <w:marRight w:val="0"/>
      <w:marTop w:val="0"/>
      <w:marBottom w:val="0"/>
      <w:divBdr>
        <w:top w:val="none" w:sz="0" w:space="0" w:color="auto"/>
        <w:left w:val="none" w:sz="0" w:space="0" w:color="auto"/>
        <w:bottom w:val="none" w:sz="0" w:space="0" w:color="auto"/>
        <w:right w:val="none" w:sz="0" w:space="0" w:color="auto"/>
      </w:divBdr>
    </w:div>
    <w:div w:id="791754560">
      <w:bodyDiv w:val="1"/>
      <w:marLeft w:val="0"/>
      <w:marRight w:val="0"/>
      <w:marTop w:val="0"/>
      <w:marBottom w:val="0"/>
      <w:divBdr>
        <w:top w:val="none" w:sz="0" w:space="0" w:color="auto"/>
        <w:left w:val="none" w:sz="0" w:space="0" w:color="auto"/>
        <w:bottom w:val="none" w:sz="0" w:space="0" w:color="auto"/>
        <w:right w:val="none" w:sz="0" w:space="0" w:color="auto"/>
      </w:divBdr>
    </w:div>
    <w:div w:id="793016495">
      <w:bodyDiv w:val="1"/>
      <w:marLeft w:val="0"/>
      <w:marRight w:val="0"/>
      <w:marTop w:val="0"/>
      <w:marBottom w:val="0"/>
      <w:divBdr>
        <w:top w:val="none" w:sz="0" w:space="0" w:color="auto"/>
        <w:left w:val="none" w:sz="0" w:space="0" w:color="auto"/>
        <w:bottom w:val="none" w:sz="0" w:space="0" w:color="auto"/>
        <w:right w:val="none" w:sz="0" w:space="0" w:color="auto"/>
      </w:divBdr>
    </w:div>
    <w:div w:id="828979383">
      <w:bodyDiv w:val="1"/>
      <w:marLeft w:val="0"/>
      <w:marRight w:val="0"/>
      <w:marTop w:val="0"/>
      <w:marBottom w:val="0"/>
      <w:divBdr>
        <w:top w:val="none" w:sz="0" w:space="0" w:color="auto"/>
        <w:left w:val="none" w:sz="0" w:space="0" w:color="auto"/>
        <w:bottom w:val="none" w:sz="0" w:space="0" w:color="auto"/>
        <w:right w:val="none" w:sz="0" w:space="0" w:color="auto"/>
      </w:divBdr>
    </w:div>
    <w:div w:id="837693275">
      <w:bodyDiv w:val="1"/>
      <w:marLeft w:val="0"/>
      <w:marRight w:val="0"/>
      <w:marTop w:val="0"/>
      <w:marBottom w:val="0"/>
      <w:divBdr>
        <w:top w:val="none" w:sz="0" w:space="0" w:color="auto"/>
        <w:left w:val="none" w:sz="0" w:space="0" w:color="auto"/>
        <w:bottom w:val="none" w:sz="0" w:space="0" w:color="auto"/>
        <w:right w:val="none" w:sz="0" w:space="0" w:color="auto"/>
      </w:divBdr>
    </w:div>
    <w:div w:id="863134344">
      <w:bodyDiv w:val="1"/>
      <w:marLeft w:val="0"/>
      <w:marRight w:val="0"/>
      <w:marTop w:val="0"/>
      <w:marBottom w:val="0"/>
      <w:divBdr>
        <w:top w:val="none" w:sz="0" w:space="0" w:color="auto"/>
        <w:left w:val="none" w:sz="0" w:space="0" w:color="auto"/>
        <w:bottom w:val="none" w:sz="0" w:space="0" w:color="auto"/>
        <w:right w:val="none" w:sz="0" w:space="0" w:color="auto"/>
      </w:divBdr>
    </w:div>
    <w:div w:id="863904176">
      <w:bodyDiv w:val="1"/>
      <w:marLeft w:val="0"/>
      <w:marRight w:val="0"/>
      <w:marTop w:val="0"/>
      <w:marBottom w:val="0"/>
      <w:divBdr>
        <w:top w:val="none" w:sz="0" w:space="0" w:color="auto"/>
        <w:left w:val="none" w:sz="0" w:space="0" w:color="auto"/>
        <w:bottom w:val="none" w:sz="0" w:space="0" w:color="auto"/>
        <w:right w:val="none" w:sz="0" w:space="0" w:color="auto"/>
      </w:divBdr>
    </w:div>
    <w:div w:id="879443254">
      <w:bodyDiv w:val="1"/>
      <w:marLeft w:val="0"/>
      <w:marRight w:val="0"/>
      <w:marTop w:val="0"/>
      <w:marBottom w:val="0"/>
      <w:divBdr>
        <w:top w:val="none" w:sz="0" w:space="0" w:color="auto"/>
        <w:left w:val="none" w:sz="0" w:space="0" w:color="auto"/>
        <w:bottom w:val="none" w:sz="0" w:space="0" w:color="auto"/>
        <w:right w:val="none" w:sz="0" w:space="0" w:color="auto"/>
      </w:divBdr>
    </w:div>
    <w:div w:id="884944723">
      <w:bodyDiv w:val="1"/>
      <w:marLeft w:val="0"/>
      <w:marRight w:val="0"/>
      <w:marTop w:val="0"/>
      <w:marBottom w:val="0"/>
      <w:divBdr>
        <w:top w:val="none" w:sz="0" w:space="0" w:color="auto"/>
        <w:left w:val="none" w:sz="0" w:space="0" w:color="auto"/>
        <w:bottom w:val="none" w:sz="0" w:space="0" w:color="auto"/>
        <w:right w:val="none" w:sz="0" w:space="0" w:color="auto"/>
      </w:divBdr>
    </w:div>
    <w:div w:id="888765999">
      <w:bodyDiv w:val="1"/>
      <w:marLeft w:val="0"/>
      <w:marRight w:val="0"/>
      <w:marTop w:val="0"/>
      <w:marBottom w:val="0"/>
      <w:divBdr>
        <w:top w:val="none" w:sz="0" w:space="0" w:color="auto"/>
        <w:left w:val="none" w:sz="0" w:space="0" w:color="auto"/>
        <w:bottom w:val="none" w:sz="0" w:space="0" w:color="auto"/>
        <w:right w:val="none" w:sz="0" w:space="0" w:color="auto"/>
      </w:divBdr>
    </w:div>
    <w:div w:id="897085794">
      <w:bodyDiv w:val="1"/>
      <w:marLeft w:val="0"/>
      <w:marRight w:val="0"/>
      <w:marTop w:val="0"/>
      <w:marBottom w:val="0"/>
      <w:divBdr>
        <w:top w:val="none" w:sz="0" w:space="0" w:color="auto"/>
        <w:left w:val="none" w:sz="0" w:space="0" w:color="auto"/>
        <w:bottom w:val="none" w:sz="0" w:space="0" w:color="auto"/>
        <w:right w:val="none" w:sz="0" w:space="0" w:color="auto"/>
      </w:divBdr>
    </w:div>
    <w:div w:id="901646478">
      <w:bodyDiv w:val="1"/>
      <w:marLeft w:val="0"/>
      <w:marRight w:val="0"/>
      <w:marTop w:val="0"/>
      <w:marBottom w:val="0"/>
      <w:divBdr>
        <w:top w:val="none" w:sz="0" w:space="0" w:color="auto"/>
        <w:left w:val="none" w:sz="0" w:space="0" w:color="auto"/>
        <w:bottom w:val="none" w:sz="0" w:space="0" w:color="auto"/>
        <w:right w:val="none" w:sz="0" w:space="0" w:color="auto"/>
      </w:divBdr>
    </w:div>
    <w:div w:id="914435754">
      <w:bodyDiv w:val="1"/>
      <w:marLeft w:val="0"/>
      <w:marRight w:val="0"/>
      <w:marTop w:val="0"/>
      <w:marBottom w:val="0"/>
      <w:divBdr>
        <w:top w:val="none" w:sz="0" w:space="0" w:color="auto"/>
        <w:left w:val="none" w:sz="0" w:space="0" w:color="auto"/>
        <w:bottom w:val="none" w:sz="0" w:space="0" w:color="auto"/>
        <w:right w:val="none" w:sz="0" w:space="0" w:color="auto"/>
      </w:divBdr>
    </w:div>
    <w:div w:id="925307695">
      <w:bodyDiv w:val="1"/>
      <w:marLeft w:val="0"/>
      <w:marRight w:val="0"/>
      <w:marTop w:val="0"/>
      <w:marBottom w:val="0"/>
      <w:divBdr>
        <w:top w:val="none" w:sz="0" w:space="0" w:color="auto"/>
        <w:left w:val="none" w:sz="0" w:space="0" w:color="auto"/>
        <w:bottom w:val="none" w:sz="0" w:space="0" w:color="auto"/>
        <w:right w:val="none" w:sz="0" w:space="0" w:color="auto"/>
      </w:divBdr>
    </w:div>
    <w:div w:id="945844365">
      <w:bodyDiv w:val="1"/>
      <w:marLeft w:val="0"/>
      <w:marRight w:val="0"/>
      <w:marTop w:val="0"/>
      <w:marBottom w:val="0"/>
      <w:divBdr>
        <w:top w:val="none" w:sz="0" w:space="0" w:color="auto"/>
        <w:left w:val="none" w:sz="0" w:space="0" w:color="auto"/>
        <w:bottom w:val="none" w:sz="0" w:space="0" w:color="auto"/>
        <w:right w:val="none" w:sz="0" w:space="0" w:color="auto"/>
      </w:divBdr>
    </w:div>
    <w:div w:id="946934196">
      <w:bodyDiv w:val="1"/>
      <w:marLeft w:val="0"/>
      <w:marRight w:val="0"/>
      <w:marTop w:val="0"/>
      <w:marBottom w:val="0"/>
      <w:divBdr>
        <w:top w:val="none" w:sz="0" w:space="0" w:color="auto"/>
        <w:left w:val="none" w:sz="0" w:space="0" w:color="auto"/>
        <w:bottom w:val="none" w:sz="0" w:space="0" w:color="auto"/>
        <w:right w:val="none" w:sz="0" w:space="0" w:color="auto"/>
      </w:divBdr>
    </w:div>
    <w:div w:id="960762426">
      <w:bodyDiv w:val="1"/>
      <w:marLeft w:val="0"/>
      <w:marRight w:val="0"/>
      <w:marTop w:val="0"/>
      <w:marBottom w:val="0"/>
      <w:divBdr>
        <w:top w:val="none" w:sz="0" w:space="0" w:color="auto"/>
        <w:left w:val="none" w:sz="0" w:space="0" w:color="auto"/>
        <w:bottom w:val="none" w:sz="0" w:space="0" w:color="auto"/>
        <w:right w:val="none" w:sz="0" w:space="0" w:color="auto"/>
      </w:divBdr>
    </w:div>
    <w:div w:id="967707238">
      <w:bodyDiv w:val="1"/>
      <w:marLeft w:val="0"/>
      <w:marRight w:val="0"/>
      <w:marTop w:val="0"/>
      <w:marBottom w:val="0"/>
      <w:divBdr>
        <w:top w:val="none" w:sz="0" w:space="0" w:color="auto"/>
        <w:left w:val="none" w:sz="0" w:space="0" w:color="auto"/>
        <w:bottom w:val="none" w:sz="0" w:space="0" w:color="auto"/>
        <w:right w:val="none" w:sz="0" w:space="0" w:color="auto"/>
      </w:divBdr>
    </w:div>
    <w:div w:id="986860972">
      <w:bodyDiv w:val="1"/>
      <w:marLeft w:val="0"/>
      <w:marRight w:val="0"/>
      <w:marTop w:val="0"/>
      <w:marBottom w:val="0"/>
      <w:divBdr>
        <w:top w:val="none" w:sz="0" w:space="0" w:color="auto"/>
        <w:left w:val="none" w:sz="0" w:space="0" w:color="auto"/>
        <w:bottom w:val="none" w:sz="0" w:space="0" w:color="auto"/>
        <w:right w:val="none" w:sz="0" w:space="0" w:color="auto"/>
      </w:divBdr>
    </w:div>
    <w:div w:id="990980445">
      <w:bodyDiv w:val="1"/>
      <w:marLeft w:val="0"/>
      <w:marRight w:val="0"/>
      <w:marTop w:val="0"/>
      <w:marBottom w:val="0"/>
      <w:divBdr>
        <w:top w:val="none" w:sz="0" w:space="0" w:color="auto"/>
        <w:left w:val="none" w:sz="0" w:space="0" w:color="auto"/>
        <w:bottom w:val="none" w:sz="0" w:space="0" w:color="auto"/>
        <w:right w:val="none" w:sz="0" w:space="0" w:color="auto"/>
      </w:divBdr>
    </w:div>
    <w:div w:id="996999558">
      <w:bodyDiv w:val="1"/>
      <w:marLeft w:val="0"/>
      <w:marRight w:val="0"/>
      <w:marTop w:val="0"/>
      <w:marBottom w:val="0"/>
      <w:divBdr>
        <w:top w:val="none" w:sz="0" w:space="0" w:color="auto"/>
        <w:left w:val="none" w:sz="0" w:space="0" w:color="auto"/>
        <w:bottom w:val="none" w:sz="0" w:space="0" w:color="auto"/>
        <w:right w:val="none" w:sz="0" w:space="0" w:color="auto"/>
      </w:divBdr>
    </w:div>
    <w:div w:id="1010721671">
      <w:bodyDiv w:val="1"/>
      <w:marLeft w:val="0"/>
      <w:marRight w:val="0"/>
      <w:marTop w:val="0"/>
      <w:marBottom w:val="0"/>
      <w:divBdr>
        <w:top w:val="none" w:sz="0" w:space="0" w:color="auto"/>
        <w:left w:val="none" w:sz="0" w:space="0" w:color="auto"/>
        <w:bottom w:val="none" w:sz="0" w:space="0" w:color="auto"/>
        <w:right w:val="none" w:sz="0" w:space="0" w:color="auto"/>
      </w:divBdr>
    </w:div>
    <w:div w:id="1011488651">
      <w:bodyDiv w:val="1"/>
      <w:marLeft w:val="0"/>
      <w:marRight w:val="0"/>
      <w:marTop w:val="0"/>
      <w:marBottom w:val="0"/>
      <w:divBdr>
        <w:top w:val="none" w:sz="0" w:space="0" w:color="auto"/>
        <w:left w:val="none" w:sz="0" w:space="0" w:color="auto"/>
        <w:bottom w:val="none" w:sz="0" w:space="0" w:color="auto"/>
        <w:right w:val="none" w:sz="0" w:space="0" w:color="auto"/>
      </w:divBdr>
    </w:div>
    <w:div w:id="1011643364">
      <w:bodyDiv w:val="1"/>
      <w:marLeft w:val="0"/>
      <w:marRight w:val="0"/>
      <w:marTop w:val="0"/>
      <w:marBottom w:val="0"/>
      <w:divBdr>
        <w:top w:val="none" w:sz="0" w:space="0" w:color="auto"/>
        <w:left w:val="none" w:sz="0" w:space="0" w:color="auto"/>
        <w:bottom w:val="none" w:sz="0" w:space="0" w:color="auto"/>
        <w:right w:val="none" w:sz="0" w:space="0" w:color="auto"/>
      </w:divBdr>
    </w:div>
    <w:div w:id="1025978980">
      <w:bodyDiv w:val="1"/>
      <w:marLeft w:val="0"/>
      <w:marRight w:val="0"/>
      <w:marTop w:val="0"/>
      <w:marBottom w:val="0"/>
      <w:divBdr>
        <w:top w:val="none" w:sz="0" w:space="0" w:color="auto"/>
        <w:left w:val="none" w:sz="0" w:space="0" w:color="auto"/>
        <w:bottom w:val="none" w:sz="0" w:space="0" w:color="auto"/>
        <w:right w:val="none" w:sz="0" w:space="0" w:color="auto"/>
      </w:divBdr>
    </w:div>
    <w:div w:id="1033773749">
      <w:bodyDiv w:val="1"/>
      <w:marLeft w:val="0"/>
      <w:marRight w:val="0"/>
      <w:marTop w:val="0"/>
      <w:marBottom w:val="0"/>
      <w:divBdr>
        <w:top w:val="none" w:sz="0" w:space="0" w:color="auto"/>
        <w:left w:val="none" w:sz="0" w:space="0" w:color="auto"/>
        <w:bottom w:val="none" w:sz="0" w:space="0" w:color="auto"/>
        <w:right w:val="none" w:sz="0" w:space="0" w:color="auto"/>
      </w:divBdr>
    </w:div>
    <w:div w:id="1042943323">
      <w:bodyDiv w:val="1"/>
      <w:marLeft w:val="0"/>
      <w:marRight w:val="0"/>
      <w:marTop w:val="0"/>
      <w:marBottom w:val="0"/>
      <w:divBdr>
        <w:top w:val="none" w:sz="0" w:space="0" w:color="auto"/>
        <w:left w:val="none" w:sz="0" w:space="0" w:color="auto"/>
        <w:bottom w:val="none" w:sz="0" w:space="0" w:color="auto"/>
        <w:right w:val="none" w:sz="0" w:space="0" w:color="auto"/>
      </w:divBdr>
    </w:div>
    <w:div w:id="1050109781">
      <w:bodyDiv w:val="1"/>
      <w:marLeft w:val="0"/>
      <w:marRight w:val="0"/>
      <w:marTop w:val="0"/>
      <w:marBottom w:val="0"/>
      <w:divBdr>
        <w:top w:val="none" w:sz="0" w:space="0" w:color="auto"/>
        <w:left w:val="none" w:sz="0" w:space="0" w:color="auto"/>
        <w:bottom w:val="none" w:sz="0" w:space="0" w:color="auto"/>
        <w:right w:val="none" w:sz="0" w:space="0" w:color="auto"/>
      </w:divBdr>
    </w:div>
    <w:div w:id="1071121037">
      <w:bodyDiv w:val="1"/>
      <w:marLeft w:val="0"/>
      <w:marRight w:val="0"/>
      <w:marTop w:val="0"/>
      <w:marBottom w:val="0"/>
      <w:divBdr>
        <w:top w:val="none" w:sz="0" w:space="0" w:color="auto"/>
        <w:left w:val="none" w:sz="0" w:space="0" w:color="auto"/>
        <w:bottom w:val="none" w:sz="0" w:space="0" w:color="auto"/>
        <w:right w:val="none" w:sz="0" w:space="0" w:color="auto"/>
      </w:divBdr>
    </w:div>
    <w:div w:id="1073114930">
      <w:bodyDiv w:val="1"/>
      <w:marLeft w:val="0"/>
      <w:marRight w:val="0"/>
      <w:marTop w:val="0"/>
      <w:marBottom w:val="0"/>
      <w:divBdr>
        <w:top w:val="none" w:sz="0" w:space="0" w:color="auto"/>
        <w:left w:val="none" w:sz="0" w:space="0" w:color="auto"/>
        <w:bottom w:val="none" w:sz="0" w:space="0" w:color="auto"/>
        <w:right w:val="none" w:sz="0" w:space="0" w:color="auto"/>
      </w:divBdr>
    </w:div>
    <w:div w:id="1074544901">
      <w:bodyDiv w:val="1"/>
      <w:marLeft w:val="0"/>
      <w:marRight w:val="0"/>
      <w:marTop w:val="0"/>
      <w:marBottom w:val="0"/>
      <w:divBdr>
        <w:top w:val="none" w:sz="0" w:space="0" w:color="auto"/>
        <w:left w:val="none" w:sz="0" w:space="0" w:color="auto"/>
        <w:bottom w:val="none" w:sz="0" w:space="0" w:color="auto"/>
        <w:right w:val="none" w:sz="0" w:space="0" w:color="auto"/>
      </w:divBdr>
    </w:div>
    <w:div w:id="1076854697">
      <w:bodyDiv w:val="1"/>
      <w:marLeft w:val="0"/>
      <w:marRight w:val="0"/>
      <w:marTop w:val="0"/>
      <w:marBottom w:val="0"/>
      <w:divBdr>
        <w:top w:val="none" w:sz="0" w:space="0" w:color="auto"/>
        <w:left w:val="none" w:sz="0" w:space="0" w:color="auto"/>
        <w:bottom w:val="none" w:sz="0" w:space="0" w:color="auto"/>
        <w:right w:val="none" w:sz="0" w:space="0" w:color="auto"/>
      </w:divBdr>
    </w:div>
    <w:div w:id="1086342449">
      <w:bodyDiv w:val="1"/>
      <w:marLeft w:val="0"/>
      <w:marRight w:val="0"/>
      <w:marTop w:val="0"/>
      <w:marBottom w:val="0"/>
      <w:divBdr>
        <w:top w:val="none" w:sz="0" w:space="0" w:color="auto"/>
        <w:left w:val="none" w:sz="0" w:space="0" w:color="auto"/>
        <w:bottom w:val="none" w:sz="0" w:space="0" w:color="auto"/>
        <w:right w:val="none" w:sz="0" w:space="0" w:color="auto"/>
      </w:divBdr>
    </w:div>
    <w:div w:id="1095322320">
      <w:bodyDiv w:val="1"/>
      <w:marLeft w:val="0"/>
      <w:marRight w:val="0"/>
      <w:marTop w:val="0"/>
      <w:marBottom w:val="0"/>
      <w:divBdr>
        <w:top w:val="none" w:sz="0" w:space="0" w:color="auto"/>
        <w:left w:val="none" w:sz="0" w:space="0" w:color="auto"/>
        <w:bottom w:val="none" w:sz="0" w:space="0" w:color="auto"/>
        <w:right w:val="none" w:sz="0" w:space="0" w:color="auto"/>
      </w:divBdr>
    </w:div>
    <w:div w:id="1120152469">
      <w:bodyDiv w:val="1"/>
      <w:marLeft w:val="0"/>
      <w:marRight w:val="0"/>
      <w:marTop w:val="0"/>
      <w:marBottom w:val="0"/>
      <w:divBdr>
        <w:top w:val="none" w:sz="0" w:space="0" w:color="auto"/>
        <w:left w:val="none" w:sz="0" w:space="0" w:color="auto"/>
        <w:bottom w:val="none" w:sz="0" w:space="0" w:color="auto"/>
        <w:right w:val="none" w:sz="0" w:space="0" w:color="auto"/>
      </w:divBdr>
    </w:div>
    <w:div w:id="1144127821">
      <w:bodyDiv w:val="1"/>
      <w:marLeft w:val="0"/>
      <w:marRight w:val="0"/>
      <w:marTop w:val="0"/>
      <w:marBottom w:val="0"/>
      <w:divBdr>
        <w:top w:val="none" w:sz="0" w:space="0" w:color="auto"/>
        <w:left w:val="none" w:sz="0" w:space="0" w:color="auto"/>
        <w:bottom w:val="none" w:sz="0" w:space="0" w:color="auto"/>
        <w:right w:val="none" w:sz="0" w:space="0" w:color="auto"/>
      </w:divBdr>
    </w:div>
    <w:div w:id="1150320173">
      <w:bodyDiv w:val="1"/>
      <w:marLeft w:val="0"/>
      <w:marRight w:val="0"/>
      <w:marTop w:val="0"/>
      <w:marBottom w:val="0"/>
      <w:divBdr>
        <w:top w:val="none" w:sz="0" w:space="0" w:color="auto"/>
        <w:left w:val="none" w:sz="0" w:space="0" w:color="auto"/>
        <w:bottom w:val="none" w:sz="0" w:space="0" w:color="auto"/>
        <w:right w:val="none" w:sz="0" w:space="0" w:color="auto"/>
      </w:divBdr>
    </w:div>
    <w:div w:id="1152526929">
      <w:bodyDiv w:val="1"/>
      <w:marLeft w:val="0"/>
      <w:marRight w:val="0"/>
      <w:marTop w:val="0"/>
      <w:marBottom w:val="0"/>
      <w:divBdr>
        <w:top w:val="none" w:sz="0" w:space="0" w:color="auto"/>
        <w:left w:val="none" w:sz="0" w:space="0" w:color="auto"/>
        <w:bottom w:val="none" w:sz="0" w:space="0" w:color="auto"/>
        <w:right w:val="none" w:sz="0" w:space="0" w:color="auto"/>
      </w:divBdr>
    </w:div>
    <w:div w:id="1158115289">
      <w:bodyDiv w:val="1"/>
      <w:marLeft w:val="0"/>
      <w:marRight w:val="0"/>
      <w:marTop w:val="0"/>
      <w:marBottom w:val="0"/>
      <w:divBdr>
        <w:top w:val="none" w:sz="0" w:space="0" w:color="auto"/>
        <w:left w:val="none" w:sz="0" w:space="0" w:color="auto"/>
        <w:bottom w:val="none" w:sz="0" w:space="0" w:color="auto"/>
        <w:right w:val="none" w:sz="0" w:space="0" w:color="auto"/>
      </w:divBdr>
    </w:div>
    <w:div w:id="1173762986">
      <w:bodyDiv w:val="1"/>
      <w:marLeft w:val="0"/>
      <w:marRight w:val="0"/>
      <w:marTop w:val="0"/>
      <w:marBottom w:val="0"/>
      <w:divBdr>
        <w:top w:val="none" w:sz="0" w:space="0" w:color="auto"/>
        <w:left w:val="none" w:sz="0" w:space="0" w:color="auto"/>
        <w:bottom w:val="none" w:sz="0" w:space="0" w:color="auto"/>
        <w:right w:val="none" w:sz="0" w:space="0" w:color="auto"/>
      </w:divBdr>
    </w:div>
    <w:div w:id="1184250103">
      <w:bodyDiv w:val="1"/>
      <w:marLeft w:val="0"/>
      <w:marRight w:val="0"/>
      <w:marTop w:val="0"/>
      <w:marBottom w:val="0"/>
      <w:divBdr>
        <w:top w:val="none" w:sz="0" w:space="0" w:color="auto"/>
        <w:left w:val="none" w:sz="0" w:space="0" w:color="auto"/>
        <w:bottom w:val="none" w:sz="0" w:space="0" w:color="auto"/>
        <w:right w:val="none" w:sz="0" w:space="0" w:color="auto"/>
      </w:divBdr>
    </w:div>
    <w:div w:id="1209680052">
      <w:bodyDiv w:val="1"/>
      <w:marLeft w:val="0"/>
      <w:marRight w:val="0"/>
      <w:marTop w:val="0"/>
      <w:marBottom w:val="0"/>
      <w:divBdr>
        <w:top w:val="none" w:sz="0" w:space="0" w:color="auto"/>
        <w:left w:val="none" w:sz="0" w:space="0" w:color="auto"/>
        <w:bottom w:val="none" w:sz="0" w:space="0" w:color="auto"/>
        <w:right w:val="none" w:sz="0" w:space="0" w:color="auto"/>
      </w:divBdr>
    </w:div>
    <w:div w:id="1214390869">
      <w:bodyDiv w:val="1"/>
      <w:marLeft w:val="0"/>
      <w:marRight w:val="0"/>
      <w:marTop w:val="0"/>
      <w:marBottom w:val="0"/>
      <w:divBdr>
        <w:top w:val="none" w:sz="0" w:space="0" w:color="auto"/>
        <w:left w:val="none" w:sz="0" w:space="0" w:color="auto"/>
        <w:bottom w:val="none" w:sz="0" w:space="0" w:color="auto"/>
        <w:right w:val="none" w:sz="0" w:space="0" w:color="auto"/>
      </w:divBdr>
    </w:div>
    <w:div w:id="1214854634">
      <w:bodyDiv w:val="1"/>
      <w:marLeft w:val="0"/>
      <w:marRight w:val="0"/>
      <w:marTop w:val="0"/>
      <w:marBottom w:val="0"/>
      <w:divBdr>
        <w:top w:val="none" w:sz="0" w:space="0" w:color="auto"/>
        <w:left w:val="none" w:sz="0" w:space="0" w:color="auto"/>
        <w:bottom w:val="none" w:sz="0" w:space="0" w:color="auto"/>
        <w:right w:val="none" w:sz="0" w:space="0" w:color="auto"/>
      </w:divBdr>
    </w:div>
    <w:div w:id="1216088312">
      <w:bodyDiv w:val="1"/>
      <w:marLeft w:val="0"/>
      <w:marRight w:val="0"/>
      <w:marTop w:val="0"/>
      <w:marBottom w:val="0"/>
      <w:divBdr>
        <w:top w:val="none" w:sz="0" w:space="0" w:color="auto"/>
        <w:left w:val="none" w:sz="0" w:space="0" w:color="auto"/>
        <w:bottom w:val="none" w:sz="0" w:space="0" w:color="auto"/>
        <w:right w:val="none" w:sz="0" w:space="0" w:color="auto"/>
      </w:divBdr>
    </w:div>
    <w:div w:id="1223760104">
      <w:bodyDiv w:val="1"/>
      <w:marLeft w:val="0"/>
      <w:marRight w:val="0"/>
      <w:marTop w:val="0"/>
      <w:marBottom w:val="0"/>
      <w:divBdr>
        <w:top w:val="none" w:sz="0" w:space="0" w:color="auto"/>
        <w:left w:val="none" w:sz="0" w:space="0" w:color="auto"/>
        <w:bottom w:val="none" w:sz="0" w:space="0" w:color="auto"/>
        <w:right w:val="none" w:sz="0" w:space="0" w:color="auto"/>
      </w:divBdr>
    </w:div>
    <w:div w:id="1240554409">
      <w:bodyDiv w:val="1"/>
      <w:marLeft w:val="0"/>
      <w:marRight w:val="0"/>
      <w:marTop w:val="0"/>
      <w:marBottom w:val="0"/>
      <w:divBdr>
        <w:top w:val="none" w:sz="0" w:space="0" w:color="auto"/>
        <w:left w:val="none" w:sz="0" w:space="0" w:color="auto"/>
        <w:bottom w:val="none" w:sz="0" w:space="0" w:color="auto"/>
        <w:right w:val="none" w:sz="0" w:space="0" w:color="auto"/>
      </w:divBdr>
    </w:div>
    <w:div w:id="1241480485">
      <w:bodyDiv w:val="1"/>
      <w:marLeft w:val="0"/>
      <w:marRight w:val="0"/>
      <w:marTop w:val="0"/>
      <w:marBottom w:val="0"/>
      <w:divBdr>
        <w:top w:val="none" w:sz="0" w:space="0" w:color="auto"/>
        <w:left w:val="none" w:sz="0" w:space="0" w:color="auto"/>
        <w:bottom w:val="none" w:sz="0" w:space="0" w:color="auto"/>
        <w:right w:val="none" w:sz="0" w:space="0" w:color="auto"/>
      </w:divBdr>
    </w:div>
    <w:div w:id="1257133061">
      <w:bodyDiv w:val="1"/>
      <w:marLeft w:val="0"/>
      <w:marRight w:val="0"/>
      <w:marTop w:val="0"/>
      <w:marBottom w:val="0"/>
      <w:divBdr>
        <w:top w:val="none" w:sz="0" w:space="0" w:color="auto"/>
        <w:left w:val="none" w:sz="0" w:space="0" w:color="auto"/>
        <w:bottom w:val="none" w:sz="0" w:space="0" w:color="auto"/>
        <w:right w:val="none" w:sz="0" w:space="0" w:color="auto"/>
      </w:divBdr>
    </w:div>
    <w:div w:id="1263761279">
      <w:bodyDiv w:val="1"/>
      <w:marLeft w:val="0"/>
      <w:marRight w:val="0"/>
      <w:marTop w:val="0"/>
      <w:marBottom w:val="0"/>
      <w:divBdr>
        <w:top w:val="none" w:sz="0" w:space="0" w:color="auto"/>
        <w:left w:val="none" w:sz="0" w:space="0" w:color="auto"/>
        <w:bottom w:val="none" w:sz="0" w:space="0" w:color="auto"/>
        <w:right w:val="none" w:sz="0" w:space="0" w:color="auto"/>
      </w:divBdr>
    </w:div>
    <w:div w:id="1271203353">
      <w:bodyDiv w:val="1"/>
      <w:marLeft w:val="0"/>
      <w:marRight w:val="0"/>
      <w:marTop w:val="0"/>
      <w:marBottom w:val="0"/>
      <w:divBdr>
        <w:top w:val="none" w:sz="0" w:space="0" w:color="auto"/>
        <w:left w:val="none" w:sz="0" w:space="0" w:color="auto"/>
        <w:bottom w:val="none" w:sz="0" w:space="0" w:color="auto"/>
        <w:right w:val="none" w:sz="0" w:space="0" w:color="auto"/>
      </w:divBdr>
    </w:div>
    <w:div w:id="1290546715">
      <w:bodyDiv w:val="1"/>
      <w:marLeft w:val="0"/>
      <w:marRight w:val="0"/>
      <w:marTop w:val="0"/>
      <w:marBottom w:val="0"/>
      <w:divBdr>
        <w:top w:val="none" w:sz="0" w:space="0" w:color="auto"/>
        <w:left w:val="none" w:sz="0" w:space="0" w:color="auto"/>
        <w:bottom w:val="none" w:sz="0" w:space="0" w:color="auto"/>
        <w:right w:val="none" w:sz="0" w:space="0" w:color="auto"/>
      </w:divBdr>
    </w:div>
    <w:div w:id="1307660290">
      <w:bodyDiv w:val="1"/>
      <w:marLeft w:val="0"/>
      <w:marRight w:val="0"/>
      <w:marTop w:val="0"/>
      <w:marBottom w:val="0"/>
      <w:divBdr>
        <w:top w:val="none" w:sz="0" w:space="0" w:color="auto"/>
        <w:left w:val="none" w:sz="0" w:space="0" w:color="auto"/>
        <w:bottom w:val="none" w:sz="0" w:space="0" w:color="auto"/>
        <w:right w:val="none" w:sz="0" w:space="0" w:color="auto"/>
      </w:divBdr>
    </w:div>
    <w:div w:id="1315330944">
      <w:bodyDiv w:val="1"/>
      <w:marLeft w:val="0"/>
      <w:marRight w:val="0"/>
      <w:marTop w:val="0"/>
      <w:marBottom w:val="0"/>
      <w:divBdr>
        <w:top w:val="none" w:sz="0" w:space="0" w:color="auto"/>
        <w:left w:val="none" w:sz="0" w:space="0" w:color="auto"/>
        <w:bottom w:val="none" w:sz="0" w:space="0" w:color="auto"/>
        <w:right w:val="none" w:sz="0" w:space="0" w:color="auto"/>
      </w:divBdr>
    </w:div>
    <w:div w:id="1343779464">
      <w:bodyDiv w:val="1"/>
      <w:marLeft w:val="0"/>
      <w:marRight w:val="0"/>
      <w:marTop w:val="0"/>
      <w:marBottom w:val="0"/>
      <w:divBdr>
        <w:top w:val="none" w:sz="0" w:space="0" w:color="auto"/>
        <w:left w:val="none" w:sz="0" w:space="0" w:color="auto"/>
        <w:bottom w:val="none" w:sz="0" w:space="0" w:color="auto"/>
        <w:right w:val="none" w:sz="0" w:space="0" w:color="auto"/>
      </w:divBdr>
    </w:div>
    <w:div w:id="1356425385">
      <w:bodyDiv w:val="1"/>
      <w:marLeft w:val="0"/>
      <w:marRight w:val="0"/>
      <w:marTop w:val="0"/>
      <w:marBottom w:val="0"/>
      <w:divBdr>
        <w:top w:val="none" w:sz="0" w:space="0" w:color="auto"/>
        <w:left w:val="none" w:sz="0" w:space="0" w:color="auto"/>
        <w:bottom w:val="none" w:sz="0" w:space="0" w:color="auto"/>
        <w:right w:val="none" w:sz="0" w:space="0" w:color="auto"/>
      </w:divBdr>
    </w:div>
    <w:div w:id="1371106968">
      <w:bodyDiv w:val="1"/>
      <w:marLeft w:val="0"/>
      <w:marRight w:val="0"/>
      <w:marTop w:val="0"/>
      <w:marBottom w:val="0"/>
      <w:divBdr>
        <w:top w:val="none" w:sz="0" w:space="0" w:color="auto"/>
        <w:left w:val="none" w:sz="0" w:space="0" w:color="auto"/>
        <w:bottom w:val="none" w:sz="0" w:space="0" w:color="auto"/>
        <w:right w:val="none" w:sz="0" w:space="0" w:color="auto"/>
      </w:divBdr>
    </w:div>
    <w:div w:id="1386222012">
      <w:bodyDiv w:val="1"/>
      <w:marLeft w:val="0"/>
      <w:marRight w:val="0"/>
      <w:marTop w:val="0"/>
      <w:marBottom w:val="0"/>
      <w:divBdr>
        <w:top w:val="none" w:sz="0" w:space="0" w:color="auto"/>
        <w:left w:val="none" w:sz="0" w:space="0" w:color="auto"/>
        <w:bottom w:val="none" w:sz="0" w:space="0" w:color="auto"/>
        <w:right w:val="none" w:sz="0" w:space="0" w:color="auto"/>
      </w:divBdr>
    </w:div>
    <w:div w:id="1430006655">
      <w:bodyDiv w:val="1"/>
      <w:marLeft w:val="0"/>
      <w:marRight w:val="0"/>
      <w:marTop w:val="0"/>
      <w:marBottom w:val="0"/>
      <w:divBdr>
        <w:top w:val="none" w:sz="0" w:space="0" w:color="auto"/>
        <w:left w:val="none" w:sz="0" w:space="0" w:color="auto"/>
        <w:bottom w:val="none" w:sz="0" w:space="0" w:color="auto"/>
        <w:right w:val="none" w:sz="0" w:space="0" w:color="auto"/>
      </w:divBdr>
    </w:div>
    <w:div w:id="1436443380">
      <w:bodyDiv w:val="1"/>
      <w:marLeft w:val="0"/>
      <w:marRight w:val="0"/>
      <w:marTop w:val="0"/>
      <w:marBottom w:val="0"/>
      <w:divBdr>
        <w:top w:val="none" w:sz="0" w:space="0" w:color="auto"/>
        <w:left w:val="none" w:sz="0" w:space="0" w:color="auto"/>
        <w:bottom w:val="none" w:sz="0" w:space="0" w:color="auto"/>
        <w:right w:val="none" w:sz="0" w:space="0" w:color="auto"/>
      </w:divBdr>
    </w:div>
    <w:div w:id="1438259482">
      <w:bodyDiv w:val="1"/>
      <w:marLeft w:val="0"/>
      <w:marRight w:val="0"/>
      <w:marTop w:val="0"/>
      <w:marBottom w:val="0"/>
      <w:divBdr>
        <w:top w:val="none" w:sz="0" w:space="0" w:color="auto"/>
        <w:left w:val="none" w:sz="0" w:space="0" w:color="auto"/>
        <w:bottom w:val="none" w:sz="0" w:space="0" w:color="auto"/>
        <w:right w:val="none" w:sz="0" w:space="0" w:color="auto"/>
      </w:divBdr>
    </w:div>
    <w:div w:id="1445349453">
      <w:bodyDiv w:val="1"/>
      <w:marLeft w:val="0"/>
      <w:marRight w:val="0"/>
      <w:marTop w:val="0"/>
      <w:marBottom w:val="0"/>
      <w:divBdr>
        <w:top w:val="none" w:sz="0" w:space="0" w:color="auto"/>
        <w:left w:val="none" w:sz="0" w:space="0" w:color="auto"/>
        <w:bottom w:val="none" w:sz="0" w:space="0" w:color="auto"/>
        <w:right w:val="none" w:sz="0" w:space="0" w:color="auto"/>
      </w:divBdr>
    </w:div>
    <w:div w:id="1448550947">
      <w:bodyDiv w:val="1"/>
      <w:marLeft w:val="0"/>
      <w:marRight w:val="0"/>
      <w:marTop w:val="0"/>
      <w:marBottom w:val="0"/>
      <w:divBdr>
        <w:top w:val="none" w:sz="0" w:space="0" w:color="auto"/>
        <w:left w:val="none" w:sz="0" w:space="0" w:color="auto"/>
        <w:bottom w:val="none" w:sz="0" w:space="0" w:color="auto"/>
        <w:right w:val="none" w:sz="0" w:space="0" w:color="auto"/>
      </w:divBdr>
    </w:div>
    <w:div w:id="1459491810">
      <w:bodyDiv w:val="1"/>
      <w:marLeft w:val="0"/>
      <w:marRight w:val="0"/>
      <w:marTop w:val="0"/>
      <w:marBottom w:val="0"/>
      <w:divBdr>
        <w:top w:val="none" w:sz="0" w:space="0" w:color="auto"/>
        <w:left w:val="none" w:sz="0" w:space="0" w:color="auto"/>
        <w:bottom w:val="none" w:sz="0" w:space="0" w:color="auto"/>
        <w:right w:val="none" w:sz="0" w:space="0" w:color="auto"/>
      </w:divBdr>
    </w:div>
    <w:div w:id="1459569020">
      <w:bodyDiv w:val="1"/>
      <w:marLeft w:val="0"/>
      <w:marRight w:val="0"/>
      <w:marTop w:val="0"/>
      <w:marBottom w:val="0"/>
      <w:divBdr>
        <w:top w:val="none" w:sz="0" w:space="0" w:color="auto"/>
        <w:left w:val="none" w:sz="0" w:space="0" w:color="auto"/>
        <w:bottom w:val="none" w:sz="0" w:space="0" w:color="auto"/>
        <w:right w:val="none" w:sz="0" w:space="0" w:color="auto"/>
      </w:divBdr>
    </w:div>
    <w:div w:id="1469930118">
      <w:bodyDiv w:val="1"/>
      <w:marLeft w:val="0"/>
      <w:marRight w:val="0"/>
      <w:marTop w:val="0"/>
      <w:marBottom w:val="0"/>
      <w:divBdr>
        <w:top w:val="none" w:sz="0" w:space="0" w:color="auto"/>
        <w:left w:val="none" w:sz="0" w:space="0" w:color="auto"/>
        <w:bottom w:val="none" w:sz="0" w:space="0" w:color="auto"/>
        <w:right w:val="none" w:sz="0" w:space="0" w:color="auto"/>
      </w:divBdr>
    </w:div>
    <w:div w:id="1472289733">
      <w:bodyDiv w:val="1"/>
      <w:marLeft w:val="0"/>
      <w:marRight w:val="0"/>
      <w:marTop w:val="0"/>
      <w:marBottom w:val="0"/>
      <w:divBdr>
        <w:top w:val="none" w:sz="0" w:space="0" w:color="auto"/>
        <w:left w:val="none" w:sz="0" w:space="0" w:color="auto"/>
        <w:bottom w:val="none" w:sz="0" w:space="0" w:color="auto"/>
        <w:right w:val="none" w:sz="0" w:space="0" w:color="auto"/>
      </w:divBdr>
    </w:div>
    <w:div w:id="1488672992">
      <w:bodyDiv w:val="1"/>
      <w:marLeft w:val="0"/>
      <w:marRight w:val="0"/>
      <w:marTop w:val="0"/>
      <w:marBottom w:val="0"/>
      <w:divBdr>
        <w:top w:val="none" w:sz="0" w:space="0" w:color="auto"/>
        <w:left w:val="none" w:sz="0" w:space="0" w:color="auto"/>
        <w:bottom w:val="none" w:sz="0" w:space="0" w:color="auto"/>
        <w:right w:val="none" w:sz="0" w:space="0" w:color="auto"/>
      </w:divBdr>
    </w:div>
    <w:div w:id="1490902351">
      <w:bodyDiv w:val="1"/>
      <w:marLeft w:val="0"/>
      <w:marRight w:val="0"/>
      <w:marTop w:val="0"/>
      <w:marBottom w:val="0"/>
      <w:divBdr>
        <w:top w:val="none" w:sz="0" w:space="0" w:color="auto"/>
        <w:left w:val="none" w:sz="0" w:space="0" w:color="auto"/>
        <w:bottom w:val="none" w:sz="0" w:space="0" w:color="auto"/>
        <w:right w:val="none" w:sz="0" w:space="0" w:color="auto"/>
      </w:divBdr>
    </w:div>
    <w:div w:id="1492140505">
      <w:bodyDiv w:val="1"/>
      <w:marLeft w:val="0"/>
      <w:marRight w:val="0"/>
      <w:marTop w:val="0"/>
      <w:marBottom w:val="0"/>
      <w:divBdr>
        <w:top w:val="none" w:sz="0" w:space="0" w:color="auto"/>
        <w:left w:val="none" w:sz="0" w:space="0" w:color="auto"/>
        <w:bottom w:val="none" w:sz="0" w:space="0" w:color="auto"/>
        <w:right w:val="none" w:sz="0" w:space="0" w:color="auto"/>
      </w:divBdr>
    </w:div>
    <w:div w:id="1496723071">
      <w:bodyDiv w:val="1"/>
      <w:marLeft w:val="0"/>
      <w:marRight w:val="0"/>
      <w:marTop w:val="0"/>
      <w:marBottom w:val="0"/>
      <w:divBdr>
        <w:top w:val="none" w:sz="0" w:space="0" w:color="auto"/>
        <w:left w:val="none" w:sz="0" w:space="0" w:color="auto"/>
        <w:bottom w:val="none" w:sz="0" w:space="0" w:color="auto"/>
        <w:right w:val="none" w:sz="0" w:space="0" w:color="auto"/>
      </w:divBdr>
    </w:div>
    <w:div w:id="1497190513">
      <w:bodyDiv w:val="1"/>
      <w:marLeft w:val="0"/>
      <w:marRight w:val="0"/>
      <w:marTop w:val="0"/>
      <w:marBottom w:val="0"/>
      <w:divBdr>
        <w:top w:val="none" w:sz="0" w:space="0" w:color="auto"/>
        <w:left w:val="none" w:sz="0" w:space="0" w:color="auto"/>
        <w:bottom w:val="none" w:sz="0" w:space="0" w:color="auto"/>
        <w:right w:val="none" w:sz="0" w:space="0" w:color="auto"/>
      </w:divBdr>
    </w:div>
    <w:div w:id="1509565399">
      <w:bodyDiv w:val="1"/>
      <w:marLeft w:val="0"/>
      <w:marRight w:val="0"/>
      <w:marTop w:val="0"/>
      <w:marBottom w:val="0"/>
      <w:divBdr>
        <w:top w:val="none" w:sz="0" w:space="0" w:color="auto"/>
        <w:left w:val="none" w:sz="0" w:space="0" w:color="auto"/>
        <w:bottom w:val="none" w:sz="0" w:space="0" w:color="auto"/>
        <w:right w:val="none" w:sz="0" w:space="0" w:color="auto"/>
      </w:divBdr>
    </w:div>
    <w:div w:id="1520393603">
      <w:bodyDiv w:val="1"/>
      <w:marLeft w:val="0"/>
      <w:marRight w:val="0"/>
      <w:marTop w:val="0"/>
      <w:marBottom w:val="0"/>
      <w:divBdr>
        <w:top w:val="none" w:sz="0" w:space="0" w:color="auto"/>
        <w:left w:val="none" w:sz="0" w:space="0" w:color="auto"/>
        <w:bottom w:val="none" w:sz="0" w:space="0" w:color="auto"/>
        <w:right w:val="none" w:sz="0" w:space="0" w:color="auto"/>
      </w:divBdr>
    </w:div>
    <w:div w:id="1520852358">
      <w:bodyDiv w:val="1"/>
      <w:marLeft w:val="0"/>
      <w:marRight w:val="0"/>
      <w:marTop w:val="0"/>
      <w:marBottom w:val="0"/>
      <w:divBdr>
        <w:top w:val="none" w:sz="0" w:space="0" w:color="auto"/>
        <w:left w:val="none" w:sz="0" w:space="0" w:color="auto"/>
        <w:bottom w:val="none" w:sz="0" w:space="0" w:color="auto"/>
        <w:right w:val="none" w:sz="0" w:space="0" w:color="auto"/>
      </w:divBdr>
    </w:div>
    <w:div w:id="1541938852">
      <w:bodyDiv w:val="1"/>
      <w:marLeft w:val="0"/>
      <w:marRight w:val="0"/>
      <w:marTop w:val="0"/>
      <w:marBottom w:val="0"/>
      <w:divBdr>
        <w:top w:val="none" w:sz="0" w:space="0" w:color="auto"/>
        <w:left w:val="none" w:sz="0" w:space="0" w:color="auto"/>
        <w:bottom w:val="none" w:sz="0" w:space="0" w:color="auto"/>
        <w:right w:val="none" w:sz="0" w:space="0" w:color="auto"/>
      </w:divBdr>
    </w:div>
    <w:div w:id="1542589693">
      <w:bodyDiv w:val="1"/>
      <w:marLeft w:val="0"/>
      <w:marRight w:val="0"/>
      <w:marTop w:val="0"/>
      <w:marBottom w:val="0"/>
      <w:divBdr>
        <w:top w:val="none" w:sz="0" w:space="0" w:color="auto"/>
        <w:left w:val="none" w:sz="0" w:space="0" w:color="auto"/>
        <w:bottom w:val="none" w:sz="0" w:space="0" w:color="auto"/>
        <w:right w:val="none" w:sz="0" w:space="0" w:color="auto"/>
      </w:divBdr>
    </w:div>
    <w:div w:id="1556313970">
      <w:bodyDiv w:val="1"/>
      <w:marLeft w:val="0"/>
      <w:marRight w:val="0"/>
      <w:marTop w:val="0"/>
      <w:marBottom w:val="0"/>
      <w:divBdr>
        <w:top w:val="none" w:sz="0" w:space="0" w:color="auto"/>
        <w:left w:val="none" w:sz="0" w:space="0" w:color="auto"/>
        <w:bottom w:val="none" w:sz="0" w:space="0" w:color="auto"/>
        <w:right w:val="none" w:sz="0" w:space="0" w:color="auto"/>
      </w:divBdr>
    </w:div>
    <w:div w:id="1567229994">
      <w:bodyDiv w:val="1"/>
      <w:marLeft w:val="0"/>
      <w:marRight w:val="0"/>
      <w:marTop w:val="0"/>
      <w:marBottom w:val="0"/>
      <w:divBdr>
        <w:top w:val="none" w:sz="0" w:space="0" w:color="auto"/>
        <w:left w:val="none" w:sz="0" w:space="0" w:color="auto"/>
        <w:bottom w:val="none" w:sz="0" w:space="0" w:color="auto"/>
        <w:right w:val="none" w:sz="0" w:space="0" w:color="auto"/>
      </w:divBdr>
    </w:div>
    <w:div w:id="1568227188">
      <w:bodyDiv w:val="1"/>
      <w:marLeft w:val="0"/>
      <w:marRight w:val="0"/>
      <w:marTop w:val="0"/>
      <w:marBottom w:val="0"/>
      <w:divBdr>
        <w:top w:val="none" w:sz="0" w:space="0" w:color="auto"/>
        <w:left w:val="none" w:sz="0" w:space="0" w:color="auto"/>
        <w:bottom w:val="none" w:sz="0" w:space="0" w:color="auto"/>
        <w:right w:val="none" w:sz="0" w:space="0" w:color="auto"/>
      </w:divBdr>
    </w:div>
    <w:div w:id="1572082765">
      <w:bodyDiv w:val="1"/>
      <w:marLeft w:val="0"/>
      <w:marRight w:val="0"/>
      <w:marTop w:val="0"/>
      <w:marBottom w:val="0"/>
      <w:divBdr>
        <w:top w:val="none" w:sz="0" w:space="0" w:color="auto"/>
        <w:left w:val="none" w:sz="0" w:space="0" w:color="auto"/>
        <w:bottom w:val="none" w:sz="0" w:space="0" w:color="auto"/>
        <w:right w:val="none" w:sz="0" w:space="0" w:color="auto"/>
      </w:divBdr>
    </w:div>
    <w:div w:id="1617370770">
      <w:bodyDiv w:val="1"/>
      <w:marLeft w:val="0"/>
      <w:marRight w:val="0"/>
      <w:marTop w:val="0"/>
      <w:marBottom w:val="0"/>
      <w:divBdr>
        <w:top w:val="none" w:sz="0" w:space="0" w:color="auto"/>
        <w:left w:val="none" w:sz="0" w:space="0" w:color="auto"/>
        <w:bottom w:val="none" w:sz="0" w:space="0" w:color="auto"/>
        <w:right w:val="none" w:sz="0" w:space="0" w:color="auto"/>
      </w:divBdr>
    </w:div>
    <w:div w:id="1663699493">
      <w:bodyDiv w:val="1"/>
      <w:marLeft w:val="0"/>
      <w:marRight w:val="0"/>
      <w:marTop w:val="0"/>
      <w:marBottom w:val="0"/>
      <w:divBdr>
        <w:top w:val="none" w:sz="0" w:space="0" w:color="auto"/>
        <w:left w:val="none" w:sz="0" w:space="0" w:color="auto"/>
        <w:bottom w:val="none" w:sz="0" w:space="0" w:color="auto"/>
        <w:right w:val="none" w:sz="0" w:space="0" w:color="auto"/>
      </w:divBdr>
    </w:div>
    <w:div w:id="1693534517">
      <w:bodyDiv w:val="1"/>
      <w:marLeft w:val="0"/>
      <w:marRight w:val="0"/>
      <w:marTop w:val="0"/>
      <w:marBottom w:val="0"/>
      <w:divBdr>
        <w:top w:val="none" w:sz="0" w:space="0" w:color="auto"/>
        <w:left w:val="none" w:sz="0" w:space="0" w:color="auto"/>
        <w:bottom w:val="none" w:sz="0" w:space="0" w:color="auto"/>
        <w:right w:val="none" w:sz="0" w:space="0" w:color="auto"/>
      </w:divBdr>
    </w:div>
    <w:div w:id="1708293258">
      <w:bodyDiv w:val="1"/>
      <w:marLeft w:val="0"/>
      <w:marRight w:val="0"/>
      <w:marTop w:val="0"/>
      <w:marBottom w:val="0"/>
      <w:divBdr>
        <w:top w:val="none" w:sz="0" w:space="0" w:color="auto"/>
        <w:left w:val="none" w:sz="0" w:space="0" w:color="auto"/>
        <w:bottom w:val="none" w:sz="0" w:space="0" w:color="auto"/>
        <w:right w:val="none" w:sz="0" w:space="0" w:color="auto"/>
      </w:divBdr>
    </w:div>
    <w:div w:id="1720594312">
      <w:bodyDiv w:val="1"/>
      <w:marLeft w:val="0"/>
      <w:marRight w:val="0"/>
      <w:marTop w:val="0"/>
      <w:marBottom w:val="0"/>
      <w:divBdr>
        <w:top w:val="none" w:sz="0" w:space="0" w:color="auto"/>
        <w:left w:val="none" w:sz="0" w:space="0" w:color="auto"/>
        <w:bottom w:val="none" w:sz="0" w:space="0" w:color="auto"/>
        <w:right w:val="none" w:sz="0" w:space="0" w:color="auto"/>
      </w:divBdr>
    </w:div>
    <w:div w:id="1729182193">
      <w:bodyDiv w:val="1"/>
      <w:marLeft w:val="0"/>
      <w:marRight w:val="0"/>
      <w:marTop w:val="0"/>
      <w:marBottom w:val="0"/>
      <w:divBdr>
        <w:top w:val="none" w:sz="0" w:space="0" w:color="auto"/>
        <w:left w:val="none" w:sz="0" w:space="0" w:color="auto"/>
        <w:bottom w:val="none" w:sz="0" w:space="0" w:color="auto"/>
        <w:right w:val="none" w:sz="0" w:space="0" w:color="auto"/>
      </w:divBdr>
    </w:div>
    <w:div w:id="1744065916">
      <w:bodyDiv w:val="1"/>
      <w:marLeft w:val="0"/>
      <w:marRight w:val="0"/>
      <w:marTop w:val="0"/>
      <w:marBottom w:val="0"/>
      <w:divBdr>
        <w:top w:val="none" w:sz="0" w:space="0" w:color="auto"/>
        <w:left w:val="none" w:sz="0" w:space="0" w:color="auto"/>
        <w:bottom w:val="none" w:sz="0" w:space="0" w:color="auto"/>
        <w:right w:val="none" w:sz="0" w:space="0" w:color="auto"/>
      </w:divBdr>
    </w:div>
    <w:div w:id="1751121943">
      <w:bodyDiv w:val="1"/>
      <w:marLeft w:val="0"/>
      <w:marRight w:val="0"/>
      <w:marTop w:val="0"/>
      <w:marBottom w:val="0"/>
      <w:divBdr>
        <w:top w:val="none" w:sz="0" w:space="0" w:color="auto"/>
        <w:left w:val="none" w:sz="0" w:space="0" w:color="auto"/>
        <w:bottom w:val="none" w:sz="0" w:space="0" w:color="auto"/>
        <w:right w:val="none" w:sz="0" w:space="0" w:color="auto"/>
      </w:divBdr>
    </w:div>
    <w:div w:id="1756121961">
      <w:bodyDiv w:val="1"/>
      <w:marLeft w:val="0"/>
      <w:marRight w:val="0"/>
      <w:marTop w:val="0"/>
      <w:marBottom w:val="0"/>
      <w:divBdr>
        <w:top w:val="none" w:sz="0" w:space="0" w:color="auto"/>
        <w:left w:val="none" w:sz="0" w:space="0" w:color="auto"/>
        <w:bottom w:val="none" w:sz="0" w:space="0" w:color="auto"/>
        <w:right w:val="none" w:sz="0" w:space="0" w:color="auto"/>
      </w:divBdr>
    </w:div>
    <w:div w:id="1760446681">
      <w:bodyDiv w:val="1"/>
      <w:marLeft w:val="0"/>
      <w:marRight w:val="0"/>
      <w:marTop w:val="0"/>
      <w:marBottom w:val="0"/>
      <w:divBdr>
        <w:top w:val="none" w:sz="0" w:space="0" w:color="auto"/>
        <w:left w:val="none" w:sz="0" w:space="0" w:color="auto"/>
        <w:bottom w:val="none" w:sz="0" w:space="0" w:color="auto"/>
        <w:right w:val="none" w:sz="0" w:space="0" w:color="auto"/>
      </w:divBdr>
    </w:div>
    <w:div w:id="1772166627">
      <w:bodyDiv w:val="1"/>
      <w:marLeft w:val="0"/>
      <w:marRight w:val="0"/>
      <w:marTop w:val="0"/>
      <w:marBottom w:val="0"/>
      <w:divBdr>
        <w:top w:val="none" w:sz="0" w:space="0" w:color="auto"/>
        <w:left w:val="none" w:sz="0" w:space="0" w:color="auto"/>
        <w:bottom w:val="none" w:sz="0" w:space="0" w:color="auto"/>
        <w:right w:val="none" w:sz="0" w:space="0" w:color="auto"/>
      </w:divBdr>
    </w:div>
    <w:div w:id="1772820342">
      <w:bodyDiv w:val="1"/>
      <w:marLeft w:val="0"/>
      <w:marRight w:val="0"/>
      <w:marTop w:val="0"/>
      <w:marBottom w:val="0"/>
      <w:divBdr>
        <w:top w:val="none" w:sz="0" w:space="0" w:color="auto"/>
        <w:left w:val="none" w:sz="0" w:space="0" w:color="auto"/>
        <w:bottom w:val="none" w:sz="0" w:space="0" w:color="auto"/>
        <w:right w:val="none" w:sz="0" w:space="0" w:color="auto"/>
      </w:divBdr>
    </w:div>
    <w:div w:id="1773820880">
      <w:bodyDiv w:val="1"/>
      <w:marLeft w:val="0"/>
      <w:marRight w:val="0"/>
      <w:marTop w:val="0"/>
      <w:marBottom w:val="0"/>
      <w:divBdr>
        <w:top w:val="none" w:sz="0" w:space="0" w:color="auto"/>
        <w:left w:val="none" w:sz="0" w:space="0" w:color="auto"/>
        <w:bottom w:val="none" w:sz="0" w:space="0" w:color="auto"/>
        <w:right w:val="none" w:sz="0" w:space="0" w:color="auto"/>
      </w:divBdr>
    </w:div>
    <w:div w:id="1814521508">
      <w:bodyDiv w:val="1"/>
      <w:marLeft w:val="0"/>
      <w:marRight w:val="0"/>
      <w:marTop w:val="0"/>
      <w:marBottom w:val="0"/>
      <w:divBdr>
        <w:top w:val="none" w:sz="0" w:space="0" w:color="auto"/>
        <w:left w:val="none" w:sz="0" w:space="0" w:color="auto"/>
        <w:bottom w:val="none" w:sz="0" w:space="0" w:color="auto"/>
        <w:right w:val="none" w:sz="0" w:space="0" w:color="auto"/>
      </w:divBdr>
    </w:div>
    <w:div w:id="1828784898">
      <w:bodyDiv w:val="1"/>
      <w:marLeft w:val="0"/>
      <w:marRight w:val="0"/>
      <w:marTop w:val="0"/>
      <w:marBottom w:val="0"/>
      <w:divBdr>
        <w:top w:val="none" w:sz="0" w:space="0" w:color="auto"/>
        <w:left w:val="none" w:sz="0" w:space="0" w:color="auto"/>
        <w:bottom w:val="none" w:sz="0" w:space="0" w:color="auto"/>
        <w:right w:val="none" w:sz="0" w:space="0" w:color="auto"/>
      </w:divBdr>
    </w:div>
    <w:div w:id="1835489236">
      <w:bodyDiv w:val="1"/>
      <w:marLeft w:val="0"/>
      <w:marRight w:val="0"/>
      <w:marTop w:val="0"/>
      <w:marBottom w:val="0"/>
      <w:divBdr>
        <w:top w:val="none" w:sz="0" w:space="0" w:color="auto"/>
        <w:left w:val="none" w:sz="0" w:space="0" w:color="auto"/>
        <w:bottom w:val="none" w:sz="0" w:space="0" w:color="auto"/>
        <w:right w:val="none" w:sz="0" w:space="0" w:color="auto"/>
      </w:divBdr>
    </w:div>
    <w:div w:id="1838886265">
      <w:bodyDiv w:val="1"/>
      <w:marLeft w:val="0"/>
      <w:marRight w:val="0"/>
      <w:marTop w:val="0"/>
      <w:marBottom w:val="0"/>
      <w:divBdr>
        <w:top w:val="none" w:sz="0" w:space="0" w:color="auto"/>
        <w:left w:val="none" w:sz="0" w:space="0" w:color="auto"/>
        <w:bottom w:val="none" w:sz="0" w:space="0" w:color="auto"/>
        <w:right w:val="none" w:sz="0" w:space="0" w:color="auto"/>
      </w:divBdr>
    </w:div>
    <w:div w:id="1842427094">
      <w:bodyDiv w:val="1"/>
      <w:marLeft w:val="0"/>
      <w:marRight w:val="0"/>
      <w:marTop w:val="0"/>
      <w:marBottom w:val="0"/>
      <w:divBdr>
        <w:top w:val="none" w:sz="0" w:space="0" w:color="auto"/>
        <w:left w:val="none" w:sz="0" w:space="0" w:color="auto"/>
        <w:bottom w:val="none" w:sz="0" w:space="0" w:color="auto"/>
        <w:right w:val="none" w:sz="0" w:space="0" w:color="auto"/>
      </w:divBdr>
    </w:div>
    <w:div w:id="1844735932">
      <w:bodyDiv w:val="1"/>
      <w:marLeft w:val="0"/>
      <w:marRight w:val="0"/>
      <w:marTop w:val="0"/>
      <w:marBottom w:val="0"/>
      <w:divBdr>
        <w:top w:val="none" w:sz="0" w:space="0" w:color="auto"/>
        <w:left w:val="none" w:sz="0" w:space="0" w:color="auto"/>
        <w:bottom w:val="none" w:sz="0" w:space="0" w:color="auto"/>
        <w:right w:val="none" w:sz="0" w:space="0" w:color="auto"/>
      </w:divBdr>
    </w:div>
    <w:div w:id="1860924170">
      <w:bodyDiv w:val="1"/>
      <w:marLeft w:val="0"/>
      <w:marRight w:val="0"/>
      <w:marTop w:val="0"/>
      <w:marBottom w:val="0"/>
      <w:divBdr>
        <w:top w:val="none" w:sz="0" w:space="0" w:color="auto"/>
        <w:left w:val="none" w:sz="0" w:space="0" w:color="auto"/>
        <w:bottom w:val="none" w:sz="0" w:space="0" w:color="auto"/>
        <w:right w:val="none" w:sz="0" w:space="0" w:color="auto"/>
      </w:divBdr>
    </w:div>
    <w:div w:id="1885437871">
      <w:bodyDiv w:val="1"/>
      <w:marLeft w:val="0"/>
      <w:marRight w:val="0"/>
      <w:marTop w:val="0"/>
      <w:marBottom w:val="0"/>
      <w:divBdr>
        <w:top w:val="none" w:sz="0" w:space="0" w:color="auto"/>
        <w:left w:val="none" w:sz="0" w:space="0" w:color="auto"/>
        <w:bottom w:val="none" w:sz="0" w:space="0" w:color="auto"/>
        <w:right w:val="none" w:sz="0" w:space="0" w:color="auto"/>
      </w:divBdr>
    </w:div>
    <w:div w:id="1910190474">
      <w:bodyDiv w:val="1"/>
      <w:marLeft w:val="0"/>
      <w:marRight w:val="0"/>
      <w:marTop w:val="0"/>
      <w:marBottom w:val="0"/>
      <w:divBdr>
        <w:top w:val="none" w:sz="0" w:space="0" w:color="auto"/>
        <w:left w:val="none" w:sz="0" w:space="0" w:color="auto"/>
        <w:bottom w:val="none" w:sz="0" w:space="0" w:color="auto"/>
        <w:right w:val="none" w:sz="0" w:space="0" w:color="auto"/>
      </w:divBdr>
    </w:div>
    <w:div w:id="1923023313">
      <w:bodyDiv w:val="1"/>
      <w:marLeft w:val="0"/>
      <w:marRight w:val="0"/>
      <w:marTop w:val="0"/>
      <w:marBottom w:val="0"/>
      <w:divBdr>
        <w:top w:val="none" w:sz="0" w:space="0" w:color="auto"/>
        <w:left w:val="none" w:sz="0" w:space="0" w:color="auto"/>
        <w:bottom w:val="none" w:sz="0" w:space="0" w:color="auto"/>
        <w:right w:val="none" w:sz="0" w:space="0" w:color="auto"/>
      </w:divBdr>
    </w:div>
    <w:div w:id="1931355957">
      <w:bodyDiv w:val="1"/>
      <w:marLeft w:val="0"/>
      <w:marRight w:val="0"/>
      <w:marTop w:val="0"/>
      <w:marBottom w:val="0"/>
      <w:divBdr>
        <w:top w:val="none" w:sz="0" w:space="0" w:color="auto"/>
        <w:left w:val="none" w:sz="0" w:space="0" w:color="auto"/>
        <w:bottom w:val="none" w:sz="0" w:space="0" w:color="auto"/>
        <w:right w:val="none" w:sz="0" w:space="0" w:color="auto"/>
      </w:divBdr>
    </w:div>
    <w:div w:id="1955138131">
      <w:bodyDiv w:val="1"/>
      <w:marLeft w:val="0"/>
      <w:marRight w:val="0"/>
      <w:marTop w:val="0"/>
      <w:marBottom w:val="0"/>
      <w:divBdr>
        <w:top w:val="none" w:sz="0" w:space="0" w:color="auto"/>
        <w:left w:val="none" w:sz="0" w:space="0" w:color="auto"/>
        <w:bottom w:val="none" w:sz="0" w:space="0" w:color="auto"/>
        <w:right w:val="none" w:sz="0" w:space="0" w:color="auto"/>
      </w:divBdr>
    </w:div>
    <w:div w:id="1960909959">
      <w:bodyDiv w:val="1"/>
      <w:marLeft w:val="0"/>
      <w:marRight w:val="0"/>
      <w:marTop w:val="0"/>
      <w:marBottom w:val="0"/>
      <w:divBdr>
        <w:top w:val="none" w:sz="0" w:space="0" w:color="auto"/>
        <w:left w:val="none" w:sz="0" w:space="0" w:color="auto"/>
        <w:bottom w:val="none" w:sz="0" w:space="0" w:color="auto"/>
        <w:right w:val="none" w:sz="0" w:space="0" w:color="auto"/>
      </w:divBdr>
    </w:div>
    <w:div w:id="1969310985">
      <w:bodyDiv w:val="1"/>
      <w:marLeft w:val="0"/>
      <w:marRight w:val="0"/>
      <w:marTop w:val="0"/>
      <w:marBottom w:val="0"/>
      <w:divBdr>
        <w:top w:val="none" w:sz="0" w:space="0" w:color="auto"/>
        <w:left w:val="none" w:sz="0" w:space="0" w:color="auto"/>
        <w:bottom w:val="none" w:sz="0" w:space="0" w:color="auto"/>
        <w:right w:val="none" w:sz="0" w:space="0" w:color="auto"/>
      </w:divBdr>
    </w:div>
    <w:div w:id="1969435811">
      <w:bodyDiv w:val="1"/>
      <w:marLeft w:val="0"/>
      <w:marRight w:val="0"/>
      <w:marTop w:val="0"/>
      <w:marBottom w:val="0"/>
      <w:divBdr>
        <w:top w:val="none" w:sz="0" w:space="0" w:color="auto"/>
        <w:left w:val="none" w:sz="0" w:space="0" w:color="auto"/>
        <w:bottom w:val="none" w:sz="0" w:space="0" w:color="auto"/>
        <w:right w:val="none" w:sz="0" w:space="0" w:color="auto"/>
      </w:divBdr>
    </w:div>
    <w:div w:id="1984306345">
      <w:bodyDiv w:val="1"/>
      <w:marLeft w:val="0"/>
      <w:marRight w:val="0"/>
      <w:marTop w:val="0"/>
      <w:marBottom w:val="0"/>
      <w:divBdr>
        <w:top w:val="none" w:sz="0" w:space="0" w:color="auto"/>
        <w:left w:val="none" w:sz="0" w:space="0" w:color="auto"/>
        <w:bottom w:val="none" w:sz="0" w:space="0" w:color="auto"/>
        <w:right w:val="none" w:sz="0" w:space="0" w:color="auto"/>
      </w:divBdr>
    </w:div>
    <w:div w:id="1986622333">
      <w:bodyDiv w:val="1"/>
      <w:marLeft w:val="0"/>
      <w:marRight w:val="0"/>
      <w:marTop w:val="0"/>
      <w:marBottom w:val="0"/>
      <w:divBdr>
        <w:top w:val="none" w:sz="0" w:space="0" w:color="auto"/>
        <w:left w:val="none" w:sz="0" w:space="0" w:color="auto"/>
        <w:bottom w:val="none" w:sz="0" w:space="0" w:color="auto"/>
        <w:right w:val="none" w:sz="0" w:space="0" w:color="auto"/>
      </w:divBdr>
    </w:div>
    <w:div w:id="2003923542">
      <w:bodyDiv w:val="1"/>
      <w:marLeft w:val="0"/>
      <w:marRight w:val="0"/>
      <w:marTop w:val="0"/>
      <w:marBottom w:val="0"/>
      <w:divBdr>
        <w:top w:val="none" w:sz="0" w:space="0" w:color="auto"/>
        <w:left w:val="none" w:sz="0" w:space="0" w:color="auto"/>
        <w:bottom w:val="none" w:sz="0" w:space="0" w:color="auto"/>
        <w:right w:val="none" w:sz="0" w:space="0" w:color="auto"/>
      </w:divBdr>
    </w:div>
    <w:div w:id="2037844806">
      <w:bodyDiv w:val="1"/>
      <w:marLeft w:val="0"/>
      <w:marRight w:val="0"/>
      <w:marTop w:val="0"/>
      <w:marBottom w:val="0"/>
      <w:divBdr>
        <w:top w:val="none" w:sz="0" w:space="0" w:color="auto"/>
        <w:left w:val="none" w:sz="0" w:space="0" w:color="auto"/>
        <w:bottom w:val="none" w:sz="0" w:space="0" w:color="auto"/>
        <w:right w:val="none" w:sz="0" w:space="0" w:color="auto"/>
      </w:divBdr>
    </w:div>
    <w:div w:id="2040157499">
      <w:bodyDiv w:val="1"/>
      <w:marLeft w:val="0"/>
      <w:marRight w:val="0"/>
      <w:marTop w:val="0"/>
      <w:marBottom w:val="0"/>
      <w:divBdr>
        <w:top w:val="none" w:sz="0" w:space="0" w:color="auto"/>
        <w:left w:val="none" w:sz="0" w:space="0" w:color="auto"/>
        <w:bottom w:val="none" w:sz="0" w:space="0" w:color="auto"/>
        <w:right w:val="none" w:sz="0" w:space="0" w:color="auto"/>
      </w:divBdr>
    </w:div>
    <w:div w:id="2042390400">
      <w:bodyDiv w:val="1"/>
      <w:marLeft w:val="0"/>
      <w:marRight w:val="0"/>
      <w:marTop w:val="0"/>
      <w:marBottom w:val="0"/>
      <w:divBdr>
        <w:top w:val="none" w:sz="0" w:space="0" w:color="auto"/>
        <w:left w:val="none" w:sz="0" w:space="0" w:color="auto"/>
        <w:bottom w:val="none" w:sz="0" w:space="0" w:color="auto"/>
        <w:right w:val="none" w:sz="0" w:space="0" w:color="auto"/>
      </w:divBdr>
    </w:div>
    <w:div w:id="2042588634">
      <w:bodyDiv w:val="1"/>
      <w:marLeft w:val="0"/>
      <w:marRight w:val="0"/>
      <w:marTop w:val="0"/>
      <w:marBottom w:val="0"/>
      <w:divBdr>
        <w:top w:val="none" w:sz="0" w:space="0" w:color="auto"/>
        <w:left w:val="none" w:sz="0" w:space="0" w:color="auto"/>
        <w:bottom w:val="none" w:sz="0" w:space="0" w:color="auto"/>
        <w:right w:val="none" w:sz="0" w:space="0" w:color="auto"/>
      </w:divBdr>
    </w:div>
    <w:div w:id="2044357747">
      <w:bodyDiv w:val="1"/>
      <w:marLeft w:val="0"/>
      <w:marRight w:val="0"/>
      <w:marTop w:val="0"/>
      <w:marBottom w:val="0"/>
      <w:divBdr>
        <w:top w:val="none" w:sz="0" w:space="0" w:color="auto"/>
        <w:left w:val="none" w:sz="0" w:space="0" w:color="auto"/>
        <w:bottom w:val="none" w:sz="0" w:space="0" w:color="auto"/>
        <w:right w:val="none" w:sz="0" w:space="0" w:color="auto"/>
      </w:divBdr>
    </w:div>
    <w:div w:id="2052458150">
      <w:bodyDiv w:val="1"/>
      <w:marLeft w:val="0"/>
      <w:marRight w:val="0"/>
      <w:marTop w:val="0"/>
      <w:marBottom w:val="0"/>
      <w:divBdr>
        <w:top w:val="none" w:sz="0" w:space="0" w:color="auto"/>
        <w:left w:val="none" w:sz="0" w:space="0" w:color="auto"/>
        <w:bottom w:val="none" w:sz="0" w:space="0" w:color="auto"/>
        <w:right w:val="none" w:sz="0" w:space="0" w:color="auto"/>
      </w:divBdr>
    </w:div>
    <w:div w:id="2066371738">
      <w:bodyDiv w:val="1"/>
      <w:marLeft w:val="0"/>
      <w:marRight w:val="0"/>
      <w:marTop w:val="0"/>
      <w:marBottom w:val="0"/>
      <w:divBdr>
        <w:top w:val="none" w:sz="0" w:space="0" w:color="auto"/>
        <w:left w:val="none" w:sz="0" w:space="0" w:color="auto"/>
        <w:bottom w:val="none" w:sz="0" w:space="0" w:color="auto"/>
        <w:right w:val="none" w:sz="0" w:space="0" w:color="auto"/>
      </w:divBdr>
    </w:div>
    <w:div w:id="2084717502">
      <w:bodyDiv w:val="1"/>
      <w:marLeft w:val="0"/>
      <w:marRight w:val="0"/>
      <w:marTop w:val="0"/>
      <w:marBottom w:val="0"/>
      <w:divBdr>
        <w:top w:val="none" w:sz="0" w:space="0" w:color="auto"/>
        <w:left w:val="none" w:sz="0" w:space="0" w:color="auto"/>
        <w:bottom w:val="none" w:sz="0" w:space="0" w:color="auto"/>
        <w:right w:val="none" w:sz="0" w:space="0" w:color="auto"/>
      </w:divBdr>
    </w:div>
    <w:div w:id="2096432628">
      <w:bodyDiv w:val="1"/>
      <w:marLeft w:val="0"/>
      <w:marRight w:val="0"/>
      <w:marTop w:val="0"/>
      <w:marBottom w:val="0"/>
      <w:divBdr>
        <w:top w:val="none" w:sz="0" w:space="0" w:color="auto"/>
        <w:left w:val="none" w:sz="0" w:space="0" w:color="auto"/>
        <w:bottom w:val="none" w:sz="0" w:space="0" w:color="auto"/>
        <w:right w:val="none" w:sz="0" w:space="0" w:color="auto"/>
      </w:divBdr>
    </w:div>
    <w:div w:id="2097703955">
      <w:bodyDiv w:val="1"/>
      <w:marLeft w:val="0"/>
      <w:marRight w:val="0"/>
      <w:marTop w:val="0"/>
      <w:marBottom w:val="0"/>
      <w:divBdr>
        <w:top w:val="none" w:sz="0" w:space="0" w:color="auto"/>
        <w:left w:val="none" w:sz="0" w:space="0" w:color="auto"/>
        <w:bottom w:val="none" w:sz="0" w:space="0" w:color="auto"/>
        <w:right w:val="none" w:sz="0" w:space="0" w:color="auto"/>
      </w:divBdr>
    </w:div>
    <w:div w:id="2101177448">
      <w:bodyDiv w:val="1"/>
      <w:marLeft w:val="0"/>
      <w:marRight w:val="0"/>
      <w:marTop w:val="0"/>
      <w:marBottom w:val="0"/>
      <w:divBdr>
        <w:top w:val="none" w:sz="0" w:space="0" w:color="auto"/>
        <w:left w:val="none" w:sz="0" w:space="0" w:color="auto"/>
        <w:bottom w:val="none" w:sz="0" w:space="0" w:color="auto"/>
        <w:right w:val="none" w:sz="0" w:space="0" w:color="auto"/>
      </w:divBdr>
    </w:div>
    <w:div w:id="2104912665">
      <w:bodyDiv w:val="1"/>
      <w:marLeft w:val="0"/>
      <w:marRight w:val="0"/>
      <w:marTop w:val="0"/>
      <w:marBottom w:val="0"/>
      <w:divBdr>
        <w:top w:val="none" w:sz="0" w:space="0" w:color="auto"/>
        <w:left w:val="none" w:sz="0" w:space="0" w:color="auto"/>
        <w:bottom w:val="none" w:sz="0" w:space="0" w:color="auto"/>
        <w:right w:val="none" w:sz="0" w:space="0" w:color="auto"/>
      </w:divBdr>
    </w:div>
    <w:div w:id="2104955769">
      <w:bodyDiv w:val="1"/>
      <w:marLeft w:val="0"/>
      <w:marRight w:val="0"/>
      <w:marTop w:val="0"/>
      <w:marBottom w:val="0"/>
      <w:divBdr>
        <w:top w:val="none" w:sz="0" w:space="0" w:color="auto"/>
        <w:left w:val="none" w:sz="0" w:space="0" w:color="auto"/>
        <w:bottom w:val="none" w:sz="0" w:space="0" w:color="auto"/>
        <w:right w:val="none" w:sz="0" w:space="0" w:color="auto"/>
      </w:divBdr>
    </w:div>
    <w:div w:id="2112314431">
      <w:bodyDiv w:val="1"/>
      <w:marLeft w:val="0"/>
      <w:marRight w:val="0"/>
      <w:marTop w:val="0"/>
      <w:marBottom w:val="0"/>
      <w:divBdr>
        <w:top w:val="none" w:sz="0" w:space="0" w:color="auto"/>
        <w:left w:val="none" w:sz="0" w:space="0" w:color="auto"/>
        <w:bottom w:val="none" w:sz="0" w:space="0" w:color="auto"/>
        <w:right w:val="none" w:sz="0" w:space="0" w:color="auto"/>
      </w:divBdr>
    </w:div>
    <w:div w:id="2117172598">
      <w:bodyDiv w:val="1"/>
      <w:marLeft w:val="0"/>
      <w:marRight w:val="0"/>
      <w:marTop w:val="0"/>
      <w:marBottom w:val="0"/>
      <w:divBdr>
        <w:top w:val="none" w:sz="0" w:space="0" w:color="auto"/>
        <w:left w:val="none" w:sz="0" w:space="0" w:color="auto"/>
        <w:bottom w:val="none" w:sz="0" w:space="0" w:color="auto"/>
        <w:right w:val="none" w:sz="0" w:space="0" w:color="auto"/>
      </w:divBdr>
    </w:div>
    <w:div w:id="21334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8FB65947BBE33221401B409C532C53198849E5DD404755E9BE72116422494DA170A0E198A2BA3B4A2m2I" TargetMode="External"/><Relationship Id="rId4" Type="http://schemas.microsoft.com/office/2007/relationships/stylesWithEffects" Target="stylesWithEffects.xml"/><Relationship Id="rId9" Type="http://schemas.openxmlformats.org/officeDocument/2006/relationships/hyperlink" Target="consultantplus://offline/ref=947D8A3CB2B05730A333455F27B75B11488CB1BB8DF326245FA9095224gFv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E84C-D72C-4B1F-AEAD-C0CEA03C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8736</Words>
  <Characters>49801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2017-05-19T11:54:00Z</cp:lastPrinted>
  <dcterms:created xsi:type="dcterms:W3CDTF">2017-09-12T08:03:00Z</dcterms:created>
  <dcterms:modified xsi:type="dcterms:W3CDTF">2017-09-12T08:03:00Z</dcterms:modified>
</cp:coreProperties>
</file>