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2" w:rsidRPr="0068425B" w:rsidRDefault="00FE57BC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-451485</wp:posOffset>
                </wp:positionV>
                <wp:extent cx="913765" cy="494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28" w:rsidRDefault="00745A28" w:rsidP="0097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8pt;margin-top:-35.55pt;width:71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0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" stroked="f">
                <v:textbox>
                  <w:txbxContent>
                    <w:p w:rsidR="00745A28" w:rsidRDefault="00745A28" w:rsidP="0097617A"/>
                  </w:txbxContent>
                </v:textbox>
              </v:shape>
            </w:pict>
          </mc:Fallback>
        </mc:AlternateContent>
      </w:r>
    </w:p>
    <w:p w:rsidR="00B31C22" w:rsidRPr="0068425B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"/>
          <w:kern w:val="0"/>
          <w:sz w:val="28"/>
          <w:szCs w:val="28"/>
        </w:rPr>
      </w:pPr>
    </w:p>
    <w:p w:rsidR="00B31C22" w:rsidRPr="0068425B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B31C22" w:rsidRPr="0068425B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68425B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68425B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68425B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68425B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68425B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1417AC" w:rsidRPr="0068425B" w:rsidRDefault="001417AC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0"/>
        <w:tblW w:w="9072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A4C95" w:rsidRPr="0068425B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C95" w:rsidRPr="0068425B" w:rsidRDefault="002D3C9A" w:rsidP="006A4C95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68425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 ВНЕСЕНИИ ИЗМЕНЕНИЙ В ЗАКОН НИЖЕГОРОДСКОЙ ОБЛАСТИ "ОБ ОБЛАСТНОМ БЮДЖЕТЕ НА 2021 ГОД И НА ПЛАНОВЫЙ ПЕРИОД 2022 И 2023 ГОДОВ"</w:t>
            </w:r>
          </w:p>
        </w:tc>
      </w:tr>
    </w:tbl>
    <w:p w:rsidR="001417AC" w:rsidRPr="0068425B" w:rsidRDefault="001417AC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C95" w:rsidRPr="0068425B" w:rsidRDefault="006A4C95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1417AC" w:rsidRPr="0068425B"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68425B" w:rsidRDefault="001417A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B">
              <w:rPr>
                <w:rFonts w:ascii="Times New Roman" w:hAnsi="Times New Roman" w:cs="Times New Roman"/>
                <w:sz w:val="28"/>
                <w:szCs w:val="28"/>
              </w:rPr>
              <w:t>Принят Законодательным Собранием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68425B" w:rsidRDefault="002D3C9A" w:rsidP="008B40BE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68425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623283" w:rsidRPr="0068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5425D" w:rsidRPr="0068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B40BE" w:rsidRPr="0068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3283" w:rsidRPr="0068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3283" w:rsidRPr="0068425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417AC" w:rsidRPr="0068425B" w:rsidRDefault="001417AC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C95" w:rsidRPr="0068425B" w:rsidRDefault="006A4C95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3C9A" w:rsidRPr="0068425B" w:rsidRDefault="002D3C9A" w:rsidP="002D3C9A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68425B">
        <w:rPr>
          <w:b/>
          <w:bCs/>
          <w:sz w:val="28"/>
          <w:szCs w:val="28"/>
        </w:rPr>
        <w:t>Статья 1</w:t>
      </w:r>
    </w:p>
    <w:p w:rsidR="002D3C9A" w:rsidRPr="0068425B" w:rsidRDefault="002D3C9A" w:rsidP="002D3C9A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Внести в Закон Нижегородской области от 21 декабря 2020 года № 155-З "Об областном бюджете на 2021 год и на плановый период 2022 и 2023 годов" (с изменениями, внесенными законами области от 25 февраля 2021 года № 8-З, от 31 марта 2021 года № 20-З, от 5 мая 2021 года № 35-З, от 31 мая 2021 года № 53-З, от 22 июня 2021 года     № 72-З,</w:t>
      </w:r>
      <w:r w:rsidRPr="0068425B">
        <w:t xml:space="preserve"> </w:t>
      </w:r>
      <w:r w:rsidRPr="0068425B">
        <w:rPr>
          <w:sz w:val="28"/>
          <w:szCs w:val="28"/>
        </w:rPr>
        <w:t>от 30 июля 2021 года № 79-З, от 1 сентября 2021 года № 98-З, от 28 октября 2021 года № 120-З, от 29 ноября 2021 года № 136-З) следующие изменения: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1) статью 1 изложить в следующей редакции: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25B">
        <w:rPr>
          <w:rFonts w:ascii="Times New Roman" w:hAnsi="Times New Roman" w:cs="Times New Roman"/>
          <w:bCs/>
          <w:sz w:val="28"/>
          <w:szCs w:val="28"/>
        </w:rPr>
        <w:t>"</w:t>
      </w:r>
      <w:r w:rsidRPr="0068425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68425B">
        <w:rPr>
          <w:rFonts w:ascii="Times New Roman" w:hAnsi="Times New Roman" w:cs="Times New Roman"/>
          <w:kern w:val="32"/>
          <w:sz w:val="28"/>
          <w:szCs w:val="28"/>
        </w:rPr>
        <w:t>1.</w:t>
      </w:r>
      <w:r w:rsidR="003B3CE4" w:rsidRPr="0068425B">
        <w:rPr>
          <w:rFonts w:ascii="Times New Roman" w:hAnsi="Times New Roman" w:cs="Times New Roman"/>
          <w:kern w:val="32"/>
          <w:sz w:val="28"/>
          <w:szCs w:val="28"/>
        </w:rPr>
        <w:t> </w:t>
      </w:r>
      <w:r w:rsidRPr="0068425B">
        <w:rPr>
          <w:rFonts w:ascii="Times New Roman" w:hAnsi="Times New Roman" w:cs="Times New Roman"/>
          <w:kern w:val="32"/>
          <w:sz w:val="28"/>
          <w:szCs w:val="28"/>
        </w:rPr>
        <w:t>Утвердить основные характеристики областного бюджета на 2021 год:</w:t>
      </w:r>
    </w:p>
    <w:p w:rsidR="002D3C9A" w:rsidRPr="0068425B" w:rsidRDefault="002D3C9A" w:rsidP="002D3C9A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68425B">
        <w:rPr>
          <w:rFonts w:ascii="Times New Roman" w:hAnsi="Times New Roman" w:cs="Times New Roman"/>
          <w:kern w:val="32"/>
          <w:sz w:val="28"/>
          <w:szCs w:val="28"/>
        </w:rPr>
        <w:t>1) общий объем доходов в сумме 225 217 978,0 тыс. рублей;</w:t>
      </w:r>
    </w:p>
    <w:p w:rsidR="002D3C9A" w:rsidRPr="0068425B" w:rsidRDefault="002D3C9A" w:rsidP="002D3C9A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68425B">
        <w:rPr>
          <w:rFonts w:ascii="Times New Roman" w:hAnsi="Times New Roman" w:cs="Times New Roman"/>
          <w:kern w:val="32"/>
          <w:sz w:val="28"/>
          <w:szCs w:val="28"/>
        </w:rPr>
        <w:t>2) общий объем расходов в сумме 249 501 984,7 тыс. рублей;</w:t>
      </w:r>
    </w:p>
    <w:p w:rsidR="002D3C9A" w:rsidRPr="0068425B" w:rsidRDefault="002D3C9A" w:rsidP="002D3C9A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68425B">
        <w:rPr>
          <w:rFonts w:ascii="Times New Roman" w:hAnsi="Times New Roman" w:cs="Times New Roman"/>
          <w:kern w:val="32"/>
          <w:sz w:val="28"/>
          <w:szCs w:val="28"/>
        </w:rPr>
        <w:t>3) размер дефицита в сумме 24 284 006,7 тыс. рублей.</w:t>
      </w:r>
    </w:p>
    <w:p w:rsidR="002D3C9A" w:rsidRPr="0068425B" w:rsidRDefault="002D3C9A" w:rsidP="002D3C9A">
      <w:pPr>
        <w:overflowPunct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2. Утвердить основные характеристики областного бюджета на плановый период 2022 и 2023 годов:</w:t>
      </w:r>
    </w:p>
    <w:p w:rsidR="002D3C9A" w:rsidRPr="0068425B" w:rsidRDefault="002D3C9A" w:rsidP="002D3C9A">
      <w:pPr>
        <w:overflowPunct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1) общий объем доходов на 2022 год в сумме 203 494 160,5 тыс.</w:t>
      </w:r>
      <w:r w:rsidR="003B3CE4" w:rsidRPr="0068425B">
        <w:rPr>
          <w:sz w:val="28"/>
          <w:szCs w:val="28"/>
        </w:rPr>
        <w:t xml:space="preserve"> </w:t>
      </w:r>
      <w:r w:rsidRPr="0068425B">
        <w:rPr>
          <w:sz w:val="28"/>
          <w:szCs w:val="28"/>
        </w:rPr>
        <w:t>рублей, на 2023 год в сумме 209 166 904,9 тыс. рублей;</w:t>
      </w:r>
    </w:p>
    <w:p w:rsidR="002D3C9A" w:rsidRPr="0068425B" w:rsidRDefault="002D3C9A" w:rsidP="002D3C9A">
      <w:pPr>
        <w:overflowPunct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2) общий объем расходов на 2022 год в сумме 212 712 255,3 тыс.</w:t>
      </w:r>
      <w:r w:rsidR="003B3CE4" w:rsidRPr="0068425B">
        <w:rPr>
          <w:sz w:val="28"/>
          <w:szCs w:val="28"/>
        </w:rPr>
        <w:t xml:space="preserve"> </w:t>
      </w:r>
      <w:r w:rsidRPr="0068425B">
        <w:rPr>
          <w:sz w:val="28"/>
          <w:szCs w:val="28"/>
        </w:rPr>
        <w:t>рублей, в том числе условно утверждаемые расходы в сумме 4 220 994,3 тыс.</w:t>
      </w:r>
      <w:r w:rsidR="003B3CE4" w:rsidRPr="0068425B">
        <w:rPr>
          <w:sz w:val="28"/>
          <w:szCs w:val="28"/>
        </w:rPr>
        <w:t xml:space="preserve"> </w:t>
      </w:r>
      <w:r w:rsidRPr="0068425B">
        <w:rPr>
          <w:sz w:val="28"/>
          <w:szCs w:val="28"/>
        </w:rPr>
        <w:t xml:space="preserve">рублей, на 2023 год в сумме 213 168 896,5 тыс. рублей, в </w:t>
      </w:r>
      <w:r w:rsidRPr="0068425B">
        <w:rPr>
          <w:sz w:val="28"/>
          <w:szCs w:val="28"/>
        </w:rPr>
        <w:lastRenderedPageBreak/>
        <w:t>том числе условно утверждаемые расходы в сумме 8 665 599,4 тыс. рублей;</w:t>
      </w:r>
    </w:p>
    <w:p w:rsidR="002D3C9A" w:rsidRPr="0068425B" w:rsidRDefault="002D3C9A" w:rsidP="002D3C9A">
      <w:pPr>
        <w:overflowPunct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3) размер дефицита на 2022 год в сумме 9 218 094,8 тыс. рублей, на 2023 год в сумме 4 001 991,6 тыс. рублей.";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2) в пункте 1 статьи 4 цифры "162 404 220,8" заменить цифрами "162 504 981,6", цифры "144 626 720,6" заменить цифрами "144 727 481,4";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3) в статье 5: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 xml:space="preserve">а) в пункте 1 цифры "61 348 542,4" заменить цифрами "61 074 920,6", </w:t>
      </w:r>
      <w:r w:rsidR="00D15279" w:rsidRPr="0068425B">
        <w:rPr>
          <w:sz w:val="28"/>
          <w:szCs w:val="28"/>
        </w:rPr>
        <w:t>цифры "</w:t>
      </w:r>
      <w:r w:rsidRPr="0068425B">
        <w:rPr>
          <w:sz w:val="28"/>
          <w:szCs w:val="28"/>
        </w:rPr>
        <w:t>55 639 035,3" заменить цифрами "55 325 413,5";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б)</w:t>
      </w:r>
      <w:r w:rsidR="003B3CE4" w:rsidRPr="0068425B">
        <w:rPr>
          <w:sz w:val="28"/>
          <w:szCs w:val="28"/>
        </w:rPr>
        <w:t> </w:t>
      </w:r>
      <w:r w:rsidRPr="0068425B">
        <w:rPr>
          <w:sz w:val="28"/>
          <w:szCs w:val="28"/>
        </w:rPr>
        <w:t>в пункте 3 цифры "29</w:t>
      </w:r>
      <w:r w:rsidR="003B3CE4" w:rsidRPr="0068425B">
        <w:rPr>
          <w:sz w:val="28"/>
          <w:szCs w:val="28"/>
        </w:rPr>
        <w:t> </w:t>
      </w:r>
      <w:r w:rsidRPr="0068425B">
        <w:rPr>
          <w:sz w:val="28"/>
          <w:szCs w:val="28"/>
        </w:rPr>
        <w:t>093</w:t>
      </w:r>
      <w:r w:rsidR="003B3CE4" w:rsidRPr="0068425B">
        <w:rPr>
          <w:sz w:val="28"/>
          <w:szCs w:val="28"/>
        </w:rPr>
        <w:t> </w:t>
      </w:r>
      <w:r w:rsidRPr="0068425B">
        <w:rPr>
          <w:sz w:val="28"/>
          <w:szCs w:val="28"/>
        </w:rPr>
        <w:t>175,8" заменить цифрами "29</w:t>
      </w:r>
      <w:r w:rsidR="003B3CE4" w:rsidRPr="0068425B">
        <w:rPr>
          <w:sz w:val="28"/>
          <w:szCs w:val="28"/>
        </w:rPr>
        <w:t> </w:t>
      </w:r>
      <w:r w:rsidRPr="0068425B">
        <w:rPr>
          <w:sz w:val="28"/>
          <w:szCs w:val="28"/>
        </w:rPr>
        <w:t>033</w:t>
      </w:r>
      <w:r w:rsidR="003B3CE4" w:rsidRPr="0068425B">
        <w:rPr>
          <w:sz w:val="28"/>
          <w:szCs w:val="28"/>
        </w:rPr>
        <w:t> </w:t>
      </w:r>
      <w:r w:rsidRPr="0068425B">
        <w:rPr>
          <w:sz w:val="28"/>
          <w:szCs w:val="28"/>
        </w:rPr>
        <w:t xml:space="preserve">175,8", </w:t>
      </w:r>
      <w:r w:rsidR="003B3CE4" w:rsidRPr="0068425B">
        <w:rPr>
          <w:sz w:val="28"/>
          <w:szCs w:val="28"/>
        </w:rPr>
        <w:t>цифры "</w:t>
      </w:r>
      <w:r w:rsidRPr="0068425B">
        <w:rPr>
          <w:sz w:val="28"/>
          <w:szCs w:val="28"/>
        </w:rPr>
        <w:t>28 825 097,8" заменить цифрами "28 765 097,8";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4) в части 2 статьи 12 цифры "1</w:t>
      </w:r>
      <w:r w:rsidR="003B3CE4" w:rsidRPr="0068425B">
        <w:rPr>
          <w:sz w:val="28"/>
          <w:szCs w:val="28"/>
        </w:rPr>
        <w:t> </w:t>
      </w:r>
      <w:r w:rsidRPr="0068425B">
        <w:rPr>
          <w:sz w:val="28"/>
          <w:szCs w:val="28"/>
        </w:rPr>
        <w:t>727</w:t>
      </w:r>
      <w:r w:rsidR="003B3CE4" w:rsidRPr="0068425B">
        <w:rPr>
          <w:sz w:val="28"/>
          <w:szCs w:val="28"/>
        </w:rPr>
        <w:t> </w:t>
      </w:r>
      <w:r w:rsidRPr="0068425B">
        <w:rPr>
          <w:sz w:val="28"/>
          <w:szCs w:val="28"/>
        </w:rPr>
        <w:t>812,7" заменить цифрами "1 920 729,9", цифры "1 343 470,8" заменить цифрами "1 309 257,7";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5)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в части 1 статьи 13 цифры "29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328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826,5" заменить цифрами "29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325 686,5";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6) статью 18 изложить в следующей редакции:</w:t>
      </w:r>
    </w:p>
    <w:p w:rsidR="002D3C9A" w:rsidRPr="0068425B" w:rsidRDefault="002D3C9A" w:rsidP="002D3C9A">
      <w:pPr>
        <w:spacing w:after="0"/>
        <w:ind w:firstLine="709"/>
        <w:jc w:val="both"/>
        <w:rPr>
          <w:b/>
          <w:sz w:val="28"/>
          <w:szCs w:val="28"/>
        </w:rPr>
      </w:pPr>
      <w:r w:rsidRPr="0068425B">
        <w:rPr>
          <w:sz w:val="28"/>
          <w:szCs w:val="28"/>
        </w:rPr>
        <w:t>"</w:t>
      </w:r>
      <w:r w:rsidRPr="0068425B">
        <w:rPr>
          <w:b/>
          <w:sz w:val="28"/>
          <w:szCs w:val="28"/>
        </w:rPr>
        <w:t>Статья 18</w:t>
      </w:r>
    </w:p>
    <w:p w:rsidR="002D3C9A" w:rsidRPr="0068425B" w:rsidRDefault="002D3C9A" w:rsidP="002D3C9A">
      <w:pPr>
        <w:spacing w:after="0"/>
        <w:ind w:firstLine="709"/>
        <w:jc w:val="both"/>
        <w:rPr>
          <w:b/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Утвердить объем межбюджетных трансфертов нижестоящим бюджетам на 2021 год в сумме 81</w:t>
      </w:r>
      <w:r w:rsidR="0068425B"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172</w:t>
      </w:r>
      <w:r w:rsidR="0068425B"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822,3 тыс. рублей, на 2022 год в сумме 74 103 349,9 тыс. рублей, на 2023 год в сумме 70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665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300,9 тыс.</w:t>
      </w:r>
      <w:r w:rsidR="00AE4469" w:rsidRPr="0068425B">
        <w:rPr>
          <w:sz w:val="28"/>
          <w:szCs w:val="28"/>
        </w:rPr>
        <w:t xml:space="preserve"> </w:t>
      </w:r>
      <w:r w:rsidRPr="0068425B">
        <w:rPr>
          <w:sz w:val="28"/>
          <w:szCs w:val="28"/>
        </w:rPr>
        <w:t>рублей.";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7) статью 19 дополнить частями 8 и 9 следующего содержания: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"8.</w:t>
      </w:r>
      <w:r w:rsidRPr="0068425B">
        <w:t> </w:t>
      </w:r>
      <w:r w:rsidRPr="0068425B">
        <w:rPr>
          <w:sz w:val="28"/>
          <w:szCs w:val="28"/>
        </w:rPr>
        <w:t>Утвердить распределение дотаций на предоставление грантов за достижение наилучших значений показателей эффективности деятельности органов местного самоуправления муниципальных районов, муниципальных округов и городских округов Нижегородской области на 2021 год согласно приложению 15</w:t>
      </w:r>
      <w:r w:rsidRPr="0068425B">
        <w:rPr>
          <w:sz w:val="28"/>
          <w:szCs w:val="28"/>
          <w:vertAlign w:val="superscript"/>
        </w:rPr>
        <w:t>1</w:t>
      </w:r>
      <w:r w:rsidRPr="0068425B">
        <w:rPr>
          <w:sz w:val="28"/>
          <w:szCs w:val="28"/>
        </w:rPr>
        <w:t>.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9. Утвердить в составе межбюджетных трансфертов объем дотации бюджету городского округа город Дзержинск на премирование победителей Всероссийского конкурса "Лучшая муниципальная практика" на 2021 год в сумме 40 000,0 тыс. рублей.";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8) часть 1 статьи 20 изложить в следующей редакции: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"1.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Утвердить в составе межбюджетных трансфертов общий объем субсидий бюджетам муниципальных образований Нижегородской области на 2021 год в сумме 29 930 018,9 тыс.</w:t>
      </w:r>
      <w:r w:rsidR="00AE4469" w:rsidRPr="0068425B">
        <w:rPr>
          <w:sz w:val="28"/>
          <w:szCs w:val="28"/>
        </w:rPr>
        <w:t xml:space="preserve"> </w:t>
      </w:r>
      <w:r w:rsidRPr="0068425B">
        <w:rPr>
          <w:sz w:val="28"/>
          <w:szCs w:val="28"/>
        </w:rPr>
        <w:t xml:space="preserve">рублей, на 2022 год в сумме               </w:t>
      </w:r>
      <w:r w:rsidRPr="0068425B">
        <w:rPr>
          <w:rFonts w:cs="Arial"/>
          <w:kern w:val="0"/>
          <w:sz w:val="28"/>
          <w:szCs w:val="28"/>
        </w:rPr>
        <w:t>25 455 662,9</w:t>
      </w:r>
      <w:r w:rsidRPr="0068425B">
        <w:rPr>
          <w:rFonts w:cs="Arial"/>
          <w:kern w:val="0"/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тыс.</w:t>
      </w:r>
      <w:r w:rsidR="00AE4469" w:rsidRPr="0068425B">
        <w:rPr>
          <w:sz w:val="28"/>
          <w:szCs w:val="28"/>
        </w:rPr>
        <w:t xml:space="preserve"> </w:t>
      </w:r>
      <w:r w:rsidRPr="0068425B">
        <w:rPr>
          <w:sz w:val="28"/>
          <w:szCs w:val="28"/>
        </w:rPr>
        <w:t>рублей, на 2023 год в сумме 24 627 593,5 тыс. рублей.";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9) в части 1 статье 21 цифры "37 062 692,9" заменить цифрами "37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 xml:space="preserve">064 413,4"; 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10) в части 1 статье 22 цифры "3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307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048,6" заменить цифрами "3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301</w:t>
      </w:r>
      <w:r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 xml:space="preserve">175,4"; 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25B">
        <w:rPr>
          <w:rFonts w:ascii="Times New Roman" w:hAnsi="Times New Roman"/>
          <w:sz w:val="28"/>
          <w:szCs w:val="28"/>
        </w:rPr>
        <w:t>11) пункт 1 части 1 статьи 26 изложить в следующей редакции: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25B">
        <w:rPr>
          <w:rFonts w:ascii="Times New Roman" w:hAnsi="Times New Roman"/>
          <w:sz w:val="28"/>
          <w:szCs w:val="28"/>
        </w:rPr>
        <w:lastRenderedPageBreak/>
        <w:t>"1) в порядке и на условиях, установленных в соответствии с постановлением Правительства Нижегородской области от 10 ноября 2021 года № 1001 "Об утверждении Порядка предоставления субсидии на возмещение части затрат по уплате процентов по кредитным договорам и соглашениям, а также соглашениям об открытии аккредитива, заключенным с коммерческими банками, предприятиям легкой промышленности Нижегородской области";";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25B">
        <w:rPr>
          <w:rFonts w:ascii="Times New Roman" w:hAnsi="Times New Roman"/>
          <w:sz w:val="28"/>
          <w:szCs w:val="28"/>
        </w:rPr>
        <w:t>12) пункт 32 части 1 статьи 28 изложить в следующей редакции:</w:t>
      </w:r>
    </w:p>
    <w:p w:rsidR="002D3C9A" w:rsidRPr="0068425B" w:rsidRDefault="002D3C9A" w:rsidP="002D3C9A">
      <w:pPr>
        <w:spacing w:after="0"/>
        <w:ind w:firstLine="709"/>
        <w:jc w:val="both"/>
        <w:rPr>
          <w:bCs/>
          <w:sz w:val="28"/>
          <w:szCs w:val="28"/>
        </w:rPr>
      </w:pPr>
      <w:r w:rsidRPr="0068425B">
        <w:rPr>
          <w:bCs/>
          <w:sz w:val="28"/>
          <w:szCs w:val="28"/>
        </w:rPr>
        <w:t>"</w:t>
      </w:r>
      <w:r w:rsidRPr="0068425B">
        <w:rPr>
          <w:sz w:val="28"/>
          <w:szCs w:val="28"/>
        </w:rPr>
        <w:t>32) в виде имущественного взноса в целях финансового обеспечения (возмещения) затрат, связанных с уставной деятельностью автономной некоммерческой организации дополнительного профессионального образования "КУПНО";</w:t>
      </w:r>
      <w:r w:rsidRPr="0068425B">
        <w:rPr>
          <w:bCs/>
          <w:sz w:val="28"/>
          <w:szCs w:val="28"/>
        </w:rPr>
        <w:t>";</w:t>
      </w:r>
    </w:p>
    <w:p w:rsidR="002D3C9A" w:rsidRPr="0068425B" w:rsidRDefault="002D3C9A" w:rsidP="002D3C9A">
      <w:pPr>
        <w:spacing w:after="0"/>
        <w:ind w:firstLine="709"/>
        <w:jc w:val="both"/>
        <w:rPr>
          <w:bCs/>
          <w:sz w:val="28"/>
          <w:szCs w:val="28"/>
        </w:rPr>
      </w:pPr>
      <w:r w:rsidRPr="0068425B">
        <w:rPr>
          <w:bCs/>
          <w:sz w:val="28"/>
          <w:szCs w:val="28"/>
        </w:rPr>
        <w:t>13) статью 29 дополнить пунктом 9 следующего содержания:</w:t>
      </w:r>
    </w:p>
    <w:p w:rsidR="002D3C9A" w:rsidRPr="0068425B" w:rsidRDefault="002D3C9A" w:rsidP="002D3C9A">
      <w:pPr>
        <w:spacing w:after="0"/>
        <w:ind w:firstLine="709"/>
        <w:jc w:val="both"/>
        <w:rPr>
          <w:b/>
          <w:sz w:val="28"/>
          <w:szCs w:val="28"/>
        </w:rPr>
      </w:pPr>
      <w:r w:rsidRPr="0068425B">
        <w:rPr>
          <w:sz w:val="28"/>
          <w:szCs w:val="28"/>
        </w:rPr>
        <w:t xml:space="preserve">"9) на организацию отдыха детей и их оздоровления в условиях сохранения рисков распространения новой коронавирусной инфекции </w:t>
      </w:r>
      <w:r w:rsidRPr="0068425B">
        <w:rPr>
          <w:sz w:val="28"/>
          <w:szCs w:val="28"/>
          <w:lang w:val="en-US"/>
        </w:rPr>
        <w:t>COVID</w:t>
      </w:r>
      <w:r w:rsidRPr="0068425B">
        <w:rPr>
          <w:sz w:val="28"/>
          <w:szCs w:val="28"/>
        </w:rPr>
        <w:t>-19.";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25B">
        <w:rPr>
          <w:rFonts w:ascii="Times New Roman" w:hAnsi="Times New Roman"/>
          <w:sz w:val="28"/>
          <w:szCs w:val="28"/>
        </w:rPr>
        <w:t>14) пункты 1 и 2 статьи 30 изложить в следующей редакции: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25B">
        <w:rPr>
          <w:rFonts w:ascii="Times New Roman" w:hAnsi="Times New Roman"/>
          <w:sz w:val="28"/>
          <w:szCs w:val="28"/>
        </w:rPr>
        <w:t>"1) на 2021 год в размере 27 131 943,9 тыс. рублей, в том числе на обслуживание долговых обязательств, связанных с использованием бюджетных кредитов, полученных из федерального бюджета, в сумме 562,5 тыс. рублей;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25B">
        <w:rPr>
          <w:rFonts w:ascii="Times New Roman" w:hAnsi="Times New Roman"/>
          <w:sz w:val="28"/>
          <w:szCs w:val="28"/>
        </w:rPr>
        <w:t>2) на 2022 год в размере 23 077 248,5 тыс. рублей, в том числе на обслуживание долговых обязательств, связанных с использованием бюджетных кредитов, полученных из федерального бюджета, в сумме 562,5 тыс. рублей;";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25B">
        <w:rPr>
          <w:rFonts w:ascii="Times New Roman" w:hAnsi="Times New Roman"/>
          <w:sz w:val="28"/>
          <w:szCs w:val="28"/>
        </w:rPr>
        <w:t>15) часть 1 статьи 32 изложить в следующей редакции:</w:t>
      </w:r>
    </w:p>
    <w:p w:rsidR="002D3C9A" w:rsidRPr="0068425B" w:rsidRDefault="002D3C9A" w:rsidP="002D3C9A">
      <w:pPr>
        <w:widowControl w:val="0"/>
        <w:spacing w:after="0"/>
        <w:ind w:firstLine="709"/>
        <w:jc w:val="both"/>
        <w:outlineLvl w:val="0"/>
        <w:rPr>
          <w:sz w:val="28"/>
          <w:szCs w:val="28"/>
        </w:rPr>
      </w:pPr>
      <w:r w:rsidRPr="0068425B">
        <w:rPr>
          <w:sz w:val="28"/>
          <w:szCs w:val="28"/>
        </w:rPr>
        <w:t>"1. Установить верхний предел государственного внутреннего долга Нижегородской области:</w:t>
      </w:r>
    </w:p>
    <w:p w:rsidR="002D3C9A" w:rsidRPr="0068425B" w:rsidRDefault="002D3C9A" w:rsidP="002D3C9A">
      <w:pPr>
        <w:spacing w:after="0"/>
        <w:ind w:firstLine="709"/>
        <w:jc w:val="both"/>
        <w:outlineLvl w:val="0"/>
        <w:rPr>
          <w:sz w:val="28"/>
          <w:szCs w:val="28"/>
        </w:rPr>
      </w:pPr>
      <w:r w:rsidRPr="0068425B">
        <w:rPr>
          <w:sz w:val="28"/>
          <w:szCs w:val="28"/>
        </w:rPr>
        <w:t>1) на 1 января 2022 года в размере 105 671 607,8 тыс. рублей, в том числе установить верхний предел долга по государственным гарантиям Нижегородской области на 1 января 2022 года в размере 141 570,7 тыс.</w:t>
      </w:r>
      <w:r w:rsidR="00AE4469" w:rsidRPr="0068425B">
        <w:rPr>
          <w:sz w:val="28"/>
          <w:szCs w:val="28"/>
        </w:rPr>
        <w:t xml:space="preserve"> </w:t>
      </w:r>
      <w:r w:rsidRPr="0068425B">
        <w:rPr>
          <w:sz w:val="28"/>
          <w:szCs w:val="28"/>
        </w:rPr>
        <w:t>рублей;</w:t>
      </w:r>
    </w:p>
    <w:p w:rsidR="002D3C9A" w:rsidRPr="0068425B" w:rsidRDefault="002D3C9A" w:rsidP="002D3C9A">
      <w:pPr>
        <w:spacing w:after="0"/>
        <w:ind w:firstLine="709"/>
        <w:jc w:val="both"/>
        <w:outlineLvl w:val="0"/>
        <w:rPr>
          <w:sz w:val="28"/>
          <w:szCs w:val="28"/>
        </w:rPr>
      </w:pPr>
      <w:r w:rsidRPr="0068425B">
        <w:rPr>
          <w:sz w:val="28"/>
          <w:szCs w:val="28"/>
        </w:rPr>
        <w:t>2) на 1 января 2023 года в размере 114 665 902,6 тыс. рублей, в том числе установить верхний предел долга по государственным гарантиям Нижегородской области на 1 января 2023 года в размере 0,0 тыс. рублей;</w:t>
      </w:r>
    </w:p>
    <w:p w:rsidR="002D3C9A" w:rsidRPr="0068425B" w:rsidRDefault="002D3C9A" w:rsidP="002D3C9A">
      <w:pPr>
        <w:widowControl w:val="0"/>
        <w:spacing w:after="0"/>
        <w:ind w:firstLine="709"/>
        <w:jc w:val="both"/>
        <w:outlineLvl w:val="0"/>
        <w:rPr>
          <w:sz w:val="28"/>
          <w:szCs w:val="28"/>
        </w:rPr>
      </w:pPr>
      <w:r w:rsidRPr="0068425B">
        <w:rPr>
          <w:sz w:val="28"/>
          <w:szCs w:val="28"/>
        </w:rPr>
        <w:t>3) на 1 января 2024 года в размере 118 667 894,2 тыс. рублей, в том числе установить верхний предел долга по государственным гарантиям Нижегородской области на 1 января 2024 года в размере 0,0 тыс. рублей.";</w:t>
      </w: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25B">
        <w:rPr>
          <w:rFonts w:ascii="Times New Roman" w:hAnsi="Times New Roman"/>
          <w:sz w:val="28"/>
          <w:szCs w:val="28"/>
        </w:rPr>
        <w:t>1</w:t>
      </w:r>
      <w:r w:rsidRPr="0068425B">
        <w:rPr>
          <w:rFonts w:ascii="Times New Roman" w:hAnsi="Times New Roman"/>
          <w:sz w:val="28"/>
          <w:szCs w:val="28"/>
          <w:lang w:val="en-US"/>
        </w:rPr>
        <w:t>6</w:t>
      </w:r>
      <w:r w:rsidRPr="0068425B">
        <w:rPr>
          <w:rFonts w:ascii="Times New Roman" w:hAnsi="Times New Roman"/>
          <w:sz w:val="28"/>
          <w:szCs w:val="28"/>
        </w:rPr>
        <w:t>) в приложении 3:</w:t>
      </w:r>
    </w:p>
    <w:p w:rsidR="00AE4469" w:rsidRPr="0068425B" w:rsidRDefault="00AE4469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3C9A" w:rsidRPr="0068425B" w:rsidRDefault="002D3C9A" w:rsidP="002D3C9A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3C9A" w:rsidRPr="0068425B" w:rsidRDefault="002D3C9A" w:rsidP="002D3C9A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835"/>
        <w:gridCol w:w="1606"/>
        <w:gridCol w:w="1606"/>
        <w:gridCol w:w="1607"/>
        <w:gridCol w:w="709"/>
      </w:tblGrid>
      <w:tr w:rsidR="002D3C9A" w:rsidRPr="0068425B" w:rsidTr="00AE4469">
        <w:trPr>
          <w:trHeight w:val="630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AE4469">
            <w:pPr>
              <w:spacing w:after="0"/>
              <w:ind w:left="29" w:hanging="29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t>Наименование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2021 год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2022 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</w:p>
        </w:tc>
      </w:tr>
      <w:tr w:rsidR="002D3C9A" w:rsidRPr="0068425B" w:rsidTr="00AE4469">
        <w:trPr>
          <w:trHeight w:val="1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ind w:right="-108" w:hanging="108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</w:rPr>
            </w:pPr>
            <w:r w:rsidRPr="0068425B">
              <w:rPr>
                <w:b/>
                <w:bCs/>
              </w:rPr>
              <w:t>1. Налоговые и неналоговые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162 504 981,6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  <w:r w:rsidRPr="0068425B">
              <w:rPr>
                <w:b/>
              </w:rPr>
              <w:t>164 078 817,9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  <w:r w:rsidRPr="0068425B">
              <w:rPr>
                <w:b/>
              </w:rPr>
              <w:t>175 727 092,0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1.1. Налоги на прибыль,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110 819 782,5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11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109 233 293,7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11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116 448 740,6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1 01 01000 00 0000 110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1.1.1. Налог на прибыль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57 535 287,1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53 175 188,6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56 365 700,0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1.9. Доходы от оказания платных услуг и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163 973,3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149 998,7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138 865,1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1 13 02000 00 0000 130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1.9.2. Доходы от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135 361,9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120 515,1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108 474,2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ind w:right="-108" w:hanging="108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</w:rPr>
            </w:pPr>
            <w:r w:rsidRPr="0068425B">
              <w:rPr>
                <w:b/>
                <w:bCs/>
              </w:rPr>
              <w:t>2. Безвозмездные поступления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62 712 996,4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  <w:r w:rsidRPr="0068425B">
              <w:rPr>
                <w:b/>
              </w:rPr>
              <w:t>39 013 336,2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33 439 812,9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14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ind w:right="-108" w:hanging="108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</w:rPr>
            </w:pPr>
            <w:r w:rsidRPr="0068425B">
              <w:rPr>
                <w:b/>
                <w:bCs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61 074 920,6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  <w:r w:rsidRPr="0068425B">
              <w:rPr>
                <w:b/>
              </w:rPr>
              <w:t>35 845 091,6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29 033 175,8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5 749 507,1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267 369,0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268 078,0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28 115 723,6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20 725 893,0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16 139 415,0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9 764 538,4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9 903 820,8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9 987 562,4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ind w:right="-108" w:hanging="108"/>
              <w:jc w:val="center"/>
            </w:pPr>
            <w:r w:rsidRPr="0068425B">
              <w:t>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</w:pPr>
            <w:r w:rsidRPr="0068425B">
              <w:t>2.1.4.  Иные 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17 445 151,5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4 948 008,8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2 638 120,4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2.2. Безвозмездные поступления от государственных (муниципальных)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1 137 038,8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3 570 251,0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</w:rPr>
            </w:pPr>
            <w:r w:rsidRPr="0068425B">
              <w:rPr>
                <w:b/>
                <w:bCs/>
              </w:rPr>
              <w:t>4 406 637,1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2 03 02000 02 0000 150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2.2.1. Безвозмездные поступления от государственных </w:t>
            </w:r>
            <w:r w:rsidRPr="0068425B">
              <w:rPr>
                <w:kern w:val="0"/>
              </w:rPr>
              <w:lastRenderedPageBreak/>
              <w:t>(муниципальных) организаций в бюджеты субъектов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lastRenderedPageBreak/>
              <w:t>1 137 038,8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3 570 251,0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jc w:val="right"/>
            </w:pPr>
            <w:r w:rsidRPr="0068425B">
              <w:t>4 406 637,1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AE4469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</w:rPr>
            </w:pPr>
            <w:r w:rsidRPr="0068425B">
              <w:rPr>
                <w:b/>
                <w:bCs/>
              </w:rPr>
              <w:t>ВСЕГО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  <w:r w:rsidRPr="0068425B">
              <w:rPr>
                <w:b/>
              </w:rPr>
              <w:t>225 217 978,0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  <w:r w:rsidRPr="0068425B">
              <w:rPr>
                <w:b/>
              </w:rPr>
              <w:t>203 494 160,5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  <w:r w:rsidRPr="0068425B">
              <w:rPr>
                <w:b/>
              </w:rPr>
              <w:t>209 166 904,9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6" w:right="-109"/>
              <w:textAlignment w:val="auto"/>
            </w:pPr>
            <w:r w:rsidRPr="0068425B">
              <w:rPr>
                <w:bCs/>
                <w:kern w:val="0"/>
                <w:sz w:val="28"/>
              </w:rPr>
              <w:t>";</w:t>
            </w:r>
          </w:p>
        </w:tc>
      </w:tr>
    </w:tbl>
    <w:p w:rsidR="002D3C9A" w:rsidRPr="0068425B" w:rsidRDefault="002D3C9A" w:rsidP="002D3C9A">
      <w:pPr>
        <w:tabs>
          <w:tab w:val="left" w:pos="9214"/>
        </w:tabs>
        <w:spacing w:after="0"/>
        <w:ind w:firstLine="708"/>
        <w:jc w:val="right"/>
        <w:rPr>
          <w:sz w:val="32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1</w:t>
      </w:r>
      <w:r w:rsidRPr="0068425B">
        <w:rPr>
          <w:sz w:val="28"/>
          <w:szCs w:val="28"/>
          <w:lang w:val="en-US"/>
        </w:rPr>
        <w:t>7</w:t>
      </w:r>
      <w:r w:rsidRPr="0068425B">
        <w:rPr>
          <w:sz w:val="28"/>
          <w:szCs w:val="28"/>
        </w:rPr>
        <w:t>) в приложении 8</w:t>
      </w:r>
      <w:r w:rsidRPr="0068425B">
        <w:rPr>
          <w:sz w:val="28"/>
          <w:szCs w:val="28"/>
          <w:lang w:val="en-US"/>
        </w:rPr>
        <w:t>:</w:t>
      </w:r>
    </w:p>
    <w:p w:rsidR="002D3C9A" w:rsidRPr="0068425B" w:rsidRDefault="002D3C9A" w:rsidP="002D3C9A">
      <w:pPr>
        <w:tabs>
          <w:tab w:val="left" w:pos="9214"/>
        </w:tabs>
        <w:spacing w:after="0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14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701"/>
        <w:gridCol w:w="1701"/>
        <w:gridCol w:w="1365"/>
      </w:tblGrid>
      <w:tr w:rsidR="002D3C9A" w:rsidRPr="0068425B" w:rsidTr="00AE4469">
        <w:trPr>
          <w:gridAfter w:val="1"/>
          <w:wAfter w:w="1365" w:type="dxa"/>
          <w:trHeight w:val="70"/>
          <w:tblHeader/>
        </w:trPr>
        <w:tc>
          <w:tcPr>
            <w:tcW w:w="4962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  <w:hideMark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AE4469">
        <w:trPr>
          <w:gridAfter w:val="1"/>
          <w:wAfter w:w="1365" w:type="dxa"/>
        </w:trPr>
        <w:tc>
          <w:tcPr>
            <w:tcW w:w="4962" w:type="dxa"/>
            <w:vAlign w:val="center"/>
          </w:tcPr>
          <w:p w:rsidR="002D3C9A" w:rsidRPr="0068425B" w:rsidRDefault="002D3C9A" w:rsidP="003B3CE4">
            <w:pPr>
              <w:spacing w:after="0"/>
              <w:rPr>
                <w:bCs/>
                <w:sz w:val="28"/>
                <w:szCs w:val="26"/>
              </w:rPr>
            </w:pPr>
            <w:r w:rsidRPr="0068425B">
              <w:rPr>
                <w:bCs/>
                <w:sz w:val="28"/>
                <w:szCs w:val="26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Cs/>
                <w:sz w:val="28"/>
                <w:szCs w:val="26"/>
              </w:rPr>
            </w:pPr>
            <w:r w:rsidRPr="0068425B">
              <w:rPr>
                <w:bCs/>
                <w:sz w:val="28"/>
                <w:szCs w:val="26"/>
              </w:rPr>
              <w:t>-14 160 581,6</w:t>
            </w: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Cs/>
                <w:sz w:val="28"/>
                <w:szCs w:val="26"/>
              </w:rPr>
            </w:pPr>
            <w:r w:rsidRPr="0068425B">
              <w:rPr>
                <w:bCs/>
                <w:sz w:val="28"/>
                <w:szCs w:val="26"/>
              </w:rPr>
              <w:t>5 351 815,9</w:t>
            </w: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Cs/>
                <w:sz w:val="28"/>
                <w:szCs w:val="26"/>
              </w:rPr>
            </w:pPr>
            <w:r w:rsidRPr="0068425B">
              <w:rPr>
                <w:bCs/>
                <w:sz w:val="28"/>
                <w:szCs w:val="26"/>
              </w:rPr>
              <w:t>1 594 032,8</w:t>
            </w:r>
          </w:p>
        </w:tc>
      </w:tr>
      <w:tr w:rsidR="002D3C9A" w:rsidRPr="0068425B" w:rsidTr="00AE4469">
        <w:trPr>
          <w:trHeight w:val="260"/>
        </w:trPr>
        <w:tc>
          <w:tcPr>
            <w:tcW w:w="4962" w:type="dxa"/>
            <w:vAlign w:val="center"/>
          </w:tcPr>
          <w:p w:rsidR="002D3C9A" w:rsidRPr="0068425B" w:rsidRDefault="002D3C9A" w:rsidP="003B3CE4">
            <w:pPr>
              <w:spacing w:after="0"/>
              <w:rPr>
                <w:bCs/>
                <w:sz w:val="28"/>
                <w:szCs w:val="26"/>
              </w:rPr>
            </w:pPr>
            <w:r w:rsidRPr="0068425B">
              <w:rPr>
                <w:bCs/>
                <w:sz w:val="28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Cs/>
                <w:sz w:val="28"/>
                <w:szCs w:val="26"/>
              </w:rPr>
            </w:pPr>
            <w:r w:rsidRPr="0068425B">
              <w:rPr>
                <w:bCs/>
                <w:sz w:val="28"/>
                <w:szCs w:val="26"/>
              </w:rPr>
              <w:t>10 084 861,3</w:t>
            </w: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D3C9A" w:rsidRPr="0068425B" w:rsidTr="00AE4469">
        <w:trPr>
          <w:trHeight w:val="260"/>
        </w:trPr>
        <w:tc>
          <w:tcPr>
            <w:tcW w:w="4962" w:type="dxa"/>
            <w:vAlign w:val="bottom"/>
          </w:tcPr>
          <w:p w:rsidR="002D3C9A" w:rsidRPr="0068425B" w:rsidRDefault="002D3C9A" w:rsidP="003B3CE4">
            <w:pPr>
              <w:spacing w:after="0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24 284 006,7</w:t>
            </w: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9 218 094,8</w:t>
            </w:r>
          </w:p>
        </w:tc>
        <w:tc>
          <w:tcPr>
            <w:tcW w:w="1701" w:type="dxa"/>
            <w:vAlign w:val="bottom"/>
          </w:tcPr>
          <w:p w:rsidR="002D3C9A" w:rsidRPr="0068425B" w:rsidRDefault="002D3C9A" w:rsidP="00AE4469">
            <w:pPr>
              <w:spacing w:after="0"/>
              <w:ind w:left="-101" w:right="-105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4 001 991,6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  <w:p w:rsidR="002D3C9A" w:rsidRPr="0068425B" w:rsidRDefault="002D3C9A" w:rsidP="003B3CE4">
            <w:pPr>
              <w:spacing w:after="0"/>
              <w:ind w:left="-108"/>
              <w:rPr>
                <w:bCs/>
                <w:sz w:val="28"/>
                <w:szCs w:val="28"/>
              </w:rPr>
            </w:pPr>
            <w:r w:rsidRPr="0068425B">
              <w:rPr>
                <w:bCs/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tabs>
          <w:tab w:val="left" w:pos="9214"/>
        </w:tabs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1</w:t>
      </w:r>
      <w:r w:rsidRPr="0068425B">
        <w:rPr>
          <w:sz w:val="28"/>
          <w:szCs w:val="28"/>
          <w:lang w:val="en-US"/>
        </w:rPr>
        <w:t>8</w:t>
      </w:r>
      <w:r w:rsidRPr="0068425B">
        <w:rPr>
          <w:sz w:val="28"/>
          <w:szCs w:val="28"/>
        </w:rPr>
        <w:t>) в приложении 9:</w:t>
      </w:r>
    </w:p>
    <w:p w:rsidR="009A2522" w:rsidRPr="0068425B" w:rsidRDefault="002D3C9A" w:rsidP="002D3C9A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677"/>
        <w:gridCol w:w="732"/>
        <w:gridCol w:w="1559"/>
        <w:gridCol w:w="1559"/>
        <w:gridCol w:w="1560"/>
        <w:gridCol w:w="1701"/>
      </w:tblGrid>
      <w:tr w:rsidR="002D3C9A" w:rsidRPr="0068425B" w:rsidTr="009A2522">
        <w:trPr>
          <w:gridAfter w:val="1"/>
          <w:wAfter w:w="1701" w:type="dxa"/>
          <w:trHeight w:val="64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b/>
                <w:bCs/>
                <w:szCs w:val="28"/>
              </w:rPr>
            </w:pPr>
            <w:r w:rsidRPr="0068425B">
              <w:rPr>
                <w:b/>
                <w:bCs/>
                <w:szCs w:val="28"/>
              </w:rPr>
              <w:t xml:space="preserve">2021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b/>
                <w:bCs/>
                <w:szCs w:val="28"/>
              </w:rPr>
            </w:pPr>
            <w:r w:rsidRPr="0068425B">
              <w:rPr>
                <w:b/>
                <w:bCs/>
                <w:szCs w:val="28"/>
              </w:rPr>
              <w:t xml:space="preserve">2022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b/>
                <w:bCs/>
                <w:szCs w:val="28"/>
              </w:rPr>
            </w:pPr>
            <w:r w:rsidRPr="0068425B">
              <w:rPr>
                <w:b/>
                <w:bCs/>
                <w:szCs w:val="28"/>
              </w:rPr>
              <w:t xml:space="preserve">2023 год </w:t>
            </w:r>
          </w:p>
        </w:tc>
      </w:tr>
      <w:tr w:rsidR="002D3C9A" w:rsidRPr="0068425B" w:rsidTr="009A2522">
        <w:trPr>
          <w:gridAfter w:val="1"/>
          <w:wAfter w:w="1701" w:type="dxa"/>
          <w:trHeight w:hRule="exact" w:val="624"/>
          <w:tblHeader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Целевая статья расходов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84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Вид рас-ходов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283"/>
          <w:tblHeader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249 501 984,7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208 491 261,0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204 503 297,1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50 788 496,0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46 911 638,8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46 535 950,6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общего образования"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01 1 00 00000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37 687 934,2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37 444 180,0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37 564 267,8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Обеспечение деятельности общеобразовательных организаций, подведомственных министерству образования, науки и </w:t>
            </w:r>
            <w:r w:rsidRPr="0068425B">
              <w:rPr>
                <w:kern w:val="0"/>
              </w:rPr>
              <w:lastRenderedPageBreak/>
              <w:t>молодежной политики Нижегородской области, на основе государственных заданий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01 1 07 00000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2 794 068,3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2 704 549,8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2 704 549,8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01 1 07 26590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2 255 948,8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2 226 201,6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2 226 201,6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01 1 07 26590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326 206,0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317 486,3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317 486,3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01 1 08 00000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30 997 132,9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30 814 667,6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30 814 667,6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01 1 08 73090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109 059,5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107 760,0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107 760,0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01 1 08 73090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109 059,5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107 760,0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107 760,0</w:t>
            </w:r>
          </w:p>
        </w:tc>
      </w:tr>
      <w:tr w:rsidR="002D3C9A" w:rsidRPr="0068425B" w:rsidTr="009A2522">
        <w:trPr>
          <w:gridAfter w:val="1"/>
          <w:wAfter w:w="1701" w:type="dxa"/>
          <w:trHeight w:val="1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01 1 08 73380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232 169,9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236 819,6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236 819,6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01 1 08 73380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232 169,9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236 819,6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236 819,6</w:t>
            </w:r>
          </w:p>
        </w:tc>
      </w:tr>
      <w:tr w:rsidR="002D3C9A" w:rsidRPr="0068425B" w:rsidTr="009A2522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01 2 00 00000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1 081 205,8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1 211 179,4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1 028 971,1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Организация отдыха и оздоровления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01 2 09 00000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307 718,4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346 524,8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346 524,8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Мероприятия по организации отдыха и </w:t>
            </w:r>
            <w:r w:rsidRPr="0068425B">
              <w:rPr>
                <w:kern w:val="0"/>
              </w:rPr>
              <w:lastRenderedPageBreak/>
              <w:t>оздоровления детей и молодежи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01 2 09 24910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202 823,7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211 046,8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211 046,8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01 2 09 24910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46 457,5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58 961,0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Организация отдыха и оздоровления детей, находящихся в трудной жизненной ситуации, в том числе с участием социально ориентированных некоммерческих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01 2 10 00000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26 972,5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29 060,0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01 2 10 24910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26 972,5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29 060,0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01 2 10 24910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7 927,7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9 048,0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9 048,0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01 2 10 24910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15 557,7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16 524,9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16 524,9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24 971,4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С1 24030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10 802,2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С1 24030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С1 24910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3 771,2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2 С1 24910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3 771,2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01 6 00 00000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3 130 505,2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2 233 705,1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1 920 217,9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Совершенствование кадрового потенциала системы образования, обеспечение деятельности организаций дополнительного профессионального образования, подведомственных министерству образования, науки и молодежной политики Нижегородской области,  включая создание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218 102,7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209 404,9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209 404,9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Расходы на обеспечение деятельности государственных институтов повышения квалификации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01 6 01 28590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218 102,7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209 404,9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209 404,9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01 6 01 28590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218 102,7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209 404,9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209 404,9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Укрепление материально-технической базы подведомственных образовательных организаций, включая развитие инфраструктуры ГБОУ высшего образования "Нижегородский государственный инженерно-экономический университет",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создание в общеобразовательных организациях, расположенных в сельской местности, условий для занятий физической культурой и спортом, планов мероприятий по противопожарной безопасности государственных образовательных организаций, модернизация и </w:t>
            </w:r>
            <w:r w:rsidRPr="0068425B">
              <w:rPr>
                <w:kern w:val="0"/>
              </w:rPr>
              <w:lastRenderedPageBreak/>
              <w:t>обновление автобусного парка для перевозки учащихся, в том числе обучающихся из числа инвалидов и лиц с ограниченными возможностями здоровья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01 6 05 00000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110 380,5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27 218,2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27 217,2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Мероприятия в области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01 6 05 24010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110 380,5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27 218,2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27 217,2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01 6 05 24010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92 305,8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9 143,5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9 142,5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"Современная школа"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E1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1 311 793,5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64 496,3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64 496,3</w:t>
            </w:r>
          </w:p>
        </w:tc>
      </w:tr>
      <w:tr w:rsidR="002D3C9A" w:rsidRPr="0068425B" w:rsidTr="009A2522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Функционирование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E1 51620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61 714,4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64 496,3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64 496,3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E1 51620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61 714,4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64 496,3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64 496,3</w:t>
            </w:r>
          </w:p>
        </w:tc>
      </w:tr>
      <w:tr w:rsidR="002D3C9A" w:rsidRPr="0068425B" w:rsidTr="009A2522">
        <w:trPr>
          <w:gridAfter w:val="1"/>
          <w:wAfter w:w="1701" w:type="dxa"/>
          <w:cantSplit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"Учитель будущего"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E5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Функционирование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E5 51620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6 E5 51620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молодежной политики"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01 А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39 505,5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16 852,2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16 852,2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Реализация мероприятий в сфере молодежной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01 А 01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33 438,1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10 784,8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10 784,8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Проведение мероприятий для детей и молодежи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А 01 25200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33 438,1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10 784,8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10 784,8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 А 01 25200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28 438,1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5 784,8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5 784,8</w:t>
            </w:r>
          </w:p>
        </w:tc>
      </w:tr>
      <w:tr w:rsidR="002D3C9A" w:rsidRPr="0068425B" w:rsidTr="009A2522">
        <w:trPr>
          <w:gridAfter w:val="1"/>
          <w:wAfter w:w="170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02 0 00 00000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40 906 611,1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32 894 573,0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33 211 031,6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02 1 00 00000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842 838,4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701 908,5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720 938,1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1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фельдшерско-акушерских пунктов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1 С1 20590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субсидий бюджетным, автономным учреждениям и иным некоммерческим </w:t>
            </w:r>
            <w:r w:rsidRPr="0068425B">
              <w:rPr>
                <w:kern w:val="0"/>
              </w:rPr>
              <w:lastRenderedPageBreak/>
              <w:t>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02 1 С1 20590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Подпрограмма "Совершенствование оказания специализи-рованной, включая высокотехнологичную, медицинской помощи, скорой, в том числе скорой специализи-рованной, медицинской помощи, медицинской эвакуации"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02 2 00 00000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27 074 904,1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21 253 366,0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21 874 134,5</w:t>
            </w:r>
          </w:p>
        </w:tc>
      </w:tr>
      <w:tr w:rsidR="002D3C9A" w:rsidRPr="0068425B" w:rsidTr="009A2522">
        <w:trPr>
          <w:gridAfter w:val="1"/>
          <w:wAfter w:w="1701" w:type="dxa"/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мероприятия в рамках подпрограммы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02 2 12 00000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14 950 565,1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15 535 111,9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16 102 364,8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02 2 12 03590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1 035 181,7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1 311 693,0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1 337 798,2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02 2 12 03590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1 035 181,7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1 311 693,0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1 337 798,2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3 631 103,5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03590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1 443 164,8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03590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1 443 164,8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04590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19 157,3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04590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19 157,3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здравоохранения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99 286,7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99 286,7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осуществление в 2020 году дополнительных выплат медицинским и иным работникам медицинских и иных организаций, оказывающих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58480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2 С1 58480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Социальное обеспечение и </w:t>
            </w:r>
            <w:r w:rsidRPr="0068425B">
              <w:rPr>
                <w:kern w:val="0"/>
              </w:rPr>
              <w:lastRenderedPageBreak/>
              <w:t>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02 2 С1 58480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Подпрограмма "Охрана здоровья матери и ребенка"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02 4 00 00000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946 451,6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733 409,1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731 992,4</w:t>
            </w:r>
          </w:p>
        </w:tc>
      </w:tr>
      <w:tr w:rsidR="002D3C9A" w:rsidRPr="0068425B" w:rsidTr="009A2522">
        <w:trPr>
          <w:gridAfter w:val="1"/>
          <w:wAfter w:w="1701" w:type="dxa"/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4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106 017,2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4 С1 04590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4 С1 04590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родильных домов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4 С1 08590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4 С1 08590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02 8 00 00000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5 169 248,3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3 238 080,5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3 670 913,6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02 8 01 00000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5 169 248,3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3 238 080,5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3 670 913,6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02 8 01 23080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4 202 066,6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2 334 428,4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2 767 261,5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02 8 01 23080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4 065 669,7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2 185 142,0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2 590 320,2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02 8 01 23080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136 396,9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149 286,4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176 941,3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02 8 01 26000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02 8 01 26000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34 843,7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02 8 01 26000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02 9 00 00000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165 616,3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181 665,0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87 635,4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02 9 01 00000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159 869,8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181 665,0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87 635,4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02 9 01 02590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96 878,5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67 635,4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67 635,4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02 9 01 02590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96 878,5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67 635,4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67 635,4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реализацию мероприятий в области здравоохранения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02 9 01 25260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62 991,3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114 029,6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субсидий бюджетным, автономным учреждениям и иным некоммерческим </w:t>
            </w:r>
            <w:r w:rsidRPr="0068425B">
              <w:rPr>
                <w:kern w:val="0"/>
              </w:rPr>
              <w:lastRenderedPageBreak/>
              <w:t>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02 9 01 25260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62 991,3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114 029,6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Подпрограмма "Борьба с онкологическими заболеваниями"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02 Д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441 595,2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543 989,0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180 497,0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"Борьба с онкологическими заболеваниями"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Д N3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441 595,2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543 989,0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180 497,0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Д N3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15 868,5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49 108,3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Д N3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15 868,5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49 108,3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02 Н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2 752 011,4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2 872 857,2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2 833 614,7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Н N9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39 242,5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Н N9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39 242,5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 Н N9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39 242,5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03 0 00 00000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42 346 221,5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34 217 478,1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32 007 231,9</w:t>
            </w:r>
          </w:p>
        </w:tc>
      </w:tr>
      <w:tr w:rsidR="002D3C9A" w:rsidRPr="0068425B" w:rsidTr="009A2522">
        <w:trPr>
          <w:gridAfter w:val="1"/>
          <w:wAfter w:w="170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03 2 00 00000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10 025 092,9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9 202 335,3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9 201 335,3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Развитие эффективной системы социального обслуживания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9 886 096,3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9 162 515,3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9 162 515,3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03 2 01 00590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9 058 642,2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8 894 243,1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8 894 243,1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03 2 01 00590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7 823 129,7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7 790 635,9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7 790 635,9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Подготовка и переподготовка сотрудников государственных учреждений социальной защиты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03 2 03 00000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9A2522" w:rsidRPr="0068425B" w:rsidRDefault="009A252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1 870,0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Подготовка и повышение квалификации кадров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03 2 03 25070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1 870,0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03 2 03 25070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1 840,0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56 961,7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обеспечение деятельности государственных </w:t>
            </w:r>
            <w:r w:rsidRPr="0068425B">
              <w:rPr>
                <w:kern w:val="0"/>
              </w:rPr>
              <w:lastRenderedPageBreak/>
              <w:t>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03 2 С1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С1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2 С1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22 102,1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"Старшее поколение"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03 3 00 00000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79 995,8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81 059,4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81 059,4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Развитие и модернизация учреждений социального обслуживания граждан пожилого возраста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03 3 05 00000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7 367,1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6 987,9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6 987,9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Проведение регионального этапа Всероссийского конкурса на звание "Лучший работник учреждения социального обслуживания"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03 3 05 29901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260,4</w:t>
            </w:r>
          </w:p>
        </w:tc>
      </w:tr>
      <w:tr w:rsidR="002D3C9A" w:rsidRPr="0068425B" w:rsidTr="009A2522">
        <w:trPr>
          <w:gridAfter w:val="1"/>
          <w:wAfter w:w="1701" w:type="dxa"/>
          <w:cantSplit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03 3 05 29901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260,4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03 4 00 00000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30 219 240,9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23 011 275,4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20 864 381,6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мер социальной поддержки с учетом прав отдельных категорий граждан в Нижегородской области и в объемах, предусмотренных федеральным </w:t>
            </w:r>
            <w:r w:rsidRPr="0068425B">
              <w:rPr>
                <w:kern w:val="0"/>
              </w:rPr>
              <w:lastRenderedPageBreak/>
              <w:t>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03 4 01 00000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4 123 486,5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4 595 459,4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4 656 723,9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Расходы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03 4 01 51370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37 298,9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42 055,2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43 737,4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03 4 01 51370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563,6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03 4 01 51370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36 837,0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41 513,3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43 173,8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03 4 01 52520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03 4 01 52520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03 4 02 00000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15 278 237,0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11 632 843,4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9 373 542,2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предоставление выплаты гражданам компенсации при превышении предельных (максимальных) индексов </w:t>
            </w:r>
            <w:r w:rsidRPr="0068425B">
              <w:rPr>
                <w:kern w:val="0"/>
              </w:rPr>
              <w:lastRenderedPageBreak/>
              <w:t>изменения размера вносимой гражданами платы за коммунальные услуги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03 4 02 22060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6 502,0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6 502,0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03 4 02 22060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115,1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03 4 02 22060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6 386,9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6 386,9</w:t>
            </w:r>
          </w:p>
        </w:tc>
      </w:tr>
      <w:tr w:rsidR="002D3C9A" w:rsidRPr="0068425B" w:rsidTr="009A2522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03 9 00 00000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229 097,3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233 043,4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232 682,9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по обеспечению реализации государственной программы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03 9 02 00000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44 086,6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52 265,4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51 904,9</w:t>
            </w:r>
          </w:p>
        </w:tc>
      </w:tr>
      <w:tr w:rsidR="002D3C9A" w:rsidRPr="0068425B" w:rsidTr="009A2522">
        <w:trPr>
          <w:gridAfter w:val="1"/>
          <w:wAfter w:w="170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в области социальной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03 9 02 25280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44 086,6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52 265,4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51 904,9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03 9 02 25280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954,3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04 0 00 00000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4 121 946,3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3 308 038,6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2 745 638,7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"Обеспечение жильем работников учреждений сферы здравоохранения, образования, социальной защиты, культуры и спорта, научных организаций в Нижегородской области на 2015-2025 годы с </w:t>
            </w:r>
            <w:r w:rsidRPr="0068425B">
              <w:rPr>
                <w:b/>
                <w:bCs/>
                <w:kern w:val="0"/>
              </w:rPr>
              <w:lastRenderedPageBreak/>
              <w:t>использованием ипотечного кредитования"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04 3 00 00000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33 816,8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40 095,1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32 820,2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социальной поддержки работникам учреждений сферы здравоохранения, образования, социальной защиты, культуры и спорта, научных организаций на расходы, связанные с приобретением жилого помещения либо строительством индивидуального жилого дома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04 3 01 00000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33 816,8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40 095,1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32 820,2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социальных выплат гражданам  на оплату расходов, связанных с приобретением жилого помещения либо строительством индивидуального жилого дома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04 3 01 24200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33 816,8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40 095,1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32 820,2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04 3 01 24200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33 816,8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40 095,1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32 820,2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"Дома для участковых уполномоченных милиции (полиции) Нижегородской области на 2015-2022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04 4 00 00000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16 947,1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6 378,3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социальных выплат участковым уполномоченным милиции (полиции) на расходы, связанные с погашением кредита на строительство (приобретение) жилья и процентов по нему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04 4 01 00000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6 378,3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</w:t>
            </w:r>
            <w:r w:rsidRPr="0068425B">
              <w:rPr>
                <w:kern w:val="0"/>
              </w:rPr>
              <w:lastRenderedPageBreak/>
              <w:t>социальных выплат  участковым уполномоченным милиции (полиции)  на оплату расходов, связанных с погашением кредита на строительство (приобретение) жилья и процентов по нему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04 4 01 24400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6 378,3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04 4 01 24400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6 378,3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"Комплексное освоение и развитие территорий в целях жилищного строительства"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04 7 00 00000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8 060,4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191 409,7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B5041D">
        <w:trPr>
          <w:gridAfter w:val="1"/>
          <w:wAfter w:w="1701" w:type="dxa"/>
          <w:cantSplit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"Жилье"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7 F1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191 409,7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реализацию проектов по развитию территорий, предусматривающих строительство жилья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7 F1 50210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191 409,7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7 F1 50210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191 409,7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04 А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1 620 027,7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880 514,6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709 532,5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"Жилье"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А F1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1 620 027,7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880 514,6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709 532,5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А F1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570 998,4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167 314,5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Капитальные вложения в объекты государственной (муниципальной) </w:t>
            </w:r>
            <w:r w:rsidRPr="0068425B">
              <w:rPr>
                <w:kern w:val="0"/>
              </w:rPr>
              <w:lastRenderedPageBreak/>
              <w:t>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04 А F1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570 998,4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167 314,5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А F1 50210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1 049 029,3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713 200,1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709 532,5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А F1 50210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341 491,3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А F1 50210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707 538,0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713 200,1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709 532,5</w:t>
            </w:r>
          </w:p>
        </w:tc>
      </w:tr>
      <w:tr w:rsidR="002D3C9A" w:rsidRPr="0068425B" w:rsidTr="00B5041D">
        <w:trPr>
          <w:gridAfter w:val="1"/>
          <w:wAfter w:w="1701" w:type="dxa"/>
          <w:cantSplit/>
          <w:trHeight w:val="1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04 М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834 423,1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542 102,3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509 872,9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компенсацию части платежа по полученным гражданами - 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2009 - 2020 годы, утвержденной постановлением Правительства Нижегородской области </w:t>
            </w:r>
            <w:r w:rsidRPr="0068425B">
              <w:rPr>
                <w:kern w:val="0"/>
              </w:rPr>
              <w:lastRenderedPageBreak/>
              <w:t>от 30 июля 2009 года       № 548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04 М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2 764,9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01 72270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2 764,9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11,5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01 72270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2 764,9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бюджетам муниципальных районов (муниципальных и 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03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10 731,9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10 550,7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03 72400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10 731,9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10 550,7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03 72400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10 731,9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10 550,7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дополнительных мер поддержки многодетным семьям путем предоставления сертификата на улучшение жилищных условий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22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78 378,8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153 800,0</w:t>
            </w:r>
          </w:p>
        </w:tc>
      </w:tr>
      <w:tr w:rsidR="002D3C9A" w:rsidRPr="0068425B" w:rsidTr="009A2522">
        <w:trPr>
          <w:gridAfter w:val="1"/>
          <w:wAfter w:w="1701" w:type="dxa"/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дополнительных мер поддержки многодетным семьям путем предоставления сертификата на улучшение жилищных условий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22 24620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78 378,8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153 800,0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22 24620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78 378,8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153 800,0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субсидии на осуществление мероприятий по сносу аварийных расселенных многоквартирных жилых домов, расположенных на территории города Нижний Новгород, в рамках подготовки к празднованию 800-летия города Нижний Новгород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23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осуществление мероприятий по сносу аварийных расселенных многоквартирных жилых домов, расположенных на территории города Нижний Новгород, в рамках подготовки к празднованию 800-летия города Нижний Новгород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23 72240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23 72240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субсидий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</w:t>
            </w:r>
            <w:r w:rsidRPr="0068425B">
              <w:rPr>
                <w:kern w:val="0"/>
              </w:rPr>
              <w:lastRenderedPageBreak/>
              <w:t>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04 М 24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412 003,2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134 463,5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Субсидии на софинансирование разницы 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24 72620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412 003,2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134 463,5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 М 24 72620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412 003,2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134 463,5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Государственная программа "Обеспечение населения Нижегородской области качественными услугами в сфере </w:t>
            </w:r>
            <w:r w:rsidRPr="0068425B">
              <w:rPr>
                <w:b/>
                <w:bCs/>
                <w:kern w:val="0"/>
              </w:rPr>
              <w:lastRenderedPageBreak/>
              <w:t>жилищно-коммунального хозяйства"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05 0 00 00000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3 187 895,6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4 489 167,0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2 163 443,5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Подпрограмма "Оздоровление Волги"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05 1 00 00000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2 568 138,7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3 857 105,3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1 530 513,5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"Оздоровление Волги"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 1 G6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2 568 138,7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3 857 105,3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1 530 513,5</w:t>
            </w:r>
          </w:p>
        </w:tc>
      </w:tr>
      <w:tr w:rsidR="002D3C9A" w:rsidRPr="0068425B" w:rsidTr="009A2522">
        <w:trPr>
          <w:gridAfter w:val="1"/>
          <w:wAfter w:w="170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 1 G6 50130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2 476 824,6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3 857 105,3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1 530 513,5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 1 G6 50130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2 476 824,6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3 857 105,3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1 530 513,5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06 0 00 00000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1 714 146,7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1 845 060,0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1 862 950,0</w:t>
            </w:r>
          </w:p>
        </w:tc>
      </w:tr>
      <w:tr w:rsidR="002D3C9A" w:rsidRPr="0068425B" w:rsidTr="009A2522">
        <w:trPr>
          <w:gridAfter w:val="1"/>
          <w:wAfter w:w="1701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06 1 00 00000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1 303 564,1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1 449 353,6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1 467 243,6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06 1 01 00000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21 834,7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21 799,3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21 799,3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по содействию занятости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06 1 01 29910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21 834,7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21 799,3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21 799,3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06 1 01 29910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3 526,9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3 526,9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06 1 01 29910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17 943,1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18 272,4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18 272,4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Сопровождение безработных инвалидов (включая инвалидов молодого возраста) при получении ими профессионального </w:t>
            </w:r>
            <w:r w:rsidRPr="0068425B">
              <w:rPr>
                <w:kern w:val="0"/>
              </w:rPr>
              <w:lastRenderedPageBreak/>
              <w:t>образования и содействия в последующем трудоустройстве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06 1 05 00000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852,0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Мероприятия по содействию занятости инвалидов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06 1 05 29920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852,0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06 1 05 29920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06 1 05 29920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847,8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06 3 00 00000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329 350,2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324 583,4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324 583,4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06 3 02 00000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329 112,6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324 583,4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324 583,4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06 3 02 00590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329 112,6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324 583,4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324 583,4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06 3 02 00590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53 917,3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53 706,2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53 706,2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06 3 02 00590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2 280,5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3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 3 С1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Закупка товаров, работ и услуг для обеспечения государственных </w:t>
            </w:r>
            <w:r w:rsidRPr="0068425B">
              <w:rPr>
                <w:kern w:val="0"/>
              </w:rPr>
              <w:lastRenderedPageBreak/>
              <w:t>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06 3 С1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08 0 00 00000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788 476,2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707 243,6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693 626,0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08 1 00 00000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708 364,9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627 607,9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613 990,3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возникновения и распространения лесных пожаров, включая территорию особо охраняемых природных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08 1 01 00000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181 018,6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141 655,2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141 655,2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08 1 01 00590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181 018,6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141 655,2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141 655,2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08 1 01 00590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181 018,6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141 655,2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141 655,2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возникновения и распространения лесных пожаров, проведение профилактики возникновения очагов вредных организмов, их локализация и ликвидация, осуществление лесовосстановления, лесоразведения и ухода за лесами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08 1 02 00000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52 738,5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48 697,2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48 697,2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обеспечение деятельности </w:t>
            </w:r>
            <w:r w:rsidRPr="0068425B">
              <w:rPr>
                <w:kern w:val="0"/>
              </w:rPr>
              <w:lastRenderedPageBreak/>
              <w:t>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08 1 02 00590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18 919,5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703,9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08 1 02 00590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18 919,5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703,9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профессионального образования в сфере лесного хозяйства"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08 2 00 00000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77 131,4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76 684,7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76 684,7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Оказание государственной услуги среднего и дополнительного профессионального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08 2 01 00000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73 261,1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71 846,8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71 846,8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08 2 01 00590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73 261,1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71 846,8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71 846,8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08 2 01 00590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73 261,1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71 846,8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71 846,8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Выплата стипендий обучающимся и иных расходов на социальную поддержку обучающихся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08 2 02 00000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3 870,3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4 837,9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4 837,9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08 2 02 00590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3 870,3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4 837,9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4 837,9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08 2 02 00590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3 870,3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4 837,9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4 837,9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09 0 00 00000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6 476 693,1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3 284 548,6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2 143 716,6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Подпрограмма "Поддержка профессионального искусства, образования"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09 2 00 00000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3 863 274,5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1 350 153,7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1 227 476,4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09 2 01 00000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09 2 01 25220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09 2 01 25220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Поддержка фестивальной деятельности образовательных организаций (конференций, мастер-классов, фестивалей, конкурсов, семинаров и т.п.); фестивальной и гастрольной деятельности театрально-концертных учреждений; кинофестивальной деятельности; деятельности творческих союзов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09 2 02 00000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6 236,2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4 336,3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09 2 02 25220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6 236,2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4 336,3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09 2 02 25220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5 799,8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09 2 05 00000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2 504 023,9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23 938,1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299,6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Реставрационно-</w:t>
            </w:r>
            <w:r w:rsidRPr="0068425B">
              <w:rPr>
                <w:kern w:val="0"/>
              </w:rPr>
              <w:lastRenderedPageBreak/>
              <w:t>восстановительные работы и сохранение значимых объектов культурного наследия, находящихся на территории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09 2 05 55820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184 825,2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09 2 05 55820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96 126,8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"Наследие"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09 3 00 00000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614 699,1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487 590,6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472 285,2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Продвижение (освещение) мероприятий в сфере культуры и кинематографии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09 3 16 00000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09 3 16 25220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20 000,0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09 3 16 25220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Развитие образовательного, культурного и научного потенциала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09 3 17 00000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3 587,2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Субсидия в виде имущественного взноса в целях финансового обеспечения уставной деятельности автономной некоммерческой организации "Центр творческих инициатив "Маяк"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09 3 17 90400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3 587,2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09 3 17 90400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3 587,2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"Развитие внутреннего и въездного туризма в </w:t>
            </w:r>
            <w:r w:rsidRPr="0068425B">
              <w:rPr>
                <w:b/>
                <w:bCs/>
                <w:kern w:val="0"/>
              </w:rPr>
              <w:lastRenderedPageBreak/>
              <w:t>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09 5 00 00000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979 767,2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691 722,4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70 233,8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Федеральный проект "Развитие туристической инфраструктуры"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5 J1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554 451,2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520 421,4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софинансирование строительства (реконструкции) объектов обеспечивающей инфраструктуры, входящих в состав туристских кластеров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5 J1 53360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554 451,2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520 421,4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 5 J1 53360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554 451,2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520 421,4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1 319 711,7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1 094 308,9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541 843,4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"Электронное правительство"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11 3 00 00000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1 282 104,5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1 057 032,8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504 567,3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229 793,3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56 048,9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11 3 01 29400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18 704,1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11 3 01 29400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192 001,4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24 997,0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Поддержка и развитие ИТ-инфраструктуры и сетей связи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11 3 07 00000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458 895,2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260 879,4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260 879,4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11 3 07 29400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458 895,2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260 879,4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260 879,4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11 3 07 29400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81 672,8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90 339,0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90 339,0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Приобретение (обновление)  и адаптация программных продуктов и систем и обеспечение их обслуживания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11 3 09 00000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1 980,0</w:t>
            </w:r>
          </w:p>
        </w:tc>
      </w:tr>
      <w:tr w:rsidR="002D3C9A" w:rsidRPr="0068425B" w:rsidTr="009A2522">
        <w:trPr>
          <w:gridAfter w:val="1"/>
          <w:wAfter w:w="1701" w:type="dxa"/>
          <w:trHeight w:val="6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11 3 09 29400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1 980,0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11 3 09 29400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1 980,0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Методическое и организационное сопровождение реализации мероприятий по цифровизации городского хозяйства (проект "Умные города" Нижегородской области)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11 3 12 00000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24 417,6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24 417,6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11 3 12 29400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24 417,6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24 417,6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11 3 12 29400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24 417,6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24 417,6</w:t>
            </w:r>
          </w:p>
        </w:tc>
      </w:tr>
      <w:tr w:rsidR="002D3C9A" w:rsidRPr="0068425B" w:rsidTr="009A2522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11 5 00 00000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37 607,2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37 276,1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37 276,1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Содержание аппарата 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11 5 01 00000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37 607,2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37 276,1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37 276,1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11 5 01 00190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37 607,2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37 276,1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37 276,1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11 5 01 00190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1 838,0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11 5 01 00190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5 920 166,2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4 188 935,7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4 065 507,3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2 119 944,5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1 482 704,8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1 360 936,2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12 1 09 00000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77 047,6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302 180,7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539 126,4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12 1 09 28950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31 769,7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250 702,6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446 603,7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Капитальные вложения в объекты государственной </w:t>
            </w:r>
            <w:r w:rsidRPr="0068425B">
              <w:rPr>
                <w:kern w:val="0"/>
              </w:rPr>
              <w:lastRenderedPageBreak/>
              <w:t>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12 1 09 28950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31 769,7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250 702,6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446 603,7</w:t>
            </w:r>
          </w:p>
        </w:tc>
      </w:tr>
      <w:tr w:rsidR="002D3C9A" w:rsidRPr="0068425B" w:rsidTr="00B5041D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1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1 С1 87590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1 С1 87590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3 763 090,5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2 670 706,6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2 669 046,8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спорта высших достижений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12 2 06 00000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296 269,4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150 064,2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150 064,2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12 2 06 28950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296 269,4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150 064,2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150 064,2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12 2 06 28950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296 269,4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150 064,2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150 064,2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2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12 058,6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обеспечение </w:t>
            </w:r>
            <w:r w:rsidRPr="0068425B">
              <w:rPr>
                <w:kern w:val="0"/>
              </w:rPr>
              <w:lastRenderedPageBreak/>
              <w:t>деятельности государственных учреждений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12 2 С1 87590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2 С1 87590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12 5 00 00000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37 131,2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35 524,3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35 524,3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5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5 С1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 5 С1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5 729 394,8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4 365 883,7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4 556 346,8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3 245 394,5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2 674 298,8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2 654 542,5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Развитие отраслей агропромышленного комплекса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2 629 147,6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2 213 087,3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2 216 186,6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возмещение </w:t>
            </w:r>
            <w:r w:rsidRPr="0068425B">
              <w:rPr>
                <w:kern w:val="0"/>
              </w:rPr>
              <w:lastRenderedPageBreak/>
              <w:t>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13 1 01 63700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305 976,4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390 693,8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378 052,8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13 1 01 63700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305 976,4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390 693,8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378 052,8</w:t>
            </w:r>
          </w:p>
        </w:tc>
      </w:tr>
      <w:tr w:rsidR="002D3C9A" w:rsidRPr="0068425B" w:rsidTr="009A2522">
        <w:trPr>
          <w:gridAfter w:val="1"/>
          <w:wAfter w:w="1701" w:type="dxa"/>
          <w:trHeight w:val="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R5020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412 059,0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478 888,2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480 707,1</w:t>
            </w:r>
          </w:p>
        </w:tc>
      </w:tr>
      <w:tr w:rsidR="002D3C9A" w:rsidRPr="0068425B" w:rsidTr="009A2522">
        <w:trPr>
          <w:gridAfter w:val="1"/>
          <w:wAfter w:w="1701" w:type="dxa"/>
          <w:trHeight w:val="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R5020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25 241,2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21 414,3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18 190,9</w:t>
            </w:r>
          </w:p>
        </w:tc>
      </w:tr>
      <w:tr w:rsidR="002D3C9A" w:rsidRPr="0068425B" w:rsidTr="009A2522">
        <w:trPr>
          <w:gridAfter w:val="1"/>
          <w:wAfter w:w="1701" w:type="dxa"/>
          <w:trHeight w:val="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R5080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1 320 765,6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1 278 071,2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1 276 354,2</w:t>
            </w:r>
          </w:p>
        </w:tc>
      </w:tr>
      <w:tr w:rsidR="002D3C9A" w:rsidRPr="0068425B" w:rsidTr="009A2522">
        <w:trPr>
          <w:gridAfter w:val="1"/>
          <w:wAfter w:w="1701" w:type="dxa"/>
          <w:trHeight w:val="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R5080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29 614,9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23 322,6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21 605,3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R6200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R6200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R6690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292 852,8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B5041D">
        <w:trPr>
          <w:gridAfter w:val="1"/>
          <w:wAfter w:w="1701" w:type="dxa"/>
          <w:cantSplit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 01 R6690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292 852,8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13 6 00 00000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457 508,7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447 322,3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438 508,0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6 С2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435 286,5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420 122,3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411 308,0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возмещение части затрат на развитие молочного скотоводства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6 С2 65300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435 286,5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420 122,3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411 308,0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6 С2 65300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435 286,5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420 122,3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411 308,0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13 7 00 00000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927 854,8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292 592,6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382 982,3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Строительство (реконструкция) в сельской местности объектов социальной и инженерной инфраструктуры, объектов агропромышленного комплекса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66 605,2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83 025,2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58 520,2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13 7 02 72450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66 605,2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83 025,2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58 520,2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13 7 02 72450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66 605,2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83 025,2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58 520,2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Обустройство объектами инженерной </w:t>
            </w:r>
            <w:r w:rsidRPr="0068425B">
              <w:rPr>
                <w:kern w:val="0"/>
              </w:rPr>
              <w:lastRenderedPageBreak/>
              <w:t>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24 895,4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13 7 05 72450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6 143,6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13 7 05 72450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6 143,6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2 498,2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106,5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обеспечение комплексного развития сельских территорий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06 R5760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2 498,2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06 R5760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2 498,2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13 7 08 00000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155 014,9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92 791,9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135 877,7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08 R5760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155 014,9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08 R5760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155 014,9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Благоустройство сельских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13 7 09 00000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153 796,0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47 170,4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47 170,4</w:t>
            </w:r>
          </w:p>
        </w:tc>
      </w:tr>
      <w:tr w:rsidR="002D3C9A" w:rsidRPr="0068425B" w:rsidTr="00B5041D">
        <w:trPr>
          <w:gridAfter w:val="1"/>
          <w:wAfter w:w="1701" w:type="dxa"/>
          <w:cantSplit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Субсидии на реализацию мероприятий по благоустройству сельских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09 R5760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153 796,0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47 170,4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47 170,4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09 R5760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153 796,0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47 170,4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47 170,4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13 7 10 00000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521 323,4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68 243,3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140 052,2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10 R5760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471 330,1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68 243,3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140 052,2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10 R5760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471 330,1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68 243,3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140 052,2</w:t>
            </w:r>
          </w:p>
        </w:tc>
      </w:tr>
      <w:tr w:rsidR="002D3C9A" w:rsidRPr="0068425B" w:rsidTr="009A2522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реализацию проектов комплексного развития сельских территорий (сельских агломераций) (дополнительные проекты)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10 R6350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49 993,3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 10 R6350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49 993,3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П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511 264,4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463 155,6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463 155,6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B5041D">
            <w:pPr>
              <w:overflowPunct/>
              <w:autoSpaceDE/>
              <w:autoSpaceDN/>
              <w:adjustRightInd/>
              <w:spacing w:after="0"/>
              <w:ind w:right="-114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Обеспечение деятельности подведомственных учреждений, осуществляющих функции заказчика, застройщика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П 03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8 316,3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9 245,2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9 245,2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П 03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8 316,3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9 245,2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9 245,2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П 03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2 541,8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35 158 957,4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27 456 816,0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27 718 960,0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17 786 459,5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16 082 913,4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17 116 383,7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3 379 612,1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4 085 219,8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4 172 411,7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Содержание</w:t>
            </w:r>
            <w:r w:rsidR="002D3C9A" w:rsidRPr="0068425B">
              <w:rPr>
                <w:kern w:val="0"/>
              </w:rPr>
              <w:t xml:space="preserve"> автомобильных дорог и искусственных сооружений на них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14 1 01 20500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3 379 612,1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4 085 219,8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4 172 411,7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14 1 01 20500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3 349 112,1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4 042 219,8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4 129 411,7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3 760 755,1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1 392 685,7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1 024 569,0</w:t>
            </w:r>
          </w:p>
        </w:tc>
      </w:tr>
      <w:tr w:rsidR="002D3C9A" w:rsidRPr="0068425B" w:rsidTr="009A2522">
        <w:trPr>
          <w:gridAfter w:val="1"/>
          <w:wAfter w:w="1701" w:type="dxa"/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14 1 02 20600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3 165 326,4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1 392 685,7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1 024 569,0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14 1 02 20600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3 165 326,4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1 392 685,7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1 024 569,0</w:t>
            </w:r>
          </w:p>
        </w:tc>
      </w:tr>
      <w:tr w:rsidR="002D3C9A" w:rsidRPr="0068425B" w:rsidTr="00B5041D">
        <w:trPr>
          <w:gridAfter w:val="1"/>
          <w:wAfter w:w="1701" w:type="dxa"/>
          <w:cantSplit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Выполнение работ по повышению безопасности дорожного движения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752 539,8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755 987,1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1 134 305,0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Повышение безопасности дорожного движения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14 1 03 20700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752 539,8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755 987,1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1 134 305,0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14 1 03 20700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752 539,8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755 987,1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1 134 305,0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Выполнение работ по обеспечению транспортной безопасности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171 352,4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250 300,0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422 300,0</w:t>
            </w:r>
          </w:p>
        </w:tc>
      </w:tr>
      <w:tr w:rsidR="002D3C9A" w:rsidRPr="0068425B" w:rsidTr="009A2522">
        <w:trPr>
          <w:gridAfter w:val="1"/>
          <w:wAfter w:w="1701" w:type="dxa"/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14 1 05 20750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171 352,4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250 300,0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422 300,0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14 1 05 20750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171 352,4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250 300,0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422 300,0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7 959 046,9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5 206 144,5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5 335 245,6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3 607 641,1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2 565 538,4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3 227 804,5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Развитие сети автомобильных дорог регионального и межмуниципального </w:t>
            </w:r>
            <w:r w:rsidRPr="0068425B">
              <w:rPr>
                <w:kern w:val="0"/>
              </w:rPr>
              <w:lastRenderedPageBreak/>
              <w:t>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14 2 01 20800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1 237 297,0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1 019 040,5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3 227 804,5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14 2 01 20800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1 237 297,0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1 019 040,5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3 227 804,5</w:t>
            </w:r>
          </w:p>
        </w:tc>
      </w:tr>
      <w:tr w:rsidR="002D3C9A" w:rsidRPr="0068425B" w:rsidTr="009A2522">
        <w:trPr>
          <w:gridAfter w:val="1"/>
          <w:wAfter w:w="1701" w:type="dxa"/>
          <w:trHeight w:val="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39 469,8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152 163,3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641 493,3</w:t>
            </w:r>
          </w:p>
        </w:tc>
      </w:tr>
      <w:tr w:rsidR="002D3C9A" w:rsidRPr="0068425B" w:rsidTr="009A2522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14 2 02 20900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39 469,8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152 163,3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641 493,3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14 2 02 20900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39 469,8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152 163,3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641 493,3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425 871,2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939 661,8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483 974,1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проектирование и строительство (реконструкцию) автомобильных дорог общего пользования местного значения </w:t>
            </w:r>
            <w:r w:rsidRPr="0068425B">
              <w:rPr>
                <w:kern w:val="0"/>
              </w:rPr>
              <w:lastRenderedPageBreak/>
              <w:t>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14 2 03 72200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425 871,2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939 661,8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483 974,1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14 2 03 72200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425 871,2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939 661,8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483 974,1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Проектирование,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15 977,2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351 296,5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проектирование,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06 R3720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15 977,2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351 296,5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Капитальные вложения в </w:t>
            </w:r>
            <w:r w:rsidRPr="0068425B">
              <w:rPr>
                <w:kern w:val="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14 2 06 R3720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15 977,2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351 296,5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Мероприятие по реконструкции автомобильных дорог  г.Нижний Новгород в рамках подготовки к празднованию 800-летия основания г.Нижний Новгород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14 2 11 00000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1 680 740,1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Средства на финансовое обеспечение дорожной деятельности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14 2 11 20930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14 2 11 20930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"Развитие туристической инфраструктуры"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J1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145 473,3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софинансирование строительства (реконструкции) объектов обеспечивающей инфраструктуры, входящих в состав туристских кластеров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J1 53360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145 473,3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J1 53360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145 473,3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"Региональная и местная дорожная сеть"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R1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1 970 458,3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1 175 314,4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409 607,5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2 R1 53930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1 021 146,1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Капитальные вложения в </w:t>
            </w:r>
            <w:r w:rsidRPr="0068425B">
              <w:rPr>
                <w:kern w:val="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14 2 R1 53930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1 021 146,1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lastRenderedPageBreak/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14 3 00 00000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1 171 140,0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1 538 660,7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68425B">
              <w:rPr>
                <w:b/>
                <w:kern w:val="0"/>
              </w:rPr>
              <w:t>1 614 027,1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14 3 02 00000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436 798,6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513 673,0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631 296,1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Эксплуатационно-техническое обслуживание системы автоматической фиксации нарушений правил дорожного движения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14 3 02 28800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436 798,6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513 673,0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631 296,1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14 3 02 28800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436 786,3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513 673,0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631 296,1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3 R2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223 067,2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574 932,1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534 706,9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3 R2 72310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124 877,2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84 652,0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3 R2 72310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124 877,2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84 652,0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"Развитие скоростного внеуличного транспорта в городе Нижнем Новгороде"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1 054 336,2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878 216,9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Реализация инфраструктурных </w:t>
            </w:r>
            <w:r w:rsidRPr="0068425B">
              <w:rPr>
                <w:kern w:val="0"/>
              </w:rPr>
              <w:lastRenderedPageBreak/>
              <w:t>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2021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14 4 К1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Субсидии на реализацию проекта "Редевелопмент исторических 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 Нижнем Новгороде от ст. "Горьковская" до ст. "Сенная"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4 К1 98002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4 К1 98002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4 К2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730 000,0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реализацию проекта "Редевелопмент </w:t>
            </w:r>
            <w:r w:rsidRPr="0068425B">
              <w:rPr>
                <w:kern w:val="0"/>
              </w:rPr>
              <w:lastRenderedPageBreak/>
              <w:t>исторических 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 Нижнем Новгороде от ст. "Горьковская" до ст. "Сенная"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14 4 К2 98002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730 000,0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4 К2 98002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730 000,0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14 7 00 00000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7 133 113,2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3 696 656,1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3 599 079,2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7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7 С1 48590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 7 С1 48590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Государственная программа "Развитие промышленности и инноваций Нижегородской </w:t>
            </w:r>
            <w:r w:rsidRPr="0068425B">
              <w:rPr>
                <w:b/>
                <w:bCs/>
                <w:kern w:val="0"/>
              </w:rPr>
              <w:lastRenderedPageBreak/>
              <w:t>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15 0 00 00000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688 306,7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271 268,1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298 182,1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Подпрограмма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15 6 00 00000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192 150,6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165 551,4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193 162,2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Создание благоприятных условий для развития промышленных предприятий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15 6 04 00000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в рамках подпрограммы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15 6 04 29020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15 6 04 29020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Реализация мероприятий по информационной поддержке региональных предприятий и участие промышленных  предприятий Нижегородской области в выставочно-ярмарочных и конгрессных мероприятиях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15 6 05 00000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5 663,1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Мероприятия в рамках подпрограммы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15 6 05 29020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5 663,1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2 000,0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68425B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15 6 05 29020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Подпрограмма "Реализация финансовой поддержки промышленных предприятий Нижегородской области"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15 7 00 00000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403 185,0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11 753,8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11 242,0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15 7 С2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403 185,0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Субсидия на финансовое обеспечение деятельности некоммерческой организации "Фонд развития промышленности и венчурных инвестиций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7 С2 29200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143 500,0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7 С2 29200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143 500,0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B5041D">
        <w:trPr>
          <w:gridAfter w:val="1"/>
          <w:wAfter w:w="1701" w:type="dxa"/>
          <w:cantSplit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возмещение части затрат по уплате процентов по кредитным договорам и соглашениям, а также соглашениям об открытии аккредитива, заключенным с коммерческими банками, предприятиям легкой промышленности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7 С2 62200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7 С2 62200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Государственная программа "Управление </w:t>
            </w:r>
            <w:r w:rsidRPr="0068425B">
              <w:rPr>
                <w:b/>
                <w:bCs/>
                <w:kern w:val="0"/>
              </w:rPr>
              <w:lastRenderedPageBreak/>
              <w:t>государственным имуществом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16 0 00 00000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1 909 378,8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374 663,1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374 663,1</w:t>
            </w:r>
          </w:p>
        </w:tc>
      </w:tr>
      <w:tr w:rsidR="002D3C9A" w:rsidRPr="0068425B" w:rsidTr="009A2522">
        <w:trPr>
          <w:gridAfter w:val="1"/>
          <w:wAfter w:w="170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Подпрограмма "Управление государственным имуществом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16 1 00 00000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1 748 052,5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214 449,6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214 449,6</w:t>
            </w:r>
          </w:p>
        </w:tc>
      </w:tr>
      <w:tr w:rsidR="002D3C9A" w:rsidRPr="0068425B" w:rsidTr="009A2522">
        <w:trPr>
          <w:gridAfter w:val="1"/>
          <w:wAfter w:w="1701" w:type="dxa"/>
          <w:trHeight w:val="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16 1 02 00000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118 763,4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57 107,5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B5041D" w:rsidRPr="0068425B" w:rsidRDefault="00B5041D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57 107,5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16 1 02 29040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114 970,6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53 314,7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53 314,7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Закупка товаров, работ и </w:t>
            </w:r>
            <w:r w:rsidRPr="0068425B">
              <w:rPr>
                <w:kern w:val="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16 1 02 29040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85 096,2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53 314,7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53 314,7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16 1 02 29040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16 1 03 00000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42 315,7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21 037,0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16 1 03 29050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30 315,7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9 037,0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16 1 03 29050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3 371,5</w:t>
            </w:r>
          </w:p>
        </w:tc>
      </w:tr>
      <w:tr w:rsidR="002D3C9A" w:rsidRPr="0068425B" w:rsidTr="00B5041D">
        <w:trPr>
          <w:gridAfter w:val="1"/>
          <w:wAfter w:w="1701" w:type="dxa"/>
          <w:cantSplit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16 1 03 29050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27 653,7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5 665,5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5 665,5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17 0 00 00000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18 227 295,6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18 385 752,7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18 583 512,0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17 1 00 00000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4 319 168,0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4 975 713,0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5 170 902,5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Организация исполнения областного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17 1 05 00000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171 429,7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163 463,2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163 532,0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обеспечение деятельности государственных </w:t>
            </w:r>
            <w:r w:rsidRPr="0068425B">
              <w:rPr>
                <w:kern w:val="0"/>
              </w:rPr>
              <w:lastRenderedPageBreak/>
              <w:t>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17 1 05 00590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87 022,8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86 465,8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86 465,8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17 1 05 00590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57 121,3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50 136,1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50 136,1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17 1 05 00590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1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муниципальных образований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17 2 00 00000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13 452 630,5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12 967 420,6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12 969 990,4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Администрирование межбюджетных трансфертов, предоставляемых бюджетам муниципальных образований Нижегородской области,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17 2 02 00000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424 363,5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316 945,6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319 515,4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Дотация городскому округу город Дзержинск на премирование победителей Всероссийского конкурса "Лучшая муниципальная практика"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17 2 02 53990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Межбюджетные </w:t>
            </w:r>
            <w:r w:rsidRPr="0068425B">
              <w:rPr>
                <w:kern w:val="0"/>
              </w:rPr>
              <w:lastRenderedPageBreak/>
              <w:t xml:space="preserve">трансферты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17 2 02 53990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20 0 00 00000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1 625 159,9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1 895 925,1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2 002 161,5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 "Обеспечение пожарной безопасности"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20 2 00 00000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1 070 972,9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1 276 361,2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1 380 567,9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20 2 С2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23 199,0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225 306,7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271 193,1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20 2 С2 00590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23 199,0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225 306,7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271 193,1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20 2 С2 00590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23 199,0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225 306,7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271 193,1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629 825,1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729 440,1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740 086,1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21 1 00 00000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1 841,3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2 022,7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субсидий юридическим лицам на реализацию в сфере жилищно-коммунального </w:t>
            </w:r>
            <w:r w:rsidRPr="0068425B">
              <w:rPr>
                <w:kern w:val="0"/>
              </w:rPr>
              <w:lastRenderedPageBreak/>
              <w:t>хозяйства инвестиционных проектов в области энергосбережения и повышения энергетической эффективности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21 1 01 00000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2 022,7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Субсидии на реализацию в сфере жилищно-коммунального хозяйства инвестиционных проектов в области энергосбережения и повышения энергетической эффективности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21 1 01 61300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2 022,7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21 1 01 61300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2 022,7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региональная адресная программа "Переселение граждан из аварийного жилищного фонда на территории Нижегородской области  на 2019 - 2023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26 0 00 00000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1 975 688,9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3 673 951,5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4 549 845,2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Мероприятия в рамках 1 этапа государственной региональной адресной программы "Переселение граждан из аварийного жилищного фонда на территории Нижегородской области на 2019 - 2023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26 1 00 00000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56 207,7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14 708,1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26 1 F3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56 207,7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14 708,1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обеспечение мероприятий по </w:t>
            </w:r>
            <w:r w:rsidRPr="0068425B">
              <w:rPr>
                <w:kern w:val="0"/>
              </w:rPr>
              <w:lastRenderedPageBreak/>
              <w:t>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lastRenderedPageBreak/>
              <w:t>26 1 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56 184,0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14 708,1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26 1 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56 184,0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14 708,1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Мероприятия в рамках 2 этапа государственной региональной адресной программы "Переселение граждан из аварийного жилищного фонда на территории Нижегородской области на 2019 - 2023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26 2 00 00000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612 331,8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92 644,1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2 F3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612 331,8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92 644,1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2 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589 358,4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92 644,1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2 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589 358,4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92 644,1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Мероприятия в рамках 3 этапа государственной региональной адресной программы "Переселение граждан </w:t>
            </w:r>
            <w:r w:rsidRPr="0068425B">
              <w:rPr>
                <w:b/>
                <w:bCs/>
                <w:kern w:val="0"/>
              </w:rPr>
              <w:lastRenderedPageBreak/>
              <w:t>из аварийного жилищного фонда на территории Нижегородской области на 2019 - 2023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26 3 00 00000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1 017 063,8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1 214 375,1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3 F3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1 017 063,8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1 214 375,1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2F5DB5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3 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979 094,3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1 180 548,4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3 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979 094,3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1 180 548,4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Мероприятия в рамках 4 этапа государственной региональной адресной программы "Переселение граждан из аварийного жилищного фонда на территории Нижегородской области на 2019-2023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26 4 00 00000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290 085,6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2 352 224,2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4 549 845,2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4 F3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290 085,6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2 352 224,2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4 549 845,2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обеспечение мероприятий по переселению граждан из аварийного жилищного фонда за счет средств </w:t>
            </w:r>
            <w:r w:rsidRPr="0068425B">
              <w:rPr>
                <w:kern w:val="0"/>
              </w:rPr>
              <w:lastRenderedPageBreak/>
              <w:t xml:space="preserve">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26 4 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276 338,4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2 282 350,4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4 406 637,1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4 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276 338,4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2 282 350,4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4 406 637,1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4 F3 67484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69 873,8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143 208,1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4 F3 67484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69 873,8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143 208,1</w:t>
            </w:r>
          </w:p>
        </w:tc>
      </w:tr>
      <w:tr w:rsidR="002D3C9A" w:rsidRPr="0068425B" w:rsidTr="009A2522">
        <w:trPr>
          <w:gridAfter w:val="1"/>
          <w:wAfter w:w="1701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5 562 177,1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1 040 540,0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1 033 590,0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Подпрограмма "Содействие развитию паломническо-туристического кластера "Арзамас-Дивеево-Саров"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31 4 00 00000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454 947,6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на мероприятия по развитию паломническо-туристического кластера "Арзамас-Дивеево-Саров"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31 4 01 00000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137 246,3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31 4 01 72750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137 246,3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31 4 01 72750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137 246,3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1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субсидий на софинансирование </w:t>
            </w:r>
            <w:r w:rsidRPr="0068425B">
              <w:rPr>
                <w:kern w:val="0"/>
              </w:rPr>
              <w:lastRenderedPageBreak/>
              <w:t>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собственности (муниципальной) собственности в рамках развития паломническо-туристического кластера "Арзамас-Дивеево-Саров"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31 4 02 00000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317 701,3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1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(муниципальной) собственности в рамках развития паломническо-туристического кластера "Арзамас-Дивеево-Саров"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4 02 R1130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317 701,3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4 02 R1130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317 701,3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Непрограммные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77 0 00 00000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14 212 592,3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12 025 567,4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13 862 256,1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Непрограммное направление деятельности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77 7 00 00000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14 212 592,3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12 025 567,4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13 862 256,1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Содержание аппарата 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2 647 782,3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2 503 522,2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2 502 963,3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1 968 207,2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1 868 313,0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1 867 754,1</w:t>
            </w:r>
          </w:p>
        </w:tc>
      </w:tr>
      <w:tr w:rsidR="002D3C9A" w:rsidRPr="0068425B" w:rsidTr="009A2522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1 561 231,6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1 517 708,8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1 517 708,8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404 147,2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348 786,5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348 227,6</w:t>
            </w:r>
          </w:p>
        </w:tc>
      </w:tr>
      <w:tr w:rsidR="002D3C9A" w:rsidRPr="0068425B" w:rsidTr="000F5290">
        <w:trPr>
          <w:gridAfter w:val="1"/>
          <w:wAfter w:w="1701" w:type="dxa"/>
          <w:cantSplit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2 807,8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1 817,7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Члены избирательной комиссии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8 921,0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8 490,0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8 490,0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8 921,0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8 490,0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8 490,0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204 062,2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178 150,1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178 150,1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77 7 01 06000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4 547,0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Государственные учреждения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2 709 786,8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2 303 512,2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2 301 056,4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2 699 819,3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2 298 141,3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2 295 685,5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405 766,3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326 116,6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326 629,7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118 647,3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70 247,8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69 308,4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77 7 02 00590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8 963,6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2 074,0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Обеспечение подготовки и проведения  выборов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77 7 04 00000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399 950,1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4 919,7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4 919,7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77 7 04 97010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4 919,7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4 919,7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77 7 04 97010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4 919,7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4 919,7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426 174,0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146 589,4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154 039,8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77 7 05 51410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17 645,4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5 905,9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5 905,9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</w:t>
            </w:r>
            <w:r w:rsidRPr="0068425B">
              <w:rPr>
                <w:kern w:val="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77 7 05 51410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13 266,9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77 7 05 51410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3 048,5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4 375,9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4 375,9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77 7 05 51410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1 530,0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77 7 05 51420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6 002,3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910,4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77 7 05 51420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5 782,1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77 7 05 51420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910,4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Реставрационно-восстановительные работы и сохранение значимых объектов культурного наследия, находящихся на территории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77 7 05 55820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221 501,4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77 7 05 55820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86 873,2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Прочие непрограммные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5 114 675,8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3 237 123,7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3 771 410,9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Резервный фонд Правительства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77 7 06 21000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1 920 729,9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1 309 257,7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2 117 478,2</w:t>
            </w:r>
          </w:p>
        </w:tc>
      </w:tr>
      <w:tr w:rsidR="002D3C9A" w:rsidRPr="0068425B" w:rsidTr="009A2522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77 7 06 21000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1 920 729,9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1 309 257,7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2 117 478,2</w:t>
            </w:r>
          </w:p>
        </w:tc>
      </w:tr>
      <w:tr w:rsidR="002D3C9A" w:rsidRPr="0068425B" w:rsidTr="009A2522">
        <w:trPr>
          <w:gridAfter w:val="1"/>
          <w:wAfter w:w="1701" w:type="dxa"/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"Региональный центр координации проектов по искусственному интеллекту и информационным технологиям "Горький"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77 7 06 90090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35 277,5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4 476,1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77 7 06 90090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35 277,5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4 476,1</w:t>
            </w:r>
          </w:p>
        </w:tc>
      </w:tr>
      <w:tr w:rsidR="002D3C9A" w:rsidRPr="0068425B" w:rsidTr="009A2522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защиты прав граждан - участников долевого строительства в Нижегородской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77 7 06 90300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11 817,5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11 340,5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субсидий бюджетным, автономным учреждениям и иным некоммерческим </w:t>
            </w:r>
            <w:r w:rsidRPr="0068425B">
              <w:rPr>
                <w:kern w:val="0"/>
              </w:rPr>
              <w:lastRenderedPageBreak/>
              <w:t>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77 7 06 90300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11 817,5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11 340,5</w:t>
            </w: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Прочие выплаты по обязательствам Нижегородской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77 7 06 96000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931 880,6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842 372,9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842 372,9</w:t>
            </w:r>
          </w:p>
        </w:tc>
      </w:tr>
      <w:tr w:rsidR="002D3C9A" w:rsidRPr="0068425B" w:rsidTr="009A2522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77 7 06 96000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750 221,6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87 670,4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87 670,4</w:t>
            </w: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С1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0F5290" w:rsidRPr="0068425B" w:rsidRDefault="000F5290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23 222,7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С1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2 965,7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С1 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2 965,7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С1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С1 00590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К2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2 641 108,4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реализацию </w:t>
            </w:r>
            <w:r w:rsidRPr="0068425B">
              <w:rPr>
                <w:kern w:val="0"/>
              </w:rPr>
              <w:lastRenderedPageBreak/>
              <w:t>проекта "Редевелопмент исторических 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 Нижнем Новгороде от ст. "Горьковская" до ст. "Сенная"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77 7 К2 98002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639 285,5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К2 98002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639 285,5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К3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4 001 991,6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Субсидии на реализацию проекта "Редевелопмент исторических 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</w:t>
            </w:r>
            <w:r w:rsidRPr="0068425B">
              <w:rPr>
                <w:kern w:val="0"/>
              </w:rPr>
              <w:lastRenderedPageBreak/>
              <w:t>а также продление Автозаводской линии метрополитена в г. Нижнем Новгороде от ст. "Горьковская" до ст. "Сенная"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77 7 К3 98002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999 257,3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kern w:val="0"/>
              </w:rPr>
            </w:pPr>
          </w:p>
        </w:tc>
      </w:tr>
      <w:tr w:rsidR="002D3C9A" w:rsidRPr="0068425B" w:rsidTr="009A2522">
        <w:trPr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7 К3 98002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999 257,3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kern w:val="0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";</w:t>
            </w:r>
          </w:p>
        </w:tc>
      </w:tr>
    </w:tbl>
    <w:p w:rsidR="002D3C9A" w:rsidRPr="0068425B" w:rsidRDefault="002D3C9A" w:rsidP="002D3C9A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</w:p>
    <w:p w:rsidR="002D3C9A" w:rsidRPr="0068425B" w:rsidRDefault="002D3C9A" w:rsidP="002D3C9A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1</w:t>
      </w:r>
      <w:r w:rsidRPr="0068425B">
        <w:rPr>
          <w:sz w:val="28"/>
          <w:szCs w:val="28"/>
          <w:lang w:val="en-US"/>
        </w:rPr>
        <w:t>9</w:t>
      </w:r>
      <w:r w:rsidRPr="0068425B">
        <w:rPr>
          <w:sz w:val="28"/>
          <w:szCs w:val="28"/>
        </w:rPr>
        <w:t>) в приложении 10:</w:t>
      </w:r>
    </w:p>
    <w:p w:rsidR="002D3C9A" w:rsidRPr="0068425B" w:rsidRDefault="002D3C9A" w:rsidP="002D3C9A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17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567"/>
        <w:gridCol w:w="1417"/>
        <w:gridCol w:w="567"/>
        <w:gridCol w:w="1370"/>
        <w:gridCol w:w="1370"/>
        <w:gridCol w:w="1371"/>
        <w:gridCol w:w="1560"/>
      </w:tblGrid>
      <w:tr w:rsidR="002D3C9A" w:rsidRPr="0068425B" w:rsidTr="000F5290">
        <w:trPr>
          <w:gridAfter w:val="1"/>
          <w:wAfter w:w="1560" w:type="dxa"/>
          <w:trHeight w:val="315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68425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68425B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spacing w:after="0"/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68425B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spacing w:after="0"/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68425B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3B3CE4">
            <w:pPr>
              <w:spacing w:after="0"/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68425B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9A" w:rsidRPr="0068425B" w:rsidRDefault="002D3C9A" w:rsidP="000F5290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249 501 984,7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0F5290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208 491 261,0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0F5290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204 503 297,1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2 438 863,5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665 878,3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742 530,0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2 438 463,5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665 478,3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742 130,0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2 345 492,4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571 515,4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648 352,1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594 935,6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176 905,2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204 004,2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Подпрограмма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191 750,6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165 151,4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192 762,2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Создание благоприятных условий для развития промышленных предприятий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 xml:space="preserve">15 6 04 00000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5 600,0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Мероприятия в рамках подпрограммы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15 6 04 29020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5 600,0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15 6 04 29020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5 600,0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Реализация мероприятий по информационной поддержке региональных предприятий и участие промышленных  предприятий Нижегородской области в выставочно-ярмарочных и конгрессных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5 663,1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2 000,0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2 000,0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в рамках подпрограммы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15 6 05 29020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5 663,1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2 000,0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2 000,0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15 6 05 29020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2 500,0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Подпрограмма "Реализация финансовой поддержки промышленных предприятий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403 185,0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11 753,8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11 242,0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Предотвращение влияния ухудшения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7 С2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403 185,0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Субсидия на финансовое обеспечение деятельности некоммерческой организации "Фонд развития промышленности и венчурных инвестиций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7 С2 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143 500,0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7 С2 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143 500,0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возмещение части затрат по уплате процентов по кредитным договорам и соглашениям, а также соглашениям об открытии аккредитива, заключенным с коммерческими банками, предприятиям легкой промышленности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7 С2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 7 С2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здравоохранения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40 480 038,1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32 387 724,5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32 680 039,0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27 211 387,8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18 601 823,1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18 351 309,4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7 028 867,9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6 209 320,5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5 757 491,5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Государственная программа  "Развитие здравоохранения Нижегородской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7 018 911,2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6 199 541,6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5 754 291,5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Подпрограмма "Совершенствование оказания специализи-рованной, включая высокотехнологичную, медицинской помощи, скорой, в том числе скорой специализи-рованной,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5 189 811,5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4 118 183,2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4 219 288,4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441 461,8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864 917,3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891 022,5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439 205,6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888 766,3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439 205,6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888 766,3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1 468 446,4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1 315 159,6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1 315 159,6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195 444,6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169 538,8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169 538,8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коронавирусной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4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99 443,8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родильных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4 С1 08590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4 С1 08590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9 699 143,4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6 484 878,7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6 599 776,6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9 696 177,4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6 481 912,7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6 596 810,6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693 942,5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671 345,3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690 374,9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1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2 875,4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1 С1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1 492,2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1 С1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1 492,2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4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"Совершенствование оказания специализированной, включая высокотехно-логичную, медицинской помощи, скорой, в том числе скорой специали-зированной, медицинской помощи,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1 941 262,9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1 215 094,2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1 215 094,2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578 782,0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101 698,1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101 698,1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19 157,3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19 157,3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324 585,5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112 006,0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110 589,3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4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6 020,9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4 С1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1 792,2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4 С1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1 792,2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5 118 628,1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3 222 249,5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3 655 082,6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5 118 628,1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3 222 249,5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3 655 082,6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4 202 066,6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2 334 428,4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2 767 261,5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4 065 669,7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2 185 142,0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2 590 320,2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136 396,9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149 286,4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176 941,3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308 790,9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242 468,3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242 468,3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308 790,9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242 468,3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242 468,3</w:t>
            </w:r>
          </w:p>
        </w:tc>
      </w:tr>
      <w:tr w:rsidR="002D3C9A" w:rsidRPr="0068425B" w:rsidTr="000F5290">
        <w:trPr>
          <w:gridAfter w:val="1"/>
          <w:wAfter w:w="1560" w:type="dxa"/>
          <w:trHeight w:val="13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"Совершенствование оказания специали-зированной, включая высокотехнологичную, медицинской помощи, скорой, в том числе скорой специали-зированной,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188 502,5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72 179,9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72 179,9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115 718,3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26 307,1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9E55E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26 307,1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22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осуществление в 2020 году дополнительных выплат медицинским и иным работникам медицинских и иных организаций, оказывающих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58480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 xml:space="preserve">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58480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58480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8 678 694,8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4 166 880,3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4 253 297,7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8 676 444,8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4 164 630,3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4 251 047,7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50 620,2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15 831,0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50 620,2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15 831,0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35 138,4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34 843,7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165 616,3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181 665,0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87 635,4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159 869,8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181 665,0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87 635,4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02 9 01 02590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96 878,5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67 635,4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67 635,4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02 9 01 02590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96 878,5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67 635,4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67 635,4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реализацию мероприятий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02 9 01 25260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62 991,3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114 029,6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20 000,0</w:t>
            </w:r>
          </w:p>
        </w:tc>
      </w:tr>
      <w:tr w:rsidR="002D3C9A" w:rsidRPr="0068425B" w:rsidTr="009E55E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02 9 01 25260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62 991,3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114 029,6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лесного хозяйства и охраны объектов животного мира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907 111,0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821 401,8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807 707,0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729 376,9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649 070,9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635 453,3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711 344,8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616 941,3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711 344,8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630 558,9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616 941,3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708 364,9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627 607,9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613 990,3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возникновения и распространения лесных пожаров, включая территорию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181 018,6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141 655,2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181 018,6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141 655,2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181 018,6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141 655,2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Предупреждение возникновения 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распространения лесных пожаров, проведение профилактики возникновения очагов вредных организмов, их локализация и ликвидация, осуществление лесовосстановления, лесоразведения и ухода за лесами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52 738,5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48 697,2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48 697,2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18 919,5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703,9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18 919,5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703,9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77 443,9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76 784,7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76 784,7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77 443,9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77 131,4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76 684,7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профессионального образования в сфере лесного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77 131,4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76 684,7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Оказание государственной услуги среднего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73 261,1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71 846,8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73 261,1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71 846,8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73 261,1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71 846,8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Выплата стипендий обучающимся и иных расходов на социальную поддержку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4 837,9</w:t>
            </w:r>
          </w:p>
        </w:tc>
      </w:tr>
      <w:tr w:rsidR="002D3C9A" w:rsidRPr="0068425B" w:rsidTr="009E55EC">
        <w:trPr>
          <w:gridAfter w:val="1"/>
          <w:wAfter w:w="1560" w:type="dxa"/>
          <w:trHeight w:val="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4 837,9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4 837,9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культуры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5 893 804,1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2 746 170,9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2 119 181,4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5 053 514,3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2 178 098,0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1 740 341,9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5 001 780,4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2 127 194,1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1 689 438,0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4 994 728,4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2 120 320,0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1 689 142,8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3 522 732,4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1 004 327,4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908 548,4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24 850,0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24 850,0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24 850,0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Поддержка фестивальной деятельности образовательных организаций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(конференций, мастер-классов, фестивалей, конкурсов, семинаров и т.п.); фестивальной и гастрольной деятельности театрально-концертных учреждений; кинофестивальной деятельности; деятельности творческих союзов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6 236,2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4 336,3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6 236,2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4 336,3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5 799,8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4 149,9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2 493 873,9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23 938,1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299,6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Реставрационно-восстановительные работы и сохранение значимых объектов культурного наследия, находящихся на территории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09 2 05 55820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184 825,2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09 2 05 55820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96 126,8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иные межбюджетные трансферты на реставрационно-восстановительные работы и сохранение значимых объектов культурного наследия, находящихся на территории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96 126,8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598 458,5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471 859,9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456 554,5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Продвижение (освещение) мероприятий в сфере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22 250,0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20 000,0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09 3 16 25220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20 000,0</w:t>
            </w:r>
          </w:p>
        </w:tc>
      </w:tr>
      <w:tr w:rsidR="002D3C9A" w:rsidRPr="0068425B" w:rsidTr="009E55E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E55EC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09 3 16 25220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Развитие образовательного, культурного и научного потенциала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09 3 17 00000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3 587,2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Субсидия в виде имущественного взноса в целях финансового обеспечения уставной деятельности автономной некоммерческой организации "Центр творческих инициатив "Маяк"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09 3 17 90400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3 587,2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09 3 17 90400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3 587,2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2 368 649,4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1 767 043,1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1 674 402,8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1 251 814,6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879 977,4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787 337,1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1 251 814,6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879 977,4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787 337,1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1 033 597,3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634 434,0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541 843,4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"Электронное правительство"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995 990,1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597 157,9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504 567,3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Поддержка региональных проектов в сфере информационных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229 793,3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43 701,1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56 048,9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215 019,8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43 701,1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18 704,1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192 001,4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24 997,0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Поддержка и развитие ИТ-инфраструктуры и сетей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458 895,2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260 879,4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260 879,4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11 3 07 29400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458 895,2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260 879,4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260 879,4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11 3 07 29400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81 672,8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90 339,0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90 339,0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Приобретение (обновление)  и адаптация программных продуктов и систем и обеспечение их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966,2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1 980,0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11 3 09 29400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966,2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1 980,0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11 3 09 29400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966,2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1 980,0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Методическое 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организационное сопровождение реализации мероприятий по цифровизации городского хозяйства (проект "Умные города" Нижегородской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14 109,8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24 417,6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24 417,6</w:t>
            </w:r>
          </w:p>
        </w:tc>
      </w:tr>
      <w:tr w:rsidR="002D3C9A" w:rsidRPr="0068425B" w:rsidTr="000F5290">
        <w:trPr>
          <w:gridAfter w:val="1"/>
          <w:wAfter w:w="1560" w:type="dxa"/>
          <w:trHeight w:val="7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11 3 12 29400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14 109,8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24 417,6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24 417,6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11 3 12 29400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14 109,8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24 417,6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24 417,6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37 607,2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37 276,1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37 276,1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37 607,2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37 276,1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37 276,1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11 5 01 00190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37 607,2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37 276,1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37 276,1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11 5 01 00190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1 838,0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1 838,0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11 5 01 00190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54 021 884,8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49 761 903,1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49 113 654,8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53 055 880,4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48 775 309,4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48 127 061,1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16 105 385,6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13 269 406,8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13 358 121,5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Государственная программа "Развитие образования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15 970 936,1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13 097 842,6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13 108 121,5</w:t>
            </w:r>
          </w:p>
        </w:tc>
      </w:tr>
      <w:tr w:rsidR="002D3C9A" w:rsidRPr="0068425B" w:rsidTr="009E55EC">
        <w:trPr>
          <w:gridAfter w:val="1"/>
          <w:wAfter w:w="1560" w:type="dxa"/>
          <w:cantSplit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12 944 682,5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12 742 967,9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12 742 967,9</w:t>
            </w:r>
          </w:p>
        </w:tc>
      </w:tr>
      <w:tr w:rsidR="002D3C9A" w:rsidRPr="0068425B" w:rsidTr="000F5290">
        <w:trPr>
          <w:gridAfter w:val="1"/>
          <w:wAfter w:w="156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185 157,6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178 823,5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178 823,5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185 157,6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178 823,5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178 823,5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185 157,6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178 823,5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178 823,5</w:t>
            </w:r>
          </w:p>
        </w:tc>
      </w:tr>
      <w:tr w:rsidR="002D3C9A" w:rsidRPr="0068425B" w:rsidTr="000F5290">
        <w:trPr>
          <w:gridAfter w:val="1"/>
          <w:wAfter w:w="1560" w:type="dxa"/>
          <w:trHeight w:val="1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12 746 161,7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12 553 832,2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12 553 832,2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01 1 08 73090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109 059,5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107 760,0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E55EC" w:rsidRPr="0068425B" w:rsidRDefault="009E55E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107 760,0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01 1 08 73090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109 059,5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107 760,0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107 760,0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29 655 166,5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28 453 650,5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27 910 083,2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26 464 388,3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25 261 103,3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25 090 990,1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23 770 461,4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23 713 097,0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23 833 184,8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17 300 566,8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17 292 241,7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17 292 241,7</w:t>
            </w:r>
          </w:p>
        </w:tc>
      </w:tr>
      <w:tr w:rsidR="002D3C9A" w:rsidRPr="0068425B" w:rsidTr="000F5290">
        <w:trPr>
          <w:gridAfter w:val="1"/>
          <w:wAfter w:w="1560" w:type="dxa"/>
          <w:trHeight w:val="4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01 1 08 73380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232 169,9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236 819,6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236 819,6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01 1 08 73380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232 169,9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236 819,6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236 819,6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283 615,9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277 700,0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277 700,0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283 615,9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277 700,0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277 700,0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279 817,1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273 901,2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273 901,2</w:t>
            </w:r>
          </w:p>
        </w:tc>
      </w:tr>
      <w:tr w:rsidR="002D3C9A" w:rsidRPr="0068425B" w:rsidTr="000F5290">
        <w:trPr>
          <w:gridAfter w:val="1"/>
          <w:wAfter w:w="156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Совершенствование кадрового потенциала системы образования, обеспечение деятельности организаций дополнительного профессионального образования, подведомственных министерству образования, науки и молодежной политики Нижегородской области,  включая создание регионального сегмента единой федеральной межведомственной системы учета контингента обучающихся по основным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образовательным программам и дополнительным общеобразовательным программам и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218 102,7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209 404,9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209 404,9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институтов повышения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01 6 01 28590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218 102,7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209 404,9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209 404,9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01 6 01 28590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218 102,7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209 404,9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209 404,9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61 714,4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64 496,3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64 496,3</w:t>
            </w:r>
          </w:p>
        </w:tc>
      </w:tr>
      <w:tr w:rsidR="002D3C9A" w:rsidRPr="0068425B" w:rsidTr="000F5290">
        <w:trPr>
          <w:gridAfter w:val="1"/>
          <w:wAfter w:w="1560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Функционирование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E1 51620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61 714,4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64 496,3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64 496,3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E1 51620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61 714,4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64 496,3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64 496,3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расходы на функционирование центров непрерывного повышения  профессионального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мастерства педагогических работников и центров оценки профессионального мастерства и квалификации педагогов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61 714,4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64 496,3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64 496,3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Федеральный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E5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Функционирование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E5 51620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E5 51620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расходы на функционирование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332 876,3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313 590,1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313 590,1</w:t>
            </w:r>
          </w:p>
        </w:tc>
      </w:tr>
      <w:tr w:rsidR="002D3C9A" w:rsidRPr="0068425B" w:rsidTr="001B6F72">
        <w:trPr>
          <w:gridAfter w:val="1"/>
          <w:wAfter w:w="1560" w:type="dxa"/>
          <w:trHeight w:val="5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332 876,3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313 590,1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313 590,1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293 370,8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296 737,9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296 737,9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21 200,2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Гранты в форме субсидий на организацию отдыха детей и их оздоровления в условиях сохранения рисков распространения новой коронавирусной инфекции (COVID-19) в 2020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С1 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21 200,2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С1 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10 802,2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С1 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10 398,0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39 505,5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16 852,2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16 852,2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01 А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33 438,1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10 784,8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10 784,8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А 01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33 438,1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10 784,8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10 784,8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А 01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28 438,1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5 784,8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5 784,8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790 828,0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608 160,3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605 960,7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789 924,6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607 428,5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605 228,9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392 794,7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279 731,5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279 730,5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Укрепление материально-технической базы подведомственных образовательных организаций, включая развитие инфраструктуры ГБОУ высшего образования "Нижегородский государственный инженерно-экономический университет",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создание в общеобразовательных организациях, расположенных в сельской местности, условий для занятий физической культурой и спортом, планов мероприятий по противопожарной безопасности государственных образовательных организаций, модернизация и обновление автобусного парка для перевозки учащихся, в том числе обучающихся из числа инвалидов и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110 380,5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27 218,2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27 217,2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01 6 05 24010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110 380,5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27 218,2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27 217,2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01 6 05 24010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92 305,8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9 143,5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9 142,5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5 610 780,5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4 317 488,4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4 382 892,9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4 500 551,2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3 914 167,8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3 889 182,6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4 491 688,7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3 904 376,4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3 879 391,2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4 468 088,7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3 904 376,4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3 879 391,2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3 237 354,1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2 666 258,4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2 646 502,1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2 629 147,6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2 213 087,3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2 216 186,6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305 976,4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390 693,8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378 052,8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305 976,4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390 693,8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378 052,8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412 059,0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478 888,2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480 707,1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386 817,8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457 473,9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462 516,2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 субвенции на </w:t>
            </w:r>
            <w:r w:rsidRPr="0068425B">
              <w:rPr>
                <w:kern w:val="0"/>
                <w:sz w:val="22"/>
                <w:szCs w:val="22"/>
              </w:rPr>
              <w:lastRenderedPageBreak/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179 640,9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242 582,0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242 582,0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гектар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165 016,6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227 900,0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227 900,0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в том числе в целях обеспечения обязательного софинансирования к средствам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64 637,0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59 172,6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60 764,9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25 241,2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21 414,3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18 190,9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возмещение части затрат на закладку и уход за многолетними насаждениями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4 777,2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4 003,6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возмещение части затрат на закладку и уход за многолетними насаждениями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10 070,1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15 127,9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12 678,1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1 320 765,6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1 278 071,2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1 276 354,2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29 614,9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23 322,6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21 605,3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  субсидии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3 469,1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4 297,6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3 885,5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9 873,7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13 608,9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12 304,0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по возмещению части затрат на производство и реализацию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рафинированного бутилированного масла подсолнечного и (или) сахара белого в организации розничной торговли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32 149,0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292 852,8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 01 R6690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292 852,8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субвенции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289 956,7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1B6F72">
        <w:trPr>
          <w:gridAfter w:val="1"/>
          <w:wAfter w:w="1560" w:type="dxa"/>
          <w:trHeight w:val="23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457 508,7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447 322,3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438 508,0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6 С2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435 286,5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420 122,3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411 308,0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Субсидии на возмещение части затрат на развитие молочного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6 С2 65300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435 286,5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420 122,3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411 308,0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6 С2 65300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435 286,5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420 122,3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411 308,0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обеспечение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06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06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в целях возмещения затрат сельскохозяйственным товаропроизводителям по ученическим договорам и договорам о целевом обучении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в целях возмещения затрат сельскохозяйственным товаропроизводителям по ученическим договорам и договорам о целевом обучении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8 862,5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9 791,4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9 791,4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8 316,3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9 245,2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9 245,2</w:t>
            </w:r>
          </w:p>
        </w:tc>
      </w:tr>
      <w:tr w:rsidR="002D3C9A" w:rsidRPr="0068425B" w:rsidTr="000F5290">
        <w:trPr>
          <w:gridAfter w:val="1"/>
          <w:wAfter w:w="1560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Прочие мероприятия, включенные  в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8 316,3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9 245,2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9 245,2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Обеспечение деятельности подведомственных учреждений, осуществляющих функции заказчика, застройщика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П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8 316,3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9 245,2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9 245,2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П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8 316,3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9 245,2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9 245,2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П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1 458,9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2 541,8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2 541,8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399 172,9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222 987,5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241 568,3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155 014,9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92 791,9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135 877,7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155 014,9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135 877,7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155 014,9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135 877,7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155 014,9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135 877,7</w:t>
            </w:r>
          </w:p>
        </w:tc>
      </w:tr>
      <w:tr w:rsidR="002D3C9A" w:rsidRPr="0068425B" w:rsidTr="000F5290">
        <w:trPr>
          <w:gridAfter w:val="1"/>
          <w:wAfter w:w="1560" w:type="dxa"/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строительство жилого помещения (жилого дома), предоставля-емого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08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155 014,9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08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155 014,9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 xml:space="preserve">  субсидии на строительство жилого помещения (жилого дома), предоставля-емого гражданам Российской Федерации, проживающим на сельских территориях, по договору найма жилого помещения,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6 200,8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в том числе в целях обеспечения обязательного софинансирования к средствам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6 306,8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148 814,1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65 466,6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83 025,2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58 520,2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65 466,6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83 025,2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58 520,2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65 466,6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83 025,2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58 520,2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 (реконструкция) в сельской местности объектов социальной и инженерной инфраструктуры, объектов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65 466,6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83 025,2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58 520,2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65 466,6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83 025,2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58 520,2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65 466,6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83 025,2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58 520,2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153 796,0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47 170,4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153 796,0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153 796,0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153 796,0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09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153 796,0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09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153 796,0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14 711,3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в том числе в целях обеспечения обязательного софинансирования к средствам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5 813,1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реализацию мероприятий по благоустройству сельских территорий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139 084,7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Другие вопросы в области жилищно-коммунального </w:t>
            </w: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24 895,4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24 895,4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24 895,4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24 895,4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13 7 05 72450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6 143,6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13 7 05 72450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6 143,6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165 889,9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92 012,6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92 012,6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1 589,5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63,8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1 589,5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1 589,5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13 7 06 00000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1 589,5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 xml:space="preserve">Субсидии на обеспечение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13 7 06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1 589,5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13 7 06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1 589,5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 xml:space="preserve">   в целях возмещения затрат сельскохозяйственным товаропроизводителям, связанных с привлечением студентов для прохождения практики,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 xml:space="preserve">   в целях возмещения затрат сельскохозяйственным товаропроизводителям, связанных с привлечением студентов для прохождения практики,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1 525,8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14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1B6F72">
        <w:trPr>
          <w:gridAfter w:val="1"/>
          <w:wAfter w:w="1560" w:type="dxa"/>
          <w:trHeight w:val="5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 (реконструкция) в сельской местности объектов социальной и инженерной инфраструктуры, объектов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Межбюджетные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521 323,4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140 052,2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521 323,4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140 052,2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521 323,4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521 323,4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521 323,4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10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471 330,1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10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471 330,1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29 550,8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2 729,8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5 602,1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441 779,3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65 513,5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134 450,1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  <w:r w:rsidRPr="0068425B">
              <w:rPr>
                <w:kern w:val="0"/>
                <w:sz w:val="22"/>
                <w:szCs w:val="22"/>
              </w:rPr>
              <w:lastRenderedPageBreak/>
              <w:t>(дополнительные проекты)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10 R6350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49 993,3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 10 R6350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49 993,3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(дополнительные проекты)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2 747,4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(дополнительные проекты)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47 245,9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 финансов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20 588 827,6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20 499 955,2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21 505 935,0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2 719 829,5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2 751 655,5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3 559 944,8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1 920 729,9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1 309 257,7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2 117 478,2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1 920 729,9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1 309 257,7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2 117 478,2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1 920 729,9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1 309 257,7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2 117 478,2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1 920 729,9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1 309 257,7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2 117 478,2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Резервный фонд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1 920 729,9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1 309 257,7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2 117 478,2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1 920 729,9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1 309 257,7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2 117 478,2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383 758,8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1 039 935,0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1 040 003,8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Государственная программа "Управление государственными финансами Нижегородской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242 956,7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234 990,2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235 059,0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217 800,4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209 833,9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209 902,7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Организация исполнения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153 429,7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145 463,2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145 532,0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87 022,8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86 465,8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86 465,8</w:t>
            </w:r>
          </w:p>
        </w:tc>
      </w:tr>
      <w:tr w:rsidR="002D3C9A" w:rsidRPr="0068425B" w:rsidTr="000F5290">
        <w:trPr>
          <w:gridAfter w:val="1"/>
          <w:wAfter w:w="1560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57 121,3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50 136,1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50 136,1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13 736 536,0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12 950 844,0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12 951 553,0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7 647 091,6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10 197 459,6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7 514 829,9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3 230 123,0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1 789 598,7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1 865 326,6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3 230 123,0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1 789 598,7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1 865 326,6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"Создание условий для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эффективного выполнения собственных и передаваемых полномочий органами местного самоуправления муниципальных образований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3 212 123,0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1 771 598,7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1 847 326,6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Администрирование межбюджетных трансфертов, предоставляемых бюджетам муниципальных образований Нижегородской области,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375 269,0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267 369,0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268 078,0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Дотация городскому округу город Дзержинск на премирование победителей Всероссийского конкурса "Лучшая муниципальная практика"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17 2 02 53990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17 2 02 53990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1B6F72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35 157 309,3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27 607 508,7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28 504 501,6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33 516 757,3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25 592 163,4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26 489 156,3</w:t>
            </w:r>
          </w:p>
        </w:tc>
      </w:tr>
      <w:tr w:rsidR="002D3C9A" w:rsidRPr="0068425B" w:rsidTr="000F5290">
        <w:trPr>
          <w:gridAfter w:val="1"/>
          <w:wAfter w:w="1560" w:type="dxa"/>
          <w:trHeight w:val="1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5 577 988,5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2 216 098,9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1 388 522,0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5 577 988,5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2 216 098,9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1 388 522,0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скоростного внеуличного транспорта в городе Нижний Новгород"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Реализация инфраструктурных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4 К1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Субсидии на реализацию проекта "Редевелопмент исторических 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 Нижнем Новгороде от ст. "Горьковская" до ст. "Сенная"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4 К1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4 К1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1 000 000,0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4 К2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реализацию проекта "Редевелопмент исторических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 Нижнем Новгороде от ст. "Горьковская" до ст. "Сенная"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4 К2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4 К2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27 157 404,8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23 308 554,6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25 024 156,3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709 532,5</w:t>
            </w:r>
          </w:p>
        </w:tc>
      </w:tr>
      <w:tr w:rsidR="002D3C9A" w:rsidRPr="0068425B" w:rsidTr="000F5290">
        <w:trPr>
          <w:gridAfter w:val="1"/>
          <w:wAfter w:w="1560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08"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709 532,5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08"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709 532,5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08"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709 532,5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1B6F72">
            <w:pPr>
              <w:overflowPunct/>
              <w:autoSpaceDE/>
              <w:autoSpaceDN/>
              <w:adjustRightInd/>
              <w:spacing w:after="0"/>
              <w:ind w:left="-108" w:right="-104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709 532,5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 xml:space="preserve"> субсидии на мероприятия по стимулированию программ развития жилищного строительства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224 842,3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686 054,3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27 157 404,8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23 076 686,0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24 314 623,8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17 786 459,5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16 082 913,4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17 116 383,7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3 379 612,1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4 085 219,8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4 172 411,7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14 1 01 20500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3 379 612,1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4 085 219,8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4 172 411,7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14 1 01 20500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3 349 112,1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4 042 219,8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4 129 411,7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3 760 755,1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1 392 685,7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1 024 569,0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3 165 326,4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1 392 685,7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1 024 569,0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3 165 326,4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1 392 685,7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1 024 569,0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Выполнение работ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752 539,8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755 987,1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1 134 305,0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Повышение безопасности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14 1 03 20700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752 539,8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755 987,1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1 134 305,0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14 1 03 20700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752 539,8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755 987,1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1 134 305,0</w:t>
            </w:r>
          </w:p>
        </w:tc>
      </w:tr>
      <w:tr w:rsidR="002D3C9A" w:rsidRPr="0068425B" w:rsidTr="000F5290">
        <w:trPr>
          <w:gridAfter w:val="1"/>
          <w:wAfter w:w="156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Выполнение работ по обеспечению транспортной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171 352,4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422 300,0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14 1 05 20750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171 352,4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422 300,0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14 1 05 20750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171 352,4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422 300,0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7 959 046,9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5 206 144,5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5 335 245,6</w:t>
            </w:r>
          </w:p>
        </w:tc>
      </w:tr>
      <w:tr w:rsidR="002D3C9A" w:rsidRPr="0068425B" w:rsidTr="000F5290">
        <w:trPr>
          <w:gridAfter w:val="1"/>
          <w:wAfter w:w="1560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3 607 641,1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2 565 538,4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3 227 804,5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1 237 297,0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1 019 040,5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3 227 804,5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1 237 297,0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1 019 040,5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3 227 804,5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Проектирование, строительство и реконструкция автомобильных дорог общего пользования,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39 469,8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152 163,3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641 493,3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39 469,8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152 163,3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641 493,3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39 469,8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152 163,3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641 493,3</w:t>
            </w:r>
          </w:p>
        </w:tc>
      </w:tr>
      <w:tr w:rsidR="002D3C9A" w:rsidRPr="0068425B" w:rsidTr="000F5290">
        <w:trPr>
          <w:gridAfter w:val="1"/>
          <w:wAfter w:w="1560" w:type="dxa"/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425 871,2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939 661,8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483 974,1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425 871,2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939 661,8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483 974,1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425 871,2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939 661,8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483 974,1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Проектирование, строительство и реконструкция автомобильных дорог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15 977,2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Расходы на проектирование,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15 977,2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15 977,2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расходы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6 715,0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 xml:space="preserve">  расходы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1B6F72" w:rsidRPr="0068425B" w:rsidRDefault="001B6F72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строительство автомобильной дороги Подъезд  к д. Малое Сущево от а/д Подъезд к с. Долгое Поле в Спасском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6 444,4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строительство автомобильной дороги Маресево-Каменка в Починковском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2 817,8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Мероприятие по реконструкции автомобильных дорог  г.Нижний Новгород в рамках подготовки к празднованию 800-летия основания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1 680 740,1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6 923,6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Средства на финансовое обеспечение дорожной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14 2 11 20930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740,1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6 923,6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14 2 11 20930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740,1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6 923,6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реконструкция автомобильных дорог по ул.Циолковского, ул.Кузьмина, ул.Светлоярская со строительством транспортной развязки в разных уровнях в Сормовском районе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740,1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6 923,6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J1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145 473,3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софинансирование строительства (реконструкции) объектов обеспечивающей инфраструктуры, входящих в состав туристских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J1 53360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145 473,3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J1 53360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145 473,3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 на софинансирование строительства (реконструкции) объектов обеспечивающей инфраструктуры, входящих в состав туристских кластеров,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93 673,3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1 970 458,3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1 175 314,4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409 607,5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Проектирование, строительство и реконструкция автомобильных дорог общего пользования регионального 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1 021 146,1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200 000,0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2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1 021 146,1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200 000,0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расходы на проектирование, строительство и реконструкцию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1 021 146,1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200 000,0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строительство транспортной развязки в районе д.Ольгино на пересечении а/д Ряжск-Касимов-Муром-Нижний Новгород, </w:t>
            </w:r>
            <w:r w:rsidR="00986A3E" w:rsidRPr="0068425B">
              <w:rPr>
                <w:kern w:val="0"/>
                <w:sz w:val="22"/>
                <w:szCs w:val="22"/>
              </w:rPr>
              <w:t xml:space="preserve">     </w:t>
            </w:r>
            <w:r w:rsidRPr="0068425B">
              <w:rPr>
                <w:kern w:val="0"/>
                <w:sz w:val="22"/>
                <w:szCs w:val="22"/>
              </w:rPr>
              <w:t>Р-158 Н.Новгород-Саратов и пр.Гагарина в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768 906,7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1 136 708,6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1 537 641,8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1 613 008,2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436 798,6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513 673,0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631 296,1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Эксплуатационно-техническое обслуживание системы автоматической фиксации нарушений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правил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14 3 02 28800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436 798,6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513 673,0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631 296,1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14 3 02 28800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436 786,3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513 673,0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631 296,1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3 R2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223 067,2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574 932,1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534 706,9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3 R2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124 877,2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84 652,0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3 R2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124 877,2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84 652,0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275 189,8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249 986,3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249 986,3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7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7 С1 48590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7 С1 48590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строительства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6 536 854,0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7 356 982,0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7 036 087,3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244 505,3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291 571,8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140 079,3</w:t>
            </w:r>
          </w:p>
        </w:tc>
      </w:tr>
      <w:tr w:rsidR="002D3C9A" w:rsidRPr="0068425B" w:rsidTr="000F5290">
        <w:trPr>
          <w:gridAfter w:val="1"/>
          <w:wAfter w:w="1560" w:type="dxa"/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190 169,1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143 354,9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140 079,3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190 169,1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143 354,9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140 079,3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Непрограммное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190 169,1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143 354,9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140 079,3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88 009,7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90 121,2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90 121,2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87 989,7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90 101,2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90 101,2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10 634,8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10 850,5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10 850,5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99 335,9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53 233,7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49 958,1</w:t>
            </w:r>
          </w:p>
        </w:tc>
      </w:tr>
      <w:tr w:rsidR="002D3C9A" w:rsidRPr="0068425B" w:rsidTr="000F5290">
        <w:trPr>
          <w:gridAfter w:val="1"/>
          <w:wAfter w:w="1560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89 368,4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47 862,8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44 587,2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47 548,2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37 843,0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37 843,0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35 019,9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7 864,3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6 578,2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6 758,3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2 155,5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166,0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обеспечение деятельности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3 011 936,1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4 353 082,9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5 233 367,1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2 599 161,8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3 791 007,3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4 808 847,1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623 472,9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522 739,0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259 001,9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"Комплексное освоение и развитие территорий в целях жилищного строительства"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8 060,4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191 409,7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7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8 060,4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191 409,7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реализацию проектов по развитию территорий, предусматривающих строительство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7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8 060,4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191 409,7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7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8 060,4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191 409,7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реализацию проектов по развитию территорий, предусматривающих строительство жилья,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8 116,7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реализацию проектов по развитию территорий, предусматривающих строительство жилья,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7 737,8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183 293,0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604 389,9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278 013,5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259 001,9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субсидии на осуществление мероприятий по сносу аварийных расселенных многоквартирных жилых домов, расположенных на территории города Нижний Новгород, в рамках подготовки к празднованию</w:t>
            </w:r>
            <w:r w:rsidR="00986A3E" w:rsidRPr="0068425B">
              <w:rPr>
                <w:kern w:val="0"/>
                <w:sz w:val="22"/>
                <w:szCs w:val="22"/>
              </w:rPr>
              <w:t xml:space="preserve">          </w:t>
            </w:r>
            <w:r w:rsidRPr="0068425B">
              <w:rPr>
                <w:kern w:val="0"/>
                <w:sz w:val="22"/>
                <w:szCs w:val="22"/>
              </w:rPr>
              <w:t xml:space="preserve"> 800-летия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10 041,2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осуществление мероприятий по сносу аварийных расселенных многоквартирных жилых домов, расположенных на территории города Нижний Новгород, в рамках подготовки к празднованию </w:t>
            </w:r>
            <w:r w:rsidR="00986A3E" w:rsidRPr="0068425B">
              <w:rPr>
                <w:kern w:val="0"/>
                <w:sz w:val="22"/>
                <w:szCs w:val="22"/>
              </w:rPr>
              <w:t xml:space="preserve">          </w:t>
            </w:r>
            <w:r w:rsidRPr="0068425B">
              <w:rPr>
                <w:kern w:val="0"/>
                <w:sz w:val="22"/>
                <w:szCs w:val="22"/>
              </w:rPr>
              <w:t>800-летия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23 72240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10 041,2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23 72240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10 041,2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Предоставление субсидий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413 001,6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134 463,5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Субсидии на софинансирование разницы 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24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413 001,6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134 463,5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24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413 001,6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134 463,5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региональная адресная программа "Переселение граждан из аварийного жилищного фонда на территории Нижегородской области 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1 975 688,9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3 673 951,5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4 549 845,2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Мероприятия в рамках 1 этапа государственной региональной адресной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программы "Переселение граждан из аварийного жилищного фонда на территории Нижегородской области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56 207,7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14 708,1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56 207,7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14 708,1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56 184,0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14 708,1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56 184,0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14 708,1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в рамках 2 этапа государственной региональной адресной программы "Переселение граждан из аварийного жилищного фонда на территории Нижегородской области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612 331,8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92 644,1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612 331,8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92 644,1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обеспечение мероприятий по переселению граждан из аварийного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589 358,4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92 644,1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589 358,4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92 644,1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в рамках 3 этапа государственной региональной адресной программы "Переселение граждан из аварийного жилищного фонда на территории Нижегородской области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1 017 063,8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1 214 375,1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1 017 063,8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1 214 375,1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979 094,3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1 180 548,4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979 094,3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1 180 548,4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Мероприятия в рамках 4 этапа государственной региональной адресной программы "Переселение граждан из аварийного жилищного фонда на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территории Нижегородской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290 085,6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2 352 224,2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4 549 845,2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4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290 085,6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2 352 224,2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4 549 845,2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4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276 338,4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2 282 350,4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4 406 637,1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4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276 338,4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2 282 350,4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4 406 637,1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4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13 747,2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69 873,8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143 208,1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 4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13 747,2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69 873,8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143 208,1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102 483,2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510 431,8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424 520,0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102 483,2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229 836,0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167 567,0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"Развитие строительства стандартного жилья в Нижегородской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области" ("Жилье для Нижегородской семьи")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2 945,7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62 269,0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2 945,7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62 269,0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2 945,7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62 269,0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986A3E">
        <w:trPr>
          <w:gridAfter w:val="1"/>
          <w:wAfter w:w="1560" w:type="dxa"/>
          <w:cantSplit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2 945,7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62 269,0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мероприятия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62 269,0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мероприятия по стимулированию программ развития жилищного строительства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2 850,7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1 619 623,8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1 019 771,5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411 056,3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1 274 128,4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1 016 786,9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115 590,1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1 273 969,1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586 377,0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строительства стандартного жилья в Нижегородской области ("Жилье для Нижегородской семьи")"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1 273 969,1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586 377,0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1 273 969,1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586 377,0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407 749,4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167 314,5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407 749,4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167 314,5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строительство здания общеобразовательной школы на 1500 мест в жилом комплексе, расположенном по адресу: Нижегородская область, Богородский район, участок, прилегающий к п. Новинки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234 126,0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167 314,5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школа на 550 мест расположенная по адресу: Нижегородская область, Богородский район, пос. Новинки, земельный участок с кадастровым номером 52:24:0040001:4213 (квартал № 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173 623,5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866 219,7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419 062,5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341 438,2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на строительство, реконструкцию, проектно-изыскательские работы и разработку проектно-сметной документации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13 749,1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строительство здания общеобразовательной школы на 1500 мест в жилом комплексе, расположенном по адресу: Нижегородская область, Богородский район, участок, прилегающий к п. Новинки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13 736,0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1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327 689,1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строительство здания общеобразовательной школы на 1500 мест в жилом комплексе, расположенном по адресу: Нижегородская область, Богородский район, участок, прилегающий к п. Новинки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327 389,1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524 781,5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419 062,5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мероприятия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30 644,1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123 292,1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06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 на мероприятия по стимулированию программ развития жилищного строительства за счет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494 137,4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295 770,4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447 771,3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524 692,1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542 257,3</w:t>
            </w:r>
          </w:p>
        </w:tc>
      </w:tr>
      <w:tr w:rsidR="002D3C9A" w:rsidRPr="0068425B" w:rsidTr="00986A3E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99 667,8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40 300,7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49 108,3</w:t>
            </w:r>
          </w:p>
        </w:tc>
      </w:tr>
      <w:tr w:rsidR="002D3C9A" w:rsidRPr="0068425B" w:rsidTr="00986A3E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99 667,8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40 300,7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49 108,3</w:t>
            </w:r>
          </w:p>
        </w:tc>
      </w:tr>
      <w:tr w:rsidR="002D3C9A" w:rsidRPr="0068425B" w:rsidTr="00986A3E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99 667,8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40 300,7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49 108,3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99 286,7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99 286,7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2 С1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99 286,7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"Борьба с онкологическими заболеваниями"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15 868,5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49 108,3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"Борьба с онкологическими заболеваниями"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Д N3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15 868,5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49 108,3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</w:t>
            </w:r>
            <w:r w:rsidRPr="0068425B">
              <w:rPr>
                <w:kern w:val="0"/>
                <w:sz w:val="22"/>
                <w:szCs w:val="22"/>
              </w:rPr>
              <w:lastRenderedPageBreak/>
              <w:t>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Д N3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15 868,5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49 108,3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Д N3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15 868,5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49 108,3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строительство "Областной онкологический центр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12 644,3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348 103,5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484 391,4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493 149,0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348 103,5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484 391,4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493 149,0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347 717,4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484 391,4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493 149,0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Н N9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39 242,5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Н N9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39 242,5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 Н N9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39 242,5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1 182 216,4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759 485,2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596 667,9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885 947,0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446 603,7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Государственная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885 947,0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885 947,0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31 872,4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250 702,6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31 769,7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250 702,6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31 769,7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250 702,6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296 269,4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150 064,2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296 269,4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296 269,4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296 269,4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296 269,4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296 269,4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строительство регионального тренировочного центра в г. Нижний Новгород (комплекс трамплинов)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10 012 984,4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9 108 825,4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7 193 807,0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7 062 702,6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4 945 152,7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5 410 062,9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247 190,8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2 781 087,7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3 502 264,6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215 437,5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387 098,5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410 377,5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1 841,3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2 022,7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юридическим лицам на реализацию в сфере жилищно-коммунального хозяйства инвестиционных проектов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1 841,3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2 022,7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реализацию в сфере жилищно-коммунального хозяйства инвестиционных проектов в области энергосбережения и повышения энергетической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21 1 01 61300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1 841,3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2 022,7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21 1 01 61300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1 841,3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2 022,7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5 343 908,6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1 328 953,0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1 088 479,3</w:t>
            </w:r>
          </w:p>
        </w:tc>
      </w:tr>
      <w:tr w:rsidR="002D3C9A" w:rsidRPr="0068425B" w:rsidTr="00986A3E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244 160,1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239 345,7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внутреннего и въездного туризма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244 160,1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239 345,7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Создание обеспечивающей инфраструктуры туристских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5 J1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244 160,1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239 345,7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софинансирование строительства (реконструкции) объектов обеспечивающей инфраструктуры, входящих в состав туристских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5 J1 53360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244 160,1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239 345,7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 5 J1 53360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244 160,1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239 345,7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софинансирование строительства (реконструкции) объектов обеспечивающей инфраструктуры, входящих в состав туристских кластеров</w:t>
            </w:r>
            <w:r w:rsidR="00F759DE" w:rsidRPr="0068425B">
              <w:rPr>
                <w:kern w:val="0"/>
                <w:sz w:val="22"/>
                <w:szCs w:val="22"/>
              </w:rPr>
              <w:t>,</w:t>
            </w:r>
            <w:r w:rsidRPr="0068425B">
              <w:rPr>
                <w:kern w:val="0"/>
                <w:sz w:val="22"/>
                <w:szCs w:val="22"/>
              </w:rPr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74 374,1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73 131,7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софинансирование строительства (реконструкции) объектов обеспечивающей инфраструктуры, входящих в состав туристских кластеров</w:t>
            </w:r>
            <w:r w:rsidR="00F759DE" w:rsidRPr="0068425B">
              <w:rPr>
                <w:kern w:val="0"/>
                <w:sz w:val="22"/>
                <w:szCs w:val="22"/>
              </w:rPr>
              <w:t>,</w:t>
            </w:r>
            <w:r w:rsidRPr="0068425B">
              <w:rPr>
                <w:kern w:val="0"/>
                <w:sz w:val="22"/>
                <w:szCs w:val="22"/>
              </w:rPr>
              <w:t xml:space="preserve">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169 786,0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166 214,0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4 915 192,9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1 033 590,0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1 033 590,0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"Содействие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454 947,6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на мероприятия по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137 246,3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31 4 01 72750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137 246,3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31 4 01 72750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137 246,3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на софинансирование 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собственности (муниципальной) собственности в рамках развития паломническо-туристического кластера "Арзамас-</w:t>
            </w:r>
            <w:r w:rsidRPr="0068425B">
              <w:rPr>
                <w:kern w:val="0"/>
                <w:sz w:val="22"/>
                <w:szCs w:val="22"/>
              </w:rPr>
              <w:lastRenderedPageBreak/>
              <w:t>Дивеево-Саров"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317 701,3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(муниципальной) собственности, в рамках развития паломническо-туристического кластера "Арзамас-Дивеево-Саров"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4 02 R1130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317 701,3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 4 02 R1130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317 701,3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софинансирование 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(муниципальной) собственности в рамках развития паломническо-туристического кластера "Арзамас-Дивеево-Саров"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82 602,4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софинансирование капитальных вложений в объекты государственной (муниципальной) собственности и (или) софинансирование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мероприятий, не относящихся к капитальным вложениям в объекты государственной (муниципальной) собственности в рамках развития паломническо-туристического кластера "Арзамас-Дивеево-Саров"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235 098,9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2 569 051,2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3 874 442,1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1 530 513,5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2 569 051,2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3 874 442,1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1 530 513,5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2 568 138,7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3 857 105,3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2 568 138,7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3 857 105,3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 1 G6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2 568 138,7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3 857 105,3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 1 G6 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2 476 824,6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3 857 105,3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 1 G6 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2 476 824,6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3 857 105,3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79 212,9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121 070,2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46 418,0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субсидии на реализацию мероприятий по сокращению доли загрязненных сточных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вод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2 397 611,7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3 736 035,1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1 484 095,5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211 636,0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819 420,9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1 178 833,8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211 636,0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819 420,9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1 178 833,8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197 420,4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814 842,9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1 174 255,8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197 420,4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814 842,9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1 174 255,8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197 420,4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814 842,9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1 174 255,8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К2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639 285,5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01" w:right="-14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реализацию проекта "Редевелопмент исторических 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 Нижнем Новгороде от </w:t>
            </w:r>
            <w:r w:rsidRPr="0068425B">
              <w:rPr>
                <w:kern w:val="0"/>
                <w:sz w:val="22"/>
                <w:szCs w:val="22"/>
              </w:rPr>
              <w:lastRenderedPageBreak/>
              <w:t>ст. "Горьковская" до ст. "Сенная"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К2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5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639 285,5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58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К2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5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639 285,5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58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К3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5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5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999 257,3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реализацию проекта "Редевелопмент исторических 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 Нижнем Новгороде от ст. "Горьковская" до ст. "Сенная"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К3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999 257,3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К3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999 257,3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789 853,9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364 623,2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364 623,2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213 893,9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165 621,6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165 621,6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Другие вопросы в области национальной </w:t>
            </w: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207 677,5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159 405,2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159 405,2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207 677,5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159 405,2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159 405,2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207 677,5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159 405,2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159 405,2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192 364,2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145 277,8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145 277,8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"Региональный центр координации проектов по искусственному интеллекту и информационным технологиям "Горький"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35 277,5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4 476,1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4 476,1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35 277,5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4 476,1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4 476,1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Инспекция государственного строительного надзора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536 790,3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88 939,5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88 939,5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78 264,5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78 264,5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78 264,5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77 599,0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78 264,5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77 599,0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обеспечение функций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86A3E" w:rsidRPr="0068425B" w:rsidRDefault="00986A3E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986A3E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458 525,8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11 340,5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11 340,5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458 525,8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11 340,5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11 340,5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458 525,8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458 525,8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11 817,5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защиты прав граждан - участников долевого строительства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11 817,5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11 817,5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11 340,5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2 102 722,4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679 604,0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490 831,1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1 593 390,1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1 593 390,1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1 593 390,1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180 555,0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</w:t>
            </w:r>
            <w:r w:rsidRPr="0068425B">
              <w:rPr>
                <w:kern w:val="0"/>
                <w:sz w:val="22"/>
                <w:szCs w:val="22"/>
              </w:rPr>
              <w:lastRenderedPageBreak/>
              <w:t>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1 432 063,8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20 341,5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20 341,5</w:t>
            </w:r>
          </w:p>
        </w:tc>
      </w:tr>
      <w:tr w:rsidR="002D3C9A" w:rsidRPr="0068425B" w:rsidTr="000F5290">
        <w:trPr>
          <w:gridAfter w:val="1"/>
          <w:wAfter w:w="1560" w:type="dxa"/>
          <w:trHeight w:val="14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43 755,5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11 249,5</w:t>
            </w:r>
          </w:p>
        </w:tc>
      </w:tr>
      <w:tr w:rsidR="002D3C9A" w:rsidRPr="0068425B" w:rsidTr="000F5290">
        <w:trPr>
          <w:gridAfter w:val="1"/>
          <w:wAfter w:w="1560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43 755,5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11 249,5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13 881,1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11 249,5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236 780,4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236 780,4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217 688,7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194 108,1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217 688,7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194 108,1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75 007,9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45 858,0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45 858,0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71 215,1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42 065,2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42 065,2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71 215,1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42 065,2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42 065,2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39 208,2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17 332,0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17 332,0</w:t>
            </w:r>
          </w:p>
        </w:tc>
      </w:tr>
      <w:tr w:rsidR="002D3C9A" w:rsidRPr="0068425B" w:rsidTr="000F5290">
        <w:trPr>
          <w:gridAfter w:val="1"/>
          <w:wAfter w:w="1560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27 208,2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5 332,0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5 332,0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1 917,7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2 141,5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2 141,5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25 290,5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3 190,5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3 190,5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социальной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44 248 120,5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36 151 235,7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33 840 930,8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175 086,3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244 599,2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244 418,0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14 068,3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11 281,7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11 100,5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14 068,3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11 281,7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11 100,5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14 068,3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11 281,7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11 100,5</w:t>
            </w:r>
          </w:p>
        </w:tc>
      </w:tr>
      <w:tr w:rsidR="002D3C9A" w:rsidRPr="0068425B" w:rsidTr="000F5290">
        <w:trPr>
          <w:gridAfter w:val="1"/>
          <w:wAfter w:w="1560" w:type="dxa"/>
          <w:trHeight w:val="1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бюджетам муниципальных районов (муниципальных и 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10 731,9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10 550,7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03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10 731,9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10 550,7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03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13 194,2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10 731,9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10 550,7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65 357,2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77 868,2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77 868,2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1 654,0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1 870,0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1 870,0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1 654,0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1 870,0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1 654,0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1 870,0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Подготовка и переподготовка сотрудников государственных учреждений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1 654,0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1 870,0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03 2 03 25070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1 654,0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1 870,0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03 2 03 25070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1 624,0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1 840,0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63 442,8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75 998,2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75 998,2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63 442,8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75 998,2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75 998,2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63 442,8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75 998,2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75 998,2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43 608,8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56 112,3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56 112,3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01 2 09 24910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43 608,8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56 112,3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56 112,3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01 2 09 24910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43 608,8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56 112,3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56 112,3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Организация отдыха и оздоровления детей, находящихся в трудной жизненной ситуации, в том числе с участием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16 062,8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19 885,9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19 885,9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01 2 10 24910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16 062,8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19 885,9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19 885,9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01 2 10 24910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7 927,7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9 048,0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9 048,0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01 2 10 24910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8 135,1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10 837,9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10 837,9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3 771,2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С1 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3 771,2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 2 С1 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3 771,2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43 958 666,1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35 828 768,3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33 518 644,6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9 979 868,2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9 157 647,8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9 979 868,2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9 157 647,8</w:t>
            </w:r>
          </w:p>
        </w:tc>
      </w:tr>
      <w:tr w:rsidR="002D3C9A" w:rsidRPr="0068425B" w:rsidTr="00BF321C">
        <w:trPr>
          <w:gridAfter w:val="1"/>
          <w:wAfter w:w="1560" w:type="dxa"/>
          <w:trHeight w:val="5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</w:t>
            </w:r>
            <w:r w:rsidRPr="0068425B">
              <w:rPr>
                <w:kern w:val="0"/>
                <w:sz w:val="22"/>
                <w:szCs w:val="22"/>
              </w:rPr>
              <w:lastRenderedPageBreak/>
              <w:t xml:space="preserve">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9 979 868,2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9 157 647,8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Развитие эффективной системы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9 842 525,6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9 120 697,8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9 120 697,8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9 015 071,5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8 852 425,6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8 852 425,6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7 779 559,0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7 748 818,4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7 748 818,4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56 961,7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24 102,1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22 102,1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19 398 550,9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14 705 053,4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12 321 410,9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18 718 772,4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14 081 315,0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11 835 307,0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"Старшее поколение"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52 474,5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53 320,7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53 320,7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Развитие и модернизация учреждений социального обслуживания граждан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7 367,1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6 987,9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6 987,9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Проведение регионального этапа Всероссийского конкурса на звание "Лучший работник учреждения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03 3 05 29901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260,4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03 3 05 29901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260,4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18 650 272,5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14 012 702,4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11 773 524,1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3 225 708,9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3 546 203,4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3 566 186,1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03 4 01 51370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37 298,9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42 055,2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43 737,4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03 4 01 51370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541,9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563,6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03 4 01 51370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36 837,0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41 513,3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43 173,8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Социальная поддержка Героев Советского Союза, Героев Российской Федерации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и полных кавалеров ордена Славы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583,1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13 077 376,3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9 239 736,0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6 980 434,8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предоставление выплаты гражданам компенсации при превышении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03 4 02 22060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2 504,1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6 502,0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6 502,0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03 4 02 22060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115,1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03 4 02 22060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2 495,6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6 386,9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6 386,9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1 253,8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1 253,8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по обеспечению реализации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1 253,8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1 253,8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03 9 02 25280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1 253,8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1 253,8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8425B">
              <w:rPr>
                <w:kern w:val="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03 9 02 25280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431,6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953,8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953,8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643 879,8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604 372,7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475 846,0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"Обеспечение жильем работников учреждений сферы здравоохранения, образования, социальной защиты, культуры и спорта, научных организаций в Нижегородской области на 2015-2025 годы с использованием ипотечного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33 816,8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40 095,1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32 820,2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социальной поддержки работникам учреждений сферы здравоохранения, образования, социальной защиты, культуры и спорта, научных организаций на расходы, связанные с приобретением жилого помещения либо строительством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33 816,8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40 095,1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32 820,2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Предоставление социальных выплат гражданам  на оплату расходов, связанных с приобретением жилого помещения либо строительством индивидуального жилого дома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04 3 01 24200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33 816,8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40 095,1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32 820,2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04 3 01 24200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33 816,8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40 095,1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32 820,2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Подпрограмма "Дома для участковых уполномоченных милиции (полиции) Нижегородской области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16 947,1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6 378,3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социальных выплат участковым уполномоченным милиции (полиции) на расходы, связанные с погашением кредита на строительство (приобретение) жилья и процентов по нему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16 947,1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6 378,3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социальных выплат  участковым уполномоченным милиции (полиции)  на оплату расходов, связанных с погашением кредита на строительство (приобретение) жилья и процентов по нему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04 4 01 24400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16 947,1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6 378,3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04 4 01 24400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16 947,1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6 378,3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203 604,9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245 587,3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231 025,8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Субсидии на компенсацию части платежа по полученным гражданами - участниками социальной (льготной) ипотеки ипотечным жилищным кредитам (займам) в рамках областной целевой программы "Ипотечное жилищное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кредитование населения Нижегородской области" на 2009 - 2020 годы, утвержденной постановлением Правительства Нижегородской области от 30 июля 2009 года  № 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2 764,9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1 516,2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01 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2 764,9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1 516,2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01 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2 764,9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1 516,2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11,5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дополнительных мер поддержки многодетным семьям путем предоставления сертификата на улучшение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78 378,8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153 800,0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153 800,0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дополнительных мер поддержки многодетным семьям путем предоставления сертификата на улучшение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22 24620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78 378,8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153 800,0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153 800,0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 М 22 24620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78 378,8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153 800,0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153 800,0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Управление по труду и занятости населения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1 717 988,3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1 856 358,3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1 872 610,0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464 015,9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448 761,0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449 759,7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464 015,9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448 761,0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449 759,7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460 415,9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445 255,7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449 759,7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49 968,3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49 999,3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54 503,3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21 834,7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21 799,3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21 799,3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по содействию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06 1 01 29910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21 834,7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21 799,3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21 799,3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06 1 01 29910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3 891,6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3 526,9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3 526,9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06 1 01 29910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17 943,1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18 272,4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18 272,4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Сопровождение безработных инвалидов (включая инвалидов молодого возраста)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852,0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852,0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Мероприятия по содействию занятости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06 1 05 29920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852,0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852,0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06 1 05 29920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06 1 05 29920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849,6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847,8</w:t>
            </w:r>
          </w:p>
        </w:tc>
      </w:tr>
      <w:tr w:rsidR="002D3C9A" w:rsidRPr="0068425B" w:rsidTr="00BF321C">
        <w:trPr>
          <w:gridAfter w:val="1"/>
          <w:wAfter w:w="1560" w:type="dxa"/>
          <w:trHeight w:val="23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329 112,6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324 583,4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324 583,4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329 112,6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324 583,4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324 583,4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8425B">
              <w:rPr>
                <w:kern w:val="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53 917,3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53 706,2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53 706,2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2 665,1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2 280,5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2 280,5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3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3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06 3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спорта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4 746 142,3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3 437 152,6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3 469 190,4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135 360,3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140 418,7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135 360,3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140 418,7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135 360,3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140 418,7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135 360,3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140 418,7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С1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С1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4 366 975,8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3 053 909,4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3 085 947,2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1 059 584,6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658 569,1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692 266,7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1 051 704,6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650 867,0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691 915,7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959 373,5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593 532,3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634 581,0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3 678,7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С1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3 678,7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1 С1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3 678,7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92 331,1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57 334,7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57 334,7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С1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С1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322,1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3 268 205,8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2 356 102,0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3 268 205,8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2 356 102,0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3 268 205,8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2 356 102,0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11 268,5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С1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11 268,5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2 С1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11 268,5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39 185,4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37 578,5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37 578,5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39 185,4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37 578,5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37 578,5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37 131,2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35 524,3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35 524,3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5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5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 5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190,7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01"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Департамент региональной безопасности Нижегородской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1 839 911,4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1 842 666,0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1 890 582,1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1 406 779,3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1 549 003,3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1 594 889,7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1 406 779,3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1 549 003,3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1 594 889,7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1 406 779,3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1 549 003,3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1 594 889,7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Подпрограмма 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1 045 312,0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1 222 022,1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1 267 908,5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20 2 С2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23 199,0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225 306,7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271 193,1</w:t>
            </w:r>
          </w:p>
        </w:tc>
      </w:tr>
      <w:tr w:rsidR="002D3C9A" w:rsidRPr="0068425B" w:rsidTr="000F5290">
        <w:trPr>
          <w:gridAfter w:val="1"/>
          <w:wAfter w:w="1560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20 2 С2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23 199,0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225 306,7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271 193,1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20 2 С2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23 199,0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225 306,7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271 193,1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675 774,5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644 872,2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637 677,4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675 774,5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644 872,2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637 677,4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533 458,3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506 716,1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499 521,3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533 458,3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506 716,1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499 521,3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533 458,3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506 716,1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499 521,3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531 646,1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498 786,2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498 786,2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деятельности аппаратов мировых судов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531 646,1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498 786,2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498 786,2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204 062,2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178 150,1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178 150,1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4 547,0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142 316,2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138 156,1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138 156,1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142 316,2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138 156,1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138 156,1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142 316,2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138 156,1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138 156,1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45 496,5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44 903,3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44 903,3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45 496,5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44 903,3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44 903,3</w:t>
            </w:r>
          </w:p>
        </w:tc>
      </w:tr>
      <w:tr w:rsidR="002D3C9A" w:rsidRPr="0068425B" w:rsidTr="000F5290">
        <w:trPr>
          <w:gridAfter w:val="1"/>
          <w:wAfter w:w="1560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425B">
              <w:rPr>
                <w:kern w:val="0"/>
                <w:sz w:val="22"/>
                <w:szCs w:val="22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42 806,1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42 243,1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42 243,1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2 690,4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2 660,2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2 660,2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Избирательная комиссия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465 817,5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68 786,5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68 786,5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465 817,5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68 786,5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68 786,5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464 680,6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67 911,5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464 680,6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67 911,5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464 680,6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67 911,5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64 730,5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62 991,8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62 991,8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55 809,5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54 501,8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54 501,8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54 335,7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53 934,4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53 934,4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1 466,2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559,4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559,4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Члены избирательной комиссии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8 921,0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8 490,0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8 490,0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8 921,0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8 490,0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8 490,0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Обеспечение подготовки и проведения 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399 950,1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4 919,7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4 919,7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77 7 04 97010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3 353,4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4 919,7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4 919,7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77 7 04 97010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3 353,4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4 919,7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4 919,7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875,0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1 136,9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875,0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Министерство внутренней региональной и муниципальной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1 030 971,0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880 590,4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880 590,4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 xml:space="preserve">Общегосударственные </w:t>
            </w: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126 746,0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88 725,8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88 725,8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126 746,0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88 725,8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88 725,8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121 799,6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83 779,4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83 779,4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121 799,6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83 779,4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83 779,4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38 838,2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3 060,0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3 060,0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38 838,2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3 060,0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3 060,0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38 838,2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3 060,0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3 060,0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Управление делами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3 510 136,1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1 448 573,8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1 374 252,7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1 290 434,5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1 146 666,7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1 146 666,7</w:t>
            </w:r>
          </w:p>
        </w:tc>
      </w:tr>
      <w:tr w:rsidR="002D3C9A" w:rsidRPr="0068425B" w:rsidTr="00BF321C">
        <w:trPr>
          <w:gridAfter w:val="1"/>
          <w:wAfter w:w="1560" w:type="dxa"/>
          <w:trHeight w:val="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22 317,7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5 286,3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22 317,7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5 286,3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22 317,7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5 286,3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22 317,7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5 286,3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16 315,4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4 375,9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4 375,9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425B">
              <w:rPr>
                <w:kern w:val="0"/>
                <w:sz w:val="22"/>
                <w:szCs w:val="2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13 266,9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3 048,5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4 375,9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4 375,9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6 002,3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910,4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910,4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5 782,1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910,4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910,4</w:t>
            </w:r>
          </w:p>
        </w:tc>
      </w:tr>
      <w:tr w:rsidR="002D3C9A" w:rsidRPr="0068425B" w:rsidTr="00BF321C">
        <w:trPr>
          <w:gridAfter w:val="1"/>
          <w:wAfter w:w="1560" w:type="dxa"/>
          <w:cantSplit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1 214 404,9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1 087 932,7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1 087 932,7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1 214 404,9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1 087 932,7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1 087 932,7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1 214 404,9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1 087 932,7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1 087 932,7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344 797,4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343 490,7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343 490,7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Социальное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1 530,0</w:t>
            </w:r>
          </w:p>
        </w:tc>
      </w:tr>
      <w:tr w:rsidR="002D3C9A" w:rsidRPr="0068425B" w:rsidTr="000F5290">
        <w:trPr>
          <w:gridAfter w:val="1"/>
          <w:wAfter w:w="1560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1 530,0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1 330,0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1 530,0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638 573,8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155 740,7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81 419,6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193 735,3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155 740,7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81 419,6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162 598,3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50 678,9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162 598,3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50 678,9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162 598,3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50 678,9</w:t>
            </w:r>
          </w:p>
        </w:tc>
      </w:tr>
      <w:tr w:rsidR="002D3C9A" w:rsidRPr="0068425B" w:rsidTr="000F5290">
        <w:trPr>
          <w:gridAfter w:val="1"/>
          <w:wAfter w:w="1560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162 598,3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F321C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50 678,9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162 598,3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50 678,9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Дом Правительства Нижегородской области на территории Кремля (1 очередь)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156 345,0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124 750,0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50 553,9</w:t>
            </w: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1 097 859,0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96 778,2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96 778,2</w:t>
            </w: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68425B">
              <w:rPr>
                <w:b/>
                <w:bCs/>
                <w:kern w:val="0"/>
                <w:sz w:val="22"/>
                <w:szCs w:val="22"/>
              </w:rPr>
              <w:t>939 764,8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939 764,8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Непрограммное направление </w:t>
            </w:r>
            <w:r w:rsidRPr="0068425B">
              <w:rPr>
                <w:kern w:val="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939 764,8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68425B">
              <w:rPr>
                <w:bCs/>
                <w:kern w:val="0"/>
                <w:sz w:val="22"/>
                <w:szCs w:val="22"/>
              </w:rPr>
              <w:t>939 764,8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526 342,2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BF321C">
            <w:pPr>
              <w:overflowPunct/>
              <w:autoSpaceDE/>
              <w:autoSpaceDN/>
              <w:adjustRightInd/>
              <w:spacing w:after="0"/>
              <w:ind w:left="-113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526 342,2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 xml:space="preserve">   комплексное благоустройство и озеленение территории Нижегородского Кремля (Губернаторский сад)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218 956,0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379 340,8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68425B">
              <w:rPr>
                <w:b/>
                <w:kern w:val="0"/>
                <w:sz w:val="22"/>
                <w:szCs w:val="22"/>
              </w:rPr>
              <w:t>379 340,8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360 319,0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BF321C">
        <w:trPr>
          <w:gridAfter w:val="1"/>
          <w:wAfter w:w="1560" w:type="dxa"/>
          <w:cantSplit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360 319,0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221 501,4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gridAfter w:val="1"/>
          <w:wAfter w:w="1560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Реставрационно-восстановительные работы и сохранение значимых объектов культурного наследия, находящихся на территории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77 7 05 55820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221 501,4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D3C9A" w:rsidRPr="0068425B" w:rsidTr="000F5290">
        <w:trPr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77 7 05 55820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1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</w:rPr>
              <w:t>86 873,2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85"/>
              <w:textAlignment w:val="auto"/>
              <w:rPr>
                <w:kern w:val="0"/>
                <w:sz w:val="22"/>
                <w:szCs w:val="22"/>
              </w:rPr>
            </w:pPr>
          </w:p>
          <w:p w:rsidR="002D3C9A" w:rsidRPr="0068425B" w:rsidRDefault="00BF321C" w:rsidP="003B3CE4">
            <w:pPr>
              <w:overflowPunct/>
              <w:autoSpaceDE/>
              <w:autoSpaceDN/>
              <w:adjustRightInd/>
              <w:spacing w:after="0"/>
              <w:ind w:left="-108" w:right="-85"/>
              <w:textAlignment w:val="auto"/>
              <w:rPr>
                <w:kern w:val="0"/>
                <w:sz w:val="22"/>
                <w:szCs w:val="22"/>
              </w:rPr>
            </w:pPr>
            <w:r w:rsidRPr="0068425B">
              <w:rPr>
                <w:kern w:val="0"/>
                <w:sz w:val="22"/>
                <w:szCs w:val="22"/>
                <w:lang w:val="en-US"/>
              </w:rPr>
              <w:t xml:space="preserve"> </w:t>
            </w:r>
            <w:r w:rsidR="002D3C9A" w:rsidRPr="0068425B">
              <w:rPr>
                <w:kern w:val="0"/>
                <w:sz w:val="22"/>
                <w:szCs w:val="22"/>
              </w:rPr>
              <w:t>";</w:t>
            </w:r>
          </w:p>
        </w:tc>
      </w:tr>
    </w:tbl>
    <w:p w:rsidR="002D3C9A" w:rsidRPr="0068425B" w:rsidRDefault="002D3C9A" w:rsidP="002D3C9A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  <w:lang w:val="en-US"/>
        </w:rPr>
        <w:t>20</w:t>
      </w:r>
      <w:r w:rsidRPr="0068425B">
        <w:rPr>
          <w:sz w:val="28"/>
          <w:szCs w:val="28"/>
        </w:rPr>
        <w:t>) в приложении 11:</w:t>
      </w:r>
    </w:p>
    <w:p w:rsidR="002D3C9A" w:rsidRPr="0068425B" w:rsidRDefault="002D3C9A" w:rsidP="002D3C9A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17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708"/>
        <w:gridCol w:w="709"/>
        <w:gridCol w:w="1559"/>
        <w:gridCol w:w="1559"/>
        <w:gridCol w:w="1560"/>
        <w:gridCol w:w="1560"/>
      </w:tblGrid>
      <w:tr w:rsidR="002D3C9A" w:rsidRPr="0068425B" w:rsidTr="003B3CE4">
        <w:trPr>
          <w:gridAfter w:val="1"/>
          <w:wAfter w:w="1560" w:type="dxa"/>
          <w:trHeight w:val="315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ind w:left="-108" w:right="-85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t xml:space="preserve">2021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ind w:left="-108" w:right="-85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t xml:space="preserve">2022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ind w:left="-108" w:right="-85"/>
              <w:jc w:val="center"/>
              <w:rPr>
                <w:b/>
                <w:bCs/>
              </w:rPr>
            </w:pPr>
            <w:r w:rsidRPr="0068425B">
              <w:rPr>
                <w:b/>
                <w:bCs/>
              </w:rPr>
              <w:t xml:space="preserve">2023 год </w:t>
            </w:r>
          </w:p>
        </w:tc>
      </w:tr>
      <w:tr w:rsidR="002D3C9A" w:rsidRPr="0068425B" w:rsidTr="003B3CE4">
        <w:trPr>
          <w:gridAfter w:val="1"/>
          <w:wAfter w:w="1560" w:type="dxa"/>
          <w:trHeight w:val="435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Раз-дел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Под-раз-дел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Вид расхо-дов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525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249 501 984,7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208 491 261,0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204 503 297,1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9 967 475,5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6 952 903,1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7 769 462,6</w:t>
            </w:r>
          </w:p>
        </w:tc>
      </w:tr>
      <w:tr w:rsidR="002D3C9A" w:rsidRPr="0068425B" w:rsidTr="003B3CE4">
        <w:trPr>
          <w:gridAfter w:val="1"/>
          <w:wAfter w:w="1560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337 995,2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236 535,0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236 535,0</w:t>
            </w:r>
          </w:p>
        </w:tc>
      </w:tr>
      <w:tr w:rsidR="002D3C9A" w:rsidRPr="0068425B" w:rsidTr="003B3CE4">
        <w:trPr>
          <w:gridAfter w:val="1"/>
          <w:wAfter w:w="1560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271 012,9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209 779,1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209 779,1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66 969,3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26 745,9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26 745,9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ind w:right="-85"/>
              <w:jc w:val="right"/>
            </w:pPr>
            <w:r w:rsidRPr="0068425B">
              <w:t>204 062,2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ind w:right="-85"/>
              <w:jc w:val="right"/>
            </w:pPr>
            <w:r w:rsidRPr="0068425B">
              <w:t>178 150,1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spacing w:after="0"/>
              <w:ind w:right="-85"/>
              <w:jc w:val="right"/>
            </w:pPr>
            <w:r w:rsidRPr="0068425B">
              <w:t>178 150,1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4 547,0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464 680,6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67 911,5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67 911,5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63 256,7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62 424,4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62 424,4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4 819,6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5 479,1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5 479,1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396 604,3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1 920 729,9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1 309 257,7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2 117 478,2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1 920 729,9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1 309 257,7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2 117 478,2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6 165 469,3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4 300 938,1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4 316 471,9</w:t>
            </w:r>
          </w:p>
        </w:tc>
      </w:tr>
      <w:tr w:rsidR="002D3C9A" w:rsidRPr="0068425B" w:rsidTr="003B3CE4">
        <w:trPr>
          <w:gridAfter w:val="1"/>
          <w:wAfter w:w="1560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1 518 408,9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1 434 577,8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1 435 090,9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946 951,8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512 841,1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527 873,0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3 760,0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1 483 782,7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1 280 173,9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1 280 173,9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1 248 632,1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1 020 403,9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1 020 392,7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1 479 643,8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1 658 097,4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1 764 171,1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1 479 402,2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1 650 304,4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1 754 511,1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Закупка товаров, работ и услуг для обеспечения государственных </w:t>
            </w:r>
            <w:r w:rsidRPr="0068425B">
              <w:rPr>
                <w:kern w:val="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273 774,6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440 538,2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486 424,6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46 334 070,1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35 433 003,5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36 268 381,2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642 354,3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627 414,2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628 227,9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134 844,7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124 593,0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125 406,7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19 021,1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19 594,4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19 594,4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3 101,9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3 101,9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5 203 698,2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4 506 639,3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4 606 712,7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2 697 833,5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2 225 857,0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2 223 259,2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1 566 380,3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1 456 747,9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1 434 360,5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27 157 404,8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23 308 554,6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25 024 156,3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15 298 591,1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15 921 170,8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17 312 968,4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7 314 866,5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4 195 806,3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4 926 068,4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4 318 346,1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2 960 271,4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2 553 813,4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378 467,8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513 291,5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403 831,7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4 591 893,8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2 287 828,2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2 545 413,9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425B">
              <w:rPr>
                <w:kern w:val="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282 154,6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272 860,6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272 860,6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225 664,9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139 789,3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137 944,3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162 598,3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50 678,9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1 609 838,6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918 080,6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862 278,6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485 897,6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175 362,2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204 944,2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12 920 900,5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10 899 222,2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11 393 750,2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3 913 225,5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4 571 225,0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5 208 496,9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3 050 959,3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4 115 754,6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4 955 275,5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406 623,4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263 510,9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252 671,6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454 768,7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191 409,7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1 097 357,6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4 087 390,5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4 183 124,0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505 782,9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3 416 975,6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3 983 229,3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139 470,0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193 341,3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193 522,7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6 747 760,5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1 376 123,4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1 135 649,7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526 342,2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5 750 554,9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1 343 307,6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1 102 833,9</w:t>
            </w:r>
          </w:p>
        </w:tc>
      </w:tr>
      <w:tr w:rsidR="002D3C9A" w:rsidRPr="0068425B" w:rsidTr="003B3CE4">
        <w:trPr>
          <w:gridAfter w:val="1"/>
          <w:wAfter w:w="1560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1 162 556,9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864 483,3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866 479,6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696 190,7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462 874,5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464 870,8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2 825 179,0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4 152 084,5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1 766 240,3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2 585 665,7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3 925 080,5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1 539 313,5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2 569 051,2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3 910 660,7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1 530 513,5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56 065 561,7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51 042 442,6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49 697 312,9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16 448 498,5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13 269 406,8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13 358 121,5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16 071 624,9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13 045 099,1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13 123 941,8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213 571,5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224 307,7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234 179,7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30 929 294,9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29 470 437,4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28 025 673,3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3 381 467,0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682 388,7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115 590,1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22 810 062,8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23 779 148,9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22 860 347,4</w:t>
            </w:r>
          </w:p>
        </w:tc>
      </w:tr>
      <w:tr w:rsidR="002D3C9A" w:rsidRPr="0068425B" w:rsidTr="00B61E98">
        <w:trPr>
          <w:gridAfter w:val="1"/>
          <w:wAfter w:w="1560" w:type="dxa"/>
          <w:cantSplit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369 496,7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360 968,7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359 968,7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367 040,5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358 412,5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357 412,5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399 167,8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392 437,0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392 437,0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9 577,7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10 698,0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10 698,0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54 944,6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67 448,1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67 448,1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286 110,4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239 536,1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239 536,1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853 425,9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614 827,9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612 628,3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68425B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274 083,5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53 682,2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53 681,2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244,4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5 892 710,5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2 256 486,1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1 783 934,9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5 812 607,0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2 177 220,8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1 704 219,2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1 372 760,8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749 984,7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294 994,9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3 887 731,3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1 384 186,2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Cs/>
                <w:kern w:val="0"/>
              </w:rPr>
            </w:pPr>
            <w:r w:rsidRPr="0068425B">
              <w:rPr>
                <w:bCs/>
                <w:kern w:val="0"/>
              </w:rPr>
              <w:t>1 359 939,6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27 794 519,4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19 266 933,9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19 033 985,4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7 128 535,7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6 249 621,2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5 806 599,8</w:t>
            </w:r>
          </w:p>
        </w:tc>
      </w:tr>
      <w:tr w:rsidR="002D3C9A" w:rsidRPr="0068425B" w:rsidTr="00B61E98">
        <w:trPr>
          <w:gridAfter w:val="1"/>
          <w:wAfter w:w="1560" w:type="dxa"/>
          <w:cantSplit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99 667,8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40 300,7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49 108,3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7 028 867,9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6 209 320,5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5 757 491,5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10 182 607,2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7 109 688,8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7 233 344,3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5 977 997,6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3 624 581,5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4 049 589,3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348 103,5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484 391,4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493 149,0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3 856 506,1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3 000 715,9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2 690 606,0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308 790,9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242 468,3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242 468,3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425B">
              <w:rPr>
                <w:kern w:val="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167 499,8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72 179,9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72 179,9</w:t>
            </w:r>
          </w:p>
        </w:tc>
      </w:tr>
      <w:tr w:rsidR="002D3C9A" w:rsidRPr="0068425B" w:rsidTr="003B3CE4">
        <w:trPr>
          <w:gridAfter w:val="1"/>
          <w:wAfter w:w="1560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8 678 694,8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4 166 880,3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4 253 297,7</w:t>
            </w:r>
          </w:p>
        </w:tc>
      </w:tr>
      <w:tr w:rsidR="002D3C9A" w:rsidRPr="0068425B" w:rsidTr="00E66E56">
        <w:trPr>
          <w:gridAfter w:val="1"/>
          <w:wAfter w:w="1560" w:type="dxa"/>
          <w:cantSplit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3 649 978,6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3 334 171,1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3 400 552,4</w:t>
            </w:r>
          </w:p>
        </w:tc>
      </w:tr>
      <w:tr w:rsidR="002D3C9A" w:rsidRPr="0068425B" w:rsidTr="003B3CE4">
        <w:trPr>
          <w:gridAfter w:val="1"/>
          <w:wAfter w:w="1560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9 743,5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2 683,3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60 955 910,9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53 784 402,9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52 030 508,1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9 979 868,2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9 158 647,8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9 157 647,8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98 294,5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80 195,8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80 195,8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35 279 115,8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31 619 779,7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29 792 366,1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299 870,6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239 175,8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203 864,5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34 530 671,6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31 231 911,4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29 456 678,9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119 506,2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88 640,5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77 625,8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61 669,5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59 602,0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53 746,9</w:t>
            </w:r>
          </w:p>
        </w:tc>
      </w:tr>
      <w:tr w:rsidR="002D3C9A" w:rsidRPr="0068425B" w:rsidTr="003B3CE4">
        <w:trPr>
          <w:gridAfter w:val="1"/>
          <w:wAfter w:w="1560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5 723 444,1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4 118 335,5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3 798 783,1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2 119 783,5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1 572 931,0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1 255 038,4</w:t>
            </w:r>
          </w:p>
        </w:tc>
      </w:tr>
      <w:tr w:rsidR="002D3C9A" w:rsidRPr="0068425B" w:rsidTr="003B3CE4">
        <w:trPr>
          <w:gridAfter w:val="1"/>
          <w:wAfter w:w="1560" w:type="dxa"/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1 060 198,9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914 361,9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562 771,7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927 959,5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585 461,2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584 689,0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3 564 475,2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2 507 826,0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2 506 166,2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296 269,4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150 064,2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150 064,2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3 115 099,1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2 293 844,1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2 292 184,3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39 185,4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37 578,5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37 578,5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2 676,2</w:t>
            </w:r>
          </w:p>
        </w:tc>
      </w:tr>
      <w:tr w:rsidR="002D3C9A" w:rsidRPr="0068425B" w:rsidTr="003B3CE4">
        <w:trPr>
          <w:gridAfter w:val="1"/>
          <w:wAfter w:w="1560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15 025 943,9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13 749 087,3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b/>
                <w:bCs/>
                <w:kern w:val="0"/>
              </w:rPr>
            </w:pPr>
            <w:r w:rsidRPr="0068425B">
              <w:rPr>
                <w:b/>
                <w:bCs/>
                <w:kern w:val="0"/>
              </w:rPr>
              <w:t>13 821 605,2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3 230 123,0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1 789 598,7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1 865 326,6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3 230 123,0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1 789 598,7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1 865 326,6</w:t>
            </w:r>
          </w:p>
        </w:tc>
      </w:tr>
      <w:tr w:rsidR="002D3C9A" w:rsidRPr="0068425B" w:rsidTr="003B3CE4">
        <w:trPr>
          <w:gridAfter w:val="1"/>
          <w:wAfter w:w="1560" w:type="dxa"/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4 148 729,3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1 762 029,0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4 441 448,7</w:t>
            </w:r>
          </w:p>
        </w:tc>
      </w:tr>
      <w:tr w:rsidR="002D3C9A" w:rsidRPr="0068425B" w:rsidTr="003B3CE4">
        <w:trPr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4 148 729,3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1 762 029,0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jc w:val="right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4 441 448,7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left="-108" w:right="-85"/>
              <w:textAlignment w:val="auto"/>
              <w:rPr>
                <w:kern w:val="0"/>
              </w:rPr>
            </w:pPr>
            <w:r w:rsidRPr="0068425B">
              <w:rPr>
                <w:kern w:val="0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2</w:t>
      </w:r>
      <w:r w:rsidRPr="0068425B">
        <w:rPr>
          <w:sz w:val="28"/>
          <w:szCs w:val="28"/>
          <w:lang w:val="en-US"/>
        </w:rPr>
        <w:t>1</w:t>
      </w:r>
      <w:r w:rsidRPr="0068425B">
        <w:rPr>
          <w:sz w:val="28"/>
          <w:szCs w:val="28"/>
        </w:rPr>
        <w:t>) в приложении 12:</w:t>
      </w: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17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48"/>
        <w:gridCol w:w="1748"/>
        <w:gridCol w:w="1749"/>
        <w:gridCol w:w="1701"/>
      </w:tblGrid>
      <w:tr w:rsidR="002D3C9A" w:rsidRPr="0068425B" w:rsidTr="00E66E56">
        <w:trPr>
          <w:gridAfter w:val="1"/>
          <w:wAfter w:w="1701" w:type="dxa"/>
          <w:trHeight w:val="536"/>
          <w:tblHeader/>
        </w:trPr>
        <w:tc>
          <w:tcPr>
            <w:tcW w:w="4820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E66E56">
        <w:trPr>
          <w:gridAfter w:val="1"/>
          <w:wAfter w:w="1701" w:type="dxa"/>
          <w:trHeight w:val="64"/>
        </w:trPr>
        <w:tc>
          <w:tcPr>
            <w:tcW w:w="4820" w:type="dxa"/>
            <w:vAlign w:val="center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39. Закон Российской Федерации от 15 мая 1991</w:t>
            </w:r>
            <w:r w:rsidRPr="0068425B">
              <w:rPr>
                <w:sz w:val="28"/>
                <w:szCs w:val="28"/>
                <w:lang w:val="en-US"/>
              </w:rPr>
              <w:t> </w:t>
            </w:r>
            <w:r w:rsidRPr="0068425B">
              <w:rPr>
                <w:sz w:val="28"/>
                <w:szCs w:val="28"/>
              </w:rPr>
              <w:t xml:space="preserve">года № 1244-1 "О социальной защите граждан, подвергшихся воздействию радиации </w:t>
            </w:r>
            <w:r w:rsidRPr="0068425B">
              <w:rPr>
                <w:sz w:val="28"/>
                <w:szCs w:val="28"/>
              </w:rPr>
              <w:lastRenderedPageBreak/>
              <w:t>вследствие катастрофы на Чернобыльской АЭС", Федеральный закон от 26 ноября 1998 года                            № 175-ФЗ "О социальной защите граждан Российской Федерации, подвергшихся воздействию радиации вследствие аварии в 1957</w:t>
            </w:r>
            <w:r w:rsidRPr="0068425B">
              <w:rPr>
                <w:sz w:val="28"/>
                <w:szCs w:val="28"/>
                <w:lang w:val="en-US"/>
              </w:rPr>
              <w:t> </w:t>
            </w:r>
            <w:r w:rsidRPr="0068425B">
              <w:rPr>
                <w:sz w:val="28"/>
                <w:szCs w:val="28"/>
              </w:rPr>
              <w:t>году на производственном объединении "Маяк" и сбросов радиоактивных отходов в реку Теча", Федеральный закон от 10 января 2002 года №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36 837,0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41 513,3</w:t>
            </w:r>
          </w:p>
        </w:tc>
        <w:tc>
          <w:tcPr>
            <w:tcW w:w="1749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43 173,8</w:t>
            </w:r>
          </w:p>
        </w:tc>
      </w:tr>
      <w:tr w:rsidR="002D3C9A" w:rsidRPr="0068425B" w:rsidTr="00E66E56">
        <w:trPr>
          <w:gridAfter w:val="1"/>
          <w:wAfter w:w="1701" w:type="dxa"/>
          <w:trHeight w:val="64"/>
        </w:trPr>
        <w:tc>
          <w:tcPr>
            <w:tcW w:w="4820" w:type="dxa"/>
            <w:vAlign w:val="center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39.1. Меры социальной поддержки граждан, подвергшихся воздействию радиации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36 837,0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41 513,3</w:t>
            </w:r>
          </w:p>
        </w:tc>
        <w:tc>
          <w:tcPr>
            <w:tcW w:w="1749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43 173,8</w:t>
            </w:r>
          </w:p>
        </w:tc>
      </w:tr>
      <w:tr w:rsidR="002D3C9A" w:rsidRPr="0068425B" w:rsidTr="00E66E56">
        <w:trPr>
          <w:trHeight w:val="255"/>
        </w:trPr>
        <w:tc>
          <w:tcPr>
            <w:tcW w:w="4820" w:type="dxa"/>
            <w:vAlign w:val="center"/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29 325 686,5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23 313 145,2</w:t>
            </w:r>
          </w:p>
        </w:tc>
        <w:tc>
          <w:tcPr>
            <w:tcW w:w="1749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21 152 684,5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108"/>
              <w:rPr>
                <w:bCs/>
                <w:sz w:val="28"/>
                <w:szCs w:val="28"/>
              </w:rPr>
            </w:pPr>
            <w:r w:rsidRPr="0068425B">
              <w:rPr>
                <w:bCs/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2</w:t>
      </w:r>
      <w:r w:rsidRPr="0068425B">
        <w:rPr>
          <w:sz w:val="28"/>
          <w:szCs w:val="28"/>
          <w:lang w:val="en-US"/>
        </w:rPr>
        <w:t>2</w:t>
      </w:r>
      <w:r w:rsidRPr="0068425B">
        <w:rPr>
          <w:sz w:val="28"/>
          <w:szCs w:val="28"/>
        </w:rPr>
        <w:t>) в приложении 13:</w:t>
      </w: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1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48"/>
        <w:gridCol w:w="1748"/>
        <w:gridCol w:w="1749"/>
        <w:gridCol w:w="1783"/>
      </w:tblGrid>
      <w:tr w:rsidR="002D3C9A" w:rsidRPr="0068425B" w:rsidTr="00E66E56">
        <w:trPr>
          <w:gridAfter w:val="1"/>
          <w:wAfter w:w="1783" w:type="dxa"/>
          <w:trHeight w:val="450"/>
          <w:tblHeader/>
        </w:trPr>
        <w:tc>
          <w:tcPr>
            <w:tcW w:w="4820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E66E56">
        <w:trPr>
          <w:gridAfter w:val="1"/>
          <w:wAfter w:w="1783" w:type="dxa"/>
          <w:trHeight w:val="381"/>
        </w:trPr>
        <w:tc>
          <w:tcPr>
            <w:tcW w:w="4820" w:type="dxa"/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1. Социальная поддержка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16 563 828,3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14 088 028,6</w:t>
            </w:r>
          </w:p>
        </w:tc>
        <w:tc>
          <w:tcPr>
            <w:tcW w:w="1749" w:type="dxa"/>
            <w:vAlign w:val="bottom"/>
            <w:hideMark/>
          </w:tcPr>
          <w:p w:rsidR="002D3C9A" w:rsidRPr="0068425B" w:rsidRDefault="002D3C9A" w:rsidP="003B3CE4">
            <w:pPr>
              <w:spacing w:after="0"/>
              <w:ind w:left="-86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14 161 383,0</w:t>
            </w:r>
          </w:p>
        </w:tc>
      </w:tr>
      <w:tr w:rsidR="002D3C9A" w:rsidRPr="0068425B" w:rsidTr="00E66E56">
        <w:trPr>
          <w:gridAfter w:val="1"/>
          <w:wAfter w:w="1783" w:type="dxa"/>
          <w:trHeight w:val="710"/>
        </w:trPr>
        <w:tc>
          <w:tcPr>
            <w:tcW w:w="4820" w:type="dxa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1.6.</w:t>
            </w:r>
            <w:r w:rsidRPr="0068425B">
              <w:rPr>
                <w:sz w:val="28"/>
                <w:szCs w:val="28"/>
                <w:lang w:val="en-US"/>
              </w:rPr>
              <w:t> </w:t>
            </w:r>
            <w:r w:rsidRPr="0068425B">
              <w:rPr>
                <w:sz w:val="28"/>
                <w:szCs w:val="28"/>
              </w:rPr>
              <w:t>Предоставление социальных услуг семьям и детям (в том числе оказание социальных услуг семьям с детьми, находящимся в трудной жизненной ситуации), включая расходы на организацию отдыха детей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359 662,3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375 584,8</w:t>
            </w:r>
          </w:p>
        </w:tc>
        <w:tc>
          <w:tcPr>
            <w:tcW w:w="1749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375 584,8</w:t>
            </w:r>
          </w:p>
        </w:tc>
      </w:tr>
      <w:tr w:rsidR="002D3C9A" w:rsidRPr="0068425B" w:rsidTr="00E66E56">
        <w:trPr>
          <w:gridAfter w:val="1"/>
          <w:wAfter w:w="1783" w:type="dxa"/>
          <w:trHeight w:val="64"/>
        </w:trPr>
        <w:tc>
          <w:tcPr>
            <w:tcW w:w="4820" w:type="dxa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1.6.1.</w:t>
            </w:r>
            <w:r w:rsidRPr="0068425B">
              <w:rPr>
                <w:sz w:val="28"/>
                <w:szCs w:val="28"/>
                <w:lang w:val="en-US"/>
              </w:rPr>
              <w:t> </w:t>
            </w:r>
            <w:r w:rsidRPr="0068425B">
              <w:rPr>
                <w:sz w:val="28"/>
                <w:szCs w:val="28"/>
              </w:rPr>
              <w:t xml:space="preserve">Мероприятия по организации отдыха и оздоровления детей и молодежи в рамках реализации подпрограммы "Развитие дополнительного образования и воспитания детей и молодежи" государственной программы "Развитие образования </w:t>
            </w:r>
            <w:r w:rsidRPr="0068425B">
              <w:rPr>
                <w:sz w:val="28"/>
                <w:szCs w:val="28"/>
              </w:rPr>
              <w:lastRenderedPageBreak/>
              <w:t>Нижегородской области"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359 662,3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375 584,8</w:t>
            </w:r>
          </w:p>
        </w:tc>
        <w:tc>
          <w:tcPr>
            <w:tcW w:w="1749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375 584,8</w:t>
            </w:r>
          </w:p>
        </w:tc>
      </w:tr>
      <w:tr w:rsidR="002D3C9A" w:rsidRPr="0068425B" w:rsidTr="00E66E56">
        <w:trPr>
          <w:gridAfter w:val="1"/>
          <w:wAfter w:w="1783" w:type="dxa"/>
          <w:trHeight w:val="315"/>
        </w:trPr>
        <w:tc>
          <w:tcPr>
            <w:tcW w:w="4820" w:type="dxa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по министерству социальной политики Нижегородской области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63 442,8</w:t>
            </w:r>
          </w:p>
        </w:tc>
        <w:tc>
          <w:tcPr>
            <w:tcW w:w="1748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75 998,2</w:t>
            </w:r>
          </w:p>
        </w:tc>
        <w:tc>
          <w:tcPr>
            <w:tcW w:w="1749" w:type="dxa"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75 998,2</w:t>
            </w:r>
          </w:p>
        </w:tc>
      </w:tr>
      <w:tr w:rsidR="002D3C9A" w:rsidRPr="0068425B" w:rsidTr="00E66E56">
        <w:trPr>
          <w:trHeight w:val="255"/>
        </w:trPr>
        <w:tc>
          <w:tcPr>
            <w:tcW w:w="4820" w:type="dxa"/>
            <w:noWrap/>
            <w:hideMark/>
          </w:tcPr>
          <w:p w:rsidR="002D3C9A" w:rsidRPr="0068425B" w:rsidRDefault="002D3C9A" w:rsidP="003B3CE4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23 999 081,5</w:t>
            </w:r>
          </w:p>
        </w:tc>
        <w:tc>
          <w:tcPr>
            <w:tcW w:w="1748" w:type="dxa"/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21 489 459,1</w:t>
            </w:r>
          </w:p>
        </w:tc>
        <w:tc>
          <w:tcPr>
            <w:tcW w:w="1749" w:type="dxa"/>
            <w:noWrap/>
            <w:vAlign w:val="bottom"/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21 632 846,9</w:t>
            </w: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73"/>
              <w:rPr>
                <w:bCs/>
                <w:sz w:val="28"/>
                <w:szCs w:val="28"/>
              </w:rPr>
            </w:pPr>
            <w:r w:rsidRPr="0068425B">
              <w:rPr>
                <w:bCs/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rPr>
          <w:sz w:val="28"/>
          <w:szCs w:val="28"/>
        </w:rPr>
      </w:pPr>
      <w:r w:rsidRPr="0068425B">
        <w:rPr>
          <w:sz w:val="28"/>
          <w:szCs w:val="28"/>
        </w:rPr>
        <w:t>2</w:t>
      </w:r>
      <w:r w:rsidRPr="0068425B">
        <w:rPr>
          <w:sz w:val="28"/>
          <w:szCs w:val="28"/>
          <w:lang w:val="en-US"/>
        </w:rPr>
        <w:t>3</w:t>
      </w:r>
      <w:r w:rsidRPr="0068425B">
        <w:rPr>
          <w:sz w:val="28"/>
          <w:szCs w:val="28"/>
        </w:rPr>
        <w:t>) дополнить приложением 15</w:t>
      </w:r>
      <w:r w:rsidRPr="0068425B">
        <w:rPr>
          <w:sz w:val="28"/>
          <w:szCs w:val="28"/>
          <w:vertAlign w:val="superscript"/>
        </w:rPr>
        <w:t>1</w:t>
      </w:r>
      <w:r w:rsidRPr="0068425B">
        <w:rPr>
          <w:sz w:val="28"/>
          <w:szCs w:val="28"/>
        </w:rPr>
        <w:t xml:space="preserve"> следующего содержания: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16"/>
        <w:gridCol w:w="4606"/>
      </w:tblGrid>
      <w:tr w:rsidR="002D3C9A" w:rsidRPr="0068425B" w:rsidTr="003B3CE4">
        <w:trPr>
          <w:trHeight w:val="997"/>
        </w:trPr>
        <w:tc>
          <w:tcPr>
            <w:tcW w:w="4716" w:type="dxa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2D3C9A" w:rsidRPr="0068425B" w:rsidRDefault="002D3C9A" w:rsidP="003B3CE4">
            <w:pPr>
              <w:spacing w:after="0"/>
              <w:ind w:firstLine="34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"Приложение 15</w:t>
            </w:r>
            <w:r w:rsidRPr="0068425B">
              <w:rPr>
                <w:sz w:val="28"/>
                <w:szCs w:val="28"/>
                <w:vertAlign w:val="superscript"/>
              </w:rPr>
              <w:t>1</w:t>
            </w:r>
          </w:p>
          <w:p w:rsidR="002D3C9A" w:rsidRPr="0068425B" w:rsidRDefault="002D3C9A" w:rsidP="003B3CE4">
            <w:pPr>
              <w:spacing w:after="0"/>
              <w:ind w:left="34"/>
              <w:jc w:val="both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 Закону Нижегородской области ''Об областном бюджете на 2021 год и на плановый период 2022 и 2023 годов"</w:t>
            </w:r>
          </w:p>
        </w:tc>
      </w:tr>
    </w:tbl>
    <w:p w:rsidR="002D3C9A" w:rsidRPr="0068425B" w:rsidRDefault="002D3C9A" w:rsidP="002D3C9A">
      <w:pPr>
        <w:spacing w:after="0"/>
        <w:jc w:val="center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68425B">
        <w:rPr>
          <w:b/>
          <w:bCs/>
          <w:sz w:val="28"/>
          <w:szCs w:val="28"/>
        </w:rPr>
        <w:t xml:space="preserve">Распределение дотаций на предоставление грантов </w:t>
      </w:r>
    </w:p>
    <w:p w:rsidR="002D3C9A" w:rsidRPr="0068425B" w:rsidRDefault="002D3C9A" w:rsidP="002D3C9A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68425B">
        <w:rPr>
          <w:b/>
          <w:bCs/>
          <w:sz w:val="28"/>
          <w:szCs w:val="28"/>
        </w:rPr>
        <w:t xml:space="preserve">за достижение наилучших значений показателей эффективности деятельности органов местного самоуправления муниципальных районов, муниципальных округов и городских округов Нижегородской области на 2021 год </w:t>
      </w:r>
    </w:p>
    <w:p w:rsidR="002D3C9A" w:rsidRPr="0068425B" w:rsidRDefault="002D3C9A" w:rsidP="002D3C9A">
      <w:pPr>
        <w:tabs>
          <w:tab w:val="left" w:pos="682"/>
          <w:tab w:val="left" w:pos="3956"/>
        </w:tabs>
        <w:spacing w:after="0"/>
        <w:ind w:left="91"/>
        <w:jc w:val="right"/>
        <w:rPr>
          <w:sz w:val="28"/>
          <w:szCs w:val="28"/>
        </w:rPr>
      </w:pPr>
    </w:p>
    <w:p w:rsidR="002D3C9A" w:rsidRPr="0068425B" w:rsidRDefault="002D3C9A" w:rsidP="002D3C9A">
      <w:pPr>
        <w:tabs>
          <w:tab w:val="left" w:pos="682"/>
          <w:tab w:val="left" w:pos="3956"/>
        </w:tabs>
        <w:spacing w:after="0"/>
        <w:ind w:left="91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(тыс. рублей)</w:t>
      </w:r>
    </w:p>
    <w:tbl>
      <w:tblPr>
        <w:tblW w:w="13750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6"/>
        <w:gridCol w:w="4396"/>
        <w:gridCol w:w="4394"/>
        <w:gridCol w:w="4394"/>
      </w:tblGrid>
      <w:tr w:rsidR="002D3C9A" w:rsidRPr="0068425B" w:rsidTr="003B3CE4">
        <w:trPr>
          <w:gridAfter w:val="1"/>
          <w:wAfter w:w="4394" w:type="dxa"/>
          <w:cantSplit/>
          <w:trHeight w:val="51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  <w:lang w:eastAsia="en-US"/>
              </w:rPr>
              <w:t>Наименование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  <w:lang w:eastAsia="en-US"/>
              </w:rPr>
              <w:t>муниципальных районов,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муниципальных и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  <w:lang w:eastAsia="en-US"/>
              </w:rPr>
              <w:t>городских округов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contextualSpacing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  <w:lang w:eastAsia="en-US"/>
              </w:rPr>
              <w:t>2021 год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Ардатовский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1 080,0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Арзамасский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Большеболдинский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Большемурашкинский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1 800,0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Бутурлинский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Вадский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Варнавинский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Вачский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Ветлужский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Вознесенский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Воротынский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720,0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Воскресенский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Гагинский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Володарский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Дальнеконстантиновский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720,0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Дивеевский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Княгининский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Ковернинский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Краснобаковский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Краснооктябрьский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1 080,0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Лукояновский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Лысковский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Навашинский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Пеpвомайск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1 800,0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Пеpевозский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Пильнинский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1 800,0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Починковский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1 800,0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Семеновский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Сеpгачский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Сеченовский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1 080,0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Сосновский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Спасский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720,0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Тонкинский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Тоншаевский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Уpенский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Чкаловск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Шаpангский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Шатковский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Шахунья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1 080,0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Сокольский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Арзамас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Балахнинский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Богоpодский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720,0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Бор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Выкса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Городецкий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Дзержинск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Кстовский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1 080,0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Кулебаки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Павловский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1 800,0</w:t>
            </w: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Нижний Новгород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3C9A" w:rsidRPr="0068425B" w:rsidTr="003B3CE4">
        <w:trPr>
          <w:gridAfter w:val="1"/>
          <w:wAfter w:w="4394" w:type="dxa"/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город Саров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720,0</w:t>
            </w:r>
          </w:p>
        </w:tc>
      </w:tr>
      <w:tr w:rsidR="002D3C9A" w:rsidRPr="0068425B" w:rsidTr="003B3CE4">
        <w:trPr>
          <w:trHeight w:val="2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z w:val="28"/>
                <w:szCs w:val="28"/>
                <w:lang w:eastAsia="en-US"/>
              </w:rPr>
            </w:pPr>
            <w:r w:rsidRPr="0068425B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  <w:lang w:eastAsia="en-US"/>
              </w:rPr>
            </w:pPr>
            <w:r w:rsidRPr="0068425B">
              <w:rPr>
                <w:b/>
                <w:sz w:val="28"/>
                <w:szCs w:val="28"/>
                <w:lang w:eastAsia="en-US"/>
              </w:rPr>
              <w:t>18 000,0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lastRenderedPageBreak/>
        <w:t>24) пункты 1, 38-41, 44, 48, 49, 51-55, 59-61, 68, 69, 71, 72, 79, 80, 97, 107, 108, 112 и строку "ИТОГО:" приложения 16 изложить в следующей редакции:</w:t>
      </w:r>
    </w:p>
    <w:p w:rsidR="00E66E56" w:rsidRPr="0068425B" w:rsidRDefault="00E66E56" w:rsidP="002D3C9A">
      <w:pPr>
        <w:spacing w:after="0"/>
        <w:ind w:firstLine="709"/>
        <w:jc w:val="both"/>
        <w:rPr>
          <w:sz w:val="28"/>
          <w:szCs w:val="28"/>
        </w:rPr>
      </w:pPr>
    </w:p>
    <w:p w:rsidR="00E66E56" w:rsidRPr="0068425B" w:rsidRDefault="00E66E56" w:rsidP="002D3C9A">
      <w:pPr>
        <w:spacing w:after="0"/>
        <w:ind w:firstLine="709"/>
        <w:jc w:val="both"/>
        <w:rPr>
          <w:sz w:val="28"/>
          <w:szCs w:val="28"/>
        </w:rPr>
      </w:pPr>
    </w:p>
    <w:p w:rsidR="00E66E56" w:rsidRPr="0068425B" w:rsidRDefault="00E66E56" w:rsidP="002D3C9A">
      <w:pPr>
        <w:spacing w:after="0"/>
        <w:ind w:firstLine="709"/>
        <w:jc w:val="both"/>
        <w:rPr>
          <w:sz w:val="28"/>
          <w:szCs w:val="28"/>
        </w:rPr>
      </w:pPr>
    </w:p>
    <w:p w:rsidR="00E66E56" w:rsidRPr="0068425B" w:rsidRDefault="00E66E56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right"/>
        <w:rPr>
          <w:bCs/>
          <w:sz w:val="28"/>
          <w:szCs w:val="28"/>
        </w:rPr>
      </w:pPr>
      <w:r w:rsidRPr="0068425B">
        <w:rPr>
          <w:bCs/>
          <w:sz w:val="28"/>
          <w:szCs w:val="28"/>
        </w:rPr>
        <w:t>"(тыс. рублей)</w:t>
      </w:r>
    </w:p>
    <w:tbl>
      <w:tblPr>
        <w:tblW w:w="1176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606"/>
        <w:gridCol w:w="1606"/>
        <w:gridCol w:w="1607"/>
        <w:gridCol w:w="1985"/>
      </w:tblGrid>
      <w:tr w:rsidR="002D3C9A" w:rsidRPr="0068425B" w:rsidTr="00E66E56">
        <w:trPr>
          <w:gridAfter w:val="1"/>
          <w:wAfter w:w="1985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68425B">
              <w:rPr>
                <w:b/>
                <w:bCs/>
                <w:kern w:val="0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2D3C9A" w:rsidRPr="0068425B" w:rsidRDefault="002D3C9A" w:rsidP="003B3CE4">
            <w:pPr>
              <w:tabs>
                <w:tab w:val="left" w:pos="0"/>
                <w:tab w:val="left" w:pos="4962"/>
              </w:tabs>
              <w:overflowPunct/>
              <w:autoSpaceDE/>
              <w:autoSpaceDN/>
              <w:adjustRightInd/>
              <w:spacing w:after="0"/>
              <w:ind w:left="142" w:right="141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68425B">
              <w:rPr>
                <w:b/>
                <w:bCs/>
                <w:kern w:val="0"/>
                <w:sz w:val="28"/>
                <w:szCs w:val="28"/>
              </w:rPr>
              <w:t>Наименование субсидий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2D3C9A" w:rsidRPr="0068425B" w:rsidRDefault="002D3C9A" w:rsidP="00E66E56">
            <w:pPr>
              <w:overflowPunct/>
              <w:autoSpaceDE/>
              <w:autoSpaceDN/>
              <w:adjustRightInd/>
              <w:spacing w:after="0"/>
              <w:ind w:right="18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68425B">
              <w:rPr>
                <w:b/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2D3C9A" w:rsidRPr="0068425B" w:rsidRDefault="002D3C9A" w:rsidP="00E66E56">
            <w:pPr>
              <w:overflowPunct/>
              <w:autoSpaceDE/>
              <w:autoSpaceDN/>
              <w:adjustRightInd/>
              <w:spacing w:after="0"/>
              <w:ind w:right="18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68425B">
              <w:rPr>
                <w:b/>
                <w:kern w:val="0"/>
                <w:sz w:val="28"/>
                <w:szCs w:val="28"/>
              </w:rPr>
              <w:t>2022 год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2D3C9A" w:rsidRPr="0068425B" w:rsidRDefault="002D3C9A" w:rsidP="00E66E56">
            <w:pPr>
              <w:overflowPunct/>
              <w:autoSpaceDE/>
              <w:autoSpaceDN/>
              <w:adjustRightInd/>
              <w:spacing w:after="0"/>
              <w:ind w:right="18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68425B">
              <w:rPr>
                <w:b/>
                <w:kern w:val="0"/>
                <w:sz w:val="28"/>
                <w:szCs w:val="28"/>
              </w:rPr>
              <w:t>2023 год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3 272 585,8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3 610 525,6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3 624 389,8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38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441 779,3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65 513,5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134 450,1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39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29 550,8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2 729,8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5 602,1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40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реализацию мероприятий по благоустройству сельских территорий за счет средств федерального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139 084,7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41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14 711,3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47 170,4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47 170,4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44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 xml:space="preserve">Субсидии на софинансирование строительства (реконструкции) объектов обеспечивающей инфраструктуры, входящих в состав туристских кластеров, за счет средств областного бюджета 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174 396,9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243 235,8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48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1 231 044,6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184 877,2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84 652,0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lastRenderedPageBreak/>
              <w:t>49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425 871,2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939 661,8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483 974,1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51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осуществление мероприятий по сносу аварийных расселенных многоквартирных жилых домов, расположенных на территории города Нижний Новгород, в рамках подготовки к празднованию 800-летия города Нижний Новгород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10 041,2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52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Субсидии на обеспечение мероприятий по переселению граждан из аварийного  жилищного фонда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74 713,8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103 700,5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143 208,1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53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мероприятия по стимулированию программ развития жилищного строительства за счет средств федерального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718 787,3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520 612,7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686 054,3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Субсидии на мероприятия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50 625,7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192 587,4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23 478,2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szCs w:val="28"/>
                <w:lang w:eastAsia="en-US"/>
              </w:rPr>
            </w:pPr>
            <w:r w:rsidRPr="0068425B">
              <w:rPr>
                <w:sz w:val="28"/>
                <w:szCs w:val="28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1 900 975,1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3 570 251,0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4 406 637,1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lastRenderedPageBreak/>
              <w:t>59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137 246,3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</w:tr>
      <w:tr w:rsidR="002D3C9A" w:rsidRPr="0068425B" w:rsidTr="00E66E56">
        <w:trPr>
          <w:gridAfter w:val="1"/>
          <w:wAfter w:w="1985" w:type="dxa"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60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софинансирование 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(муниципальной) собственности, в рамках развития паломническо-туристического кластера "Арзамас-Дивеево-Саров" за счет средств федерального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235 098,9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61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софинансирование 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(муниципальной) собственности, в рамках развития паломническо-туристического кластера "Арзамас-Дивеево-Саров"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82 602,4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68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i/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реализацию мероприятий по сокращению доли загрязненных сточных вод за счет средств федерального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2 397 611,7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3 736 035,1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1 484 095,5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69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79 212,9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121 070,2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46 418,0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lastRenderedPageBreak/>
              <w:t>71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13 194,2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10 731,9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10 550,7</w:t>
            </w:r>
          </w:p>
        </w:tc>
      </w:tr>
      <w:tr w:rsidR="002D3C9A" w:rsidRPr="0068425B" w:rsidTr="00E66E56">
        <w:trPr>
          <w:gridAfter w:val="1"/>
          <w:wAfter w:w="1985" w:type="dxa"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72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2 764,9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1 516,2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E66E56" w:rsidRPr="0068425B" w:rsidRDefault="00E66E56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11,5</w:t>
            </w: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79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федерального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148 814,1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</w:tr>
      <w:tr w:rsidR="002D3C9A" w:rsidRPr="0068425B" w:rsidTr="00E66E56">
        <w:trPr>
          <w:gridAfter w:val="1"/>
          <w:wAfter w:w="1985" w:type="dxa"/>
          <w:cantSplit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80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6 200,8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</w:tr>
      <w:tr w:rsidR="002D3C9A" w:rsidRPr="0068425B" w:rsidTr="00E66E56">
        <w:trPr>
          <w:cantSplit/>
          <w:trHeight w:val="900"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lastRenderedPageBreak/>
              <w:t>97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</w:rPr>
            </w:pPr>
            <w:r w:rsidRPr="0068425B">
              <w:rPr>
                <w:sz w:val="28"/>
                <w:lang w:eastAsia="en-US"/>
              </w:rPr>
              <w:t>Субсидии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  <w:r w:rsidRPr="0068425B">
              <w:rPr>
                <w:sz w:val="28"/>
              </w:rPr>
              <w:t xml:space="preserve"> 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</w:rPr>
            </w:pPr>
            <w:r w:rsidRPr="0068425B">
              <w:rPr>
                <w:sz w:val="28"/>
              </w:rPr>
              <w:t>413 001,6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sz w:val="28"/>
              </w:rPr>
            </w:pPr>
            <w:r w:rsidRPr="0068425B">
              <w:rPr>
                <w:sz w:val="28"/>
              </w:rPr>
              <w:t>134 463,5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ind w:right="18"/>
              <w:jc w:val="right"/>
              <w:textAlignment w:val="auto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</w:tc>
      </w:tr>
      <w:tr w:rsidR="002D3C9A" w:rsidRPr="0068425B" w:rsidTr="00E66E56">
        <w:trPr>
          <w:cantSplit/>
          <w:trHeight w:val="61"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107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</w:rPr>
            </w:pPr>
            <w:r w:rsidRPr="0068425B">
              <w:rPr>
                <w:sz w:val="28"/>
              </w:rPr>
              <w:t>Субсидии на реализацию проектов комплексного развития сельских территорий (сельских агломераций) (дополнительные проекты) за счет средств федерального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47 245,9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</w:tc>
      </w:tr>
      <w:tr w:rsidR="002D3C9A" w:rsidRPr="0068425B" w:rsidTr="00E66E56">
        <w:trPr>
          <w:cantSplit/>
          <w:trHeight w:val="61"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108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ind w:left="113"/>
              <w:rPr>
                <w:sz w:val="28"/>
              </w:rPr>
            </w:pPr>
            <w:r w:rsidRPr="0068425B">
              <w:rPr>
                <w:sz w:val="28"/>
              </w:rPr>
              <w:t>Субсидии на реализацию проектов комплексного развития сельских территорий (сельских агломераций) (дополнительные проекты)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2 747,4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</w:tc>
      </w:tr>
      <w:tr w:rsidR="002D3C9A" w:rsidRPr="0068425B" w:rsidTr="00E66E56">
        <w:trPr>
          <w:cantSplit/>
          <w:trHeight w:val="61"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lastRenderedPageBreak/>
              <w:t>112</w:t>
            </w: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</w:tcPr>
          <w:p w:rsidR="002D3C9A" w:rsidRPr="0068425B" w:rsidRDefault="002D3C9A" w:rsidP="003B3CE4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68425B">
              <w:rPr>
                <w:kern w:val="0"/>
                <w:sz w:val="28"/>
                <w:szCs w:val="28"/>
              </w:rPr>
              <w:t>Субсидии на реализацию проекта "Редевелопмент исторических территорий г.Нижнего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 Нижнем Новгороде от ст. "Горьковская" до ст. "Сенная"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1 000 000,0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1 369 285,5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D3C9A" w:rsidRPr="0068425B" w:rsidRDefault="002D3C9A" w:rsidP="00E66E56">
            <w:pPr>
              <w:tabs>
                <w:tab w:val="left" w:pos="3690"/>
              </w:tabs>
              <w:spacing w:after="0"/>
              <w:ind w:right="18"/>
              <w:jc w:val="right"/>
              <w:rPr>
                <w:sz w:val="28"/>
                <w:lang w:eastAsia="en-US"/>
              </w:rPr>
            </w:pPr>
            <w:r w:rsidRPr="0068425B">
              <w:rPr>
                <w:sz w:val="28"/>
                <w:lang w:eastAsia="en-US"/>
              </w:rPr>
              <w:t>999 257,3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2D3C9A" w:rsidRPr="0068425B" w:rsidTr="00E66E56">
        <w:trPr>
          <w:cantSplit/>
          <w:trHeight w:val="61"/>
        </w:trPr>
        <w:tc>
          <w:tcPr>
            <w:tcW w:w="567" w:type="dxa"/>
          </w:tcPr>
          <w:p w:rsidR="002D3C9A" w:rsidRPr="0068425B" w:rsidRDefault="002D3C9A" w:rsidP="003B3CE4">
            <w:pPr>
              <w:tabs>
                <w:tab w:val="left" w:pos="3690"/>
              </w:tabs>
              <w:spacing w:after="0"/>
              <w:jc w:val="center"/>
              <w:rPr>
                <w:sz w:val="28"/>
                <w:lang w:eastAsia="en-US"/>
              </w:rPr>
            </w:pPr>
          </w:p>
        </w:tc>
        <w:tc>
          <w:tcPr>
            <w:tcW w:w="4395" w:type="dxa"/>
            <w:tcMar>
              <w:top w:w="3" w:type="dxa"/>
              <w:left w:w="29" w:type="dxa"/>
              <w:right w:w="57" w:type="dxa"/>
            </w:tcMar>
          </w:tcPr>
          <w:p w:rsidR="002D3C9A" w:rsidRPr="0068425B" w:rsidRDefault="002D3C9A" w:rsidP="003B3CE4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8"/>
                <w:szCs w:val="28"/>
              </w:rPr>
            </w:pPr>
            <w:r w:rsidRPr="0068425B">
              <w:rPr>
                <w:b/>
                <w:kern w:val="0"/>
                <w:sz w:val="28"/>
                <w:szCs w:val="28"/>
              </w:rPr>
              <w:t>ИТОГО: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center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b/>
                <w:bCs/>
                <w:sz w:val="28"/>
              </w:rPr>
            </w:pPr>
            <w:r w:rsidRPr="0068425B">
              <w:rPr>
                <w:b/>
                <w:bCs/>
                <w:sz w:val="28"/>
              </w:rPr>
              <w:t>29 930 018,9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center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b/>
                <w:bCs/>
                <w:sz w:val="28"/>
              </w:rPr>
            </w:pPr>
            <w:r w:rsidRPr="0068425B">
              <w:rPr>
                <w:b/>
                <w:bCs/>
                <w:sz w:val="28"/>
              </w:rPr>
              <w:t>25 455 662,9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center"/>
          </w:tcPr>
          <w:p w:rsidR="002D3C9A" w:rsidRPr="0068425B" w:rsidRDefault="002D3C9A" w:rsidP="00E66E56">
            <w:pPr>
              <w:spacing w:after="0"/>
              <w:ind w:right="18"/>
              <w:jc w:val="right"/>
              <w:rPr>
                <w:b/>
                <w:bCs/>
                <w:sz w:val="28"/>
              </w:rPr>
            </w:pPr>
            <w:r w:rsidRPr="0068425B">
              <w:rPr>
                <w:b/>
                <w:bCs/>
                <w:sz w:val="28"/>
              </w:rPr>
              <w:t>24 627 593,5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  <w:r w:rsidRPr="0068425B">
              <w:rPr>
                <w:kern w:val="0"/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2</w:t>
      </w:r>
      <w:r w:rsidRPr="0068425B">
        <w:rPr>
          <w:sz w:val="28"/>
          <w:szCs w:val="28"/>
          <w:lang w:val="en-US"/>
        </w:rPr>
        <w:t>5</w:t>
      </w:r>
      <w:r w:rsidRPr="0068425B">
        <w:rPr>
          <w:sz w:val="28"/>
          <w:szCs w:val="28"/>
        </w:rPr>
        <w:t>) в приложении 17:</w:t>
      </w: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а) строки "15 Дальнеконстантиновский", "17 Княгининский", "28 Семеновский", "31 Сосновский", "43 Богородский" и "ИТОГО:" таблицы 1 "Субсидии на реализацию мероприятий в рамках адресной инвестиционной программы" изложить в следующей редакции:</w:t>
      </w:r>
    </w:p>
    <w:p w:rsidR="00E66E56" w:rsidRPr="0068425B" w:rsidRDefault="00E66E56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1342" w:type="dxa"/>
        <w:tblInd w:w="-53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842"/>
        <w:gridCol w:w="1843"/>
        <w:gridCol w:w="1843"/>
        <w:gridCol w:w="1561"/>
      </w:tblGrid>
      <w:tr w:rsidR="002D3C9A" w:rsidRPr="0068425B" w:rsidTr="00E66E56">
        <w:trPr>
          <w:gridAfter w:val="1"/>
          <w:wAfter w:w="1561" w:type="dxa"/>
          <w:trHeight w:val="257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2023 год</w:t>
            </w:r>
          </w:p>
        </w:tc>
      </w:tr>
      <w:tr w:rsidR="002D3C9A" w:rsidRPr="0068425B" w:rsidTr="00E66E56">
        <w:trPr>
          <w:gridAfter w:val="1"/>
          <w:wAfter w:w="1561" w:type="dxa"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21 561,7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1 000,0</w:t>
            </w:r>
          </w:p>
        </w:tc>
      </w:tr>
      <w:tr w:rsidR="002D3C9A" w:rsidRPr="0068425B" w:rsidTr="00E66E56">
        <w:trPr>
          <w:gridAfter w:val="1"/>
          <w:wAfter w:w="1561" w:type="dxa"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1561" w:type="dxa"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18 224,8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193 892,9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449 184,1</w:t>
            </w:r>
          </w:p>
        </w:tc>
      </w:tr>
      <w:tr w:rsidR="002D3C9A" w:rsidRPr="0068425B" w:rsidTr="00E66E56">
        <w:trPr>
          <w:gridAfter w:val="1"/>
          <w:wAfter w:w="1561" w:type="dxa"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13 375,0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1561" w:type="dxa"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321 046,2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47 634,6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93 902,7</w:t>
            </w:r>
          </w:p>
        </w:tc>
      </w:tr>
      <w:tr w:rsidR="002D3C9A" w:rsidRPr="0068425B" w:rsidTr="00E66E56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3 272 585,8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3 517 733,7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3 424 540,6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б)</w:t>
      </w:r>
      <w:r w:rsidR="00E66E56"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строки "22 Лысковский муниципальный округ", "Балахнинский муниципальный округ" таблицы 6 "Субсидии на поддержку отрасли культуры за счет средств федерального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0916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536"/>
        <w:gridCol w:w="1417"/>
        <w:gridCol w:w="1418"/>
        <w:gridCol w:w="1418"/>
        <w:gridCol w:w="1560"/>
      </w:tblGrid>
      <w:tr w:rsidR="002D3C9A" w:rsidRPr="0068425B" w:rsidTr="00E66E56">
        <w:trPr>
          <w:gridAfter w:val="1"/>
          <w:wAfter w:w="156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68425B">
              <w:rPr>
                <w:b/>
                <w:bCs/>
                <w:snapToGrid w:val="0"/>
                <w:sz w:val="28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68425B">
              <w:rPr>
                <w:b/>
                <w:bCs/>
                <w:snapToGrid w:val="0"/>
                <w:sz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68425B">
              <w:rPr>
                <w:b/>
                <w:bCs/>
                <w:snapToGrid w:val="0"/>
                <w:sz w:val="28"/>
              </w:rPr>
              <w:t>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</w:rPr>
            </w:pPr>
            <w:r w:rsidRPr="0068425B">
              <w:rPr>
                <w:b/>
                <w:sz w:val="28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</w:rPr>
            </w:pPr>
            <w:r w:rsidRPr="0068425B">
              <w:rPr>
                <w:b/>
                <w:sz w:val="28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</w:rPr>
            </w:pPr>
            <w:r w:rsidRPr="0068425B">
              <w:rPr>
                <w:b/>
                <w:sz w:val="28"/>
              </w:rPr>
              <w:t>2023 год</w:t>
            </w:r>
          </w:p>
        </w:tc>
      </w:tr>
      <w:tr w:rsidR="002D3C9A" w:rsidRPr="0068425B" w:rsidTr="00E66E56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2 058,5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2 160,4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jc w:val="right"/>
        <w:rPr>
          <w:bCs/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в) таблицу 7 изложить в следующей редакции:</w:t>
      </w:r>
    </w:p>
    <w:p w:rsidR="002D3C9A" w:rsidRPr="0068425B" w:rsidRDefault="002D3C9A" w:rsidP="002D3C9A">
      <w:pPr>
        <w:spacing w:after="0"/>
        <w:jc w:val="right"/>
        <w:rPr>
          <w:bCs/>
          <w:sz w:val="28"/>
          <w:szCs w:val="28"/>
        </w:rPr>
      </w:pPr>
      <w:r w:rsidRPr="0068425B">
        <w:rPr>
          <w:bCs/>
          <w:sz w:val="28"/>
          <w:szCs w:val="28"/>
        </w:rPr>
        <w:t>"Таблица 7</w:t>
      </w: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68425B">
        <w:rPr>
          <w:b/>
          <w:bCs/>
          <w:sz w:val="28"/>
          <w:szCs w:val="28"/>
        </w:rPr>
        <w:t>Субсидии на поддержку отрасли культуры за счет средств областного бюджета</w:t>
      </w:r>
    </w:p>
    <w:p w:rsidR="002D3C9A" w:rsidRPr="0068425B" w:rsidRDefault="002D3C9A" w:rsidP="002D3C9A">
      <w:pPr>
        <w:spacing w:after="0"/>
        <w:jc w:val="center"/>
        <w:outlineLvl w:val="0"/>
        <w:rPr>
          <w:bCs/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(тыс. рублей)</w:t>
      </w:r>
    </w:p>
    <w:tbl>
      <w:tblPr>
        <w:tblW w:w="11625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536"/>
        <w:gridCol w:w="1417"/>
        <w:gridCol w:w="1418"/>
        <w:gridCol w:w="1418"/>
        <w:gridCol w:w="2269"/>
      </w:tblGrid>
      <w:tr w:rsidR="002D3C9A" w:rsidRPr="0068425B" w:rsidTr="00E66E56">
        <w:trPr>
          <w:gridAfter w:val="1"/>
          <w:wAfter w:w="226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Бутуpлинский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205,7</w:t>
            </w: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Мошкинский сельсовет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 xml:space="preserve">Краснобаковский муниципальный </w:t>
            </w:r>
            <w:r w:rsidRPr="0068425B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647,5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1 118,5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1 795,5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1 089,5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4 320,7</w:t>
            </w: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2 056,5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1 666,9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2 126,5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605,4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Зиняковский сельсовет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1 257,3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3 661,6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2 358,0</w:t>
            </w:r>
          </w:p>
        </w:tc>
      </w:tr>
      <w:tr w:rsidR="002D3C9A" w:rsidRPr="0068425B" w:rsidTr="00E66E56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2 509,5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17 886,8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9 560,0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6 884,4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г) строки "17 Княгининский", "28 Семеновский", "48 Кстовский" и "ИТОГО:" таблицы 38 "Субсидии на реализацию проектов комплексного развития сельских территорий (сельских агломераций) за счет средств федерального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403"/>
        <w:gridCol w:w="2693"/>
        <w:gridCol w:w="2693"/>
        <w:gridCol w:w="9357"/>
      </w:tblGrid>
      <w:tr w:rsidR="002D3C9A" w:rsidRPr="0068425B" w:rsidTr="00E66E56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123 822,7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161 460,2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133 180,1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43 447,2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441 779,3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43 447,2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д) строки "17 Княгининский", "28 Семеновский", "37 Шарангский", "48 Кстовский" и "ИТОГО:" таблицы 39 "Субсидии на реализацию проектов комплексного развития сельских территорий (сельских агломераций) за счет средств областного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403"/>
        <w:gridCol w:w="2693"/>
        <w:gridCol w:w="2693"/>
        <w:gridCol w:w="9357"/>
      </w:tblGrid>
      <w:tr w:rsidR="002D3C9A" w:rsidRPr="0068425B" w:rsidTr="00E66E56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5 277,2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6 727,7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10 682,9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5 549,2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1 810,3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29 550,8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1 810,3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е) таблицы 40 и 41 изложить в следующей редакции:</w:t>
      </w:r>
    </w:p>
    <w:p w:rsidR="002D3C9A" w:rsidRPr="0068425B" w:rsidRDefault="002D3C9A" w:rsidP="002D3C9A">
      <w:pPr>
        <w:spacing w:after="0"/>
        <w:jc w:val="right"/>
        <w:rPr>
          <w:bCs/>
          <w:sz w:val="28"/>
          <w:szCs w:val="28"/>
        </w:rPr>
      </w:pPr>
      <w:r w:rsidRPr="0068425B">
        <w:rPr>
          <w:sz w:val="28"/>
          <w:szCs w:val="28"/>
        </w:rPr>
        <w:tab/>
        <w:t>"</w:t>
      </w:r>
      <w:r w:rsidRPr="0068425B">
        <w:rPr>
          <w:bCs/>
          <w:sz w:val="28"/>
          <w:szCs w:val="28"/>
        </w:rPr>
        <w:t>Таблица 40</w:t>
      </w:r>
    </w:p>
    <w:p w:rsidR="002D3C9A" w:rsidRPr="0068425B" w:rsidRDefault="002D3C9A" w:rsidP="002D3C9A">
      <w:pPr>
        <w:spacing w:after="0"/>
        <w:jc w:val="center"/>
        <w:rPr>
          <w:b/>
          <w:bCs/>
          <w:sz w:val="28"/>
          <w:szCs w:val="28"/>
        </w:rPr>
      </w:pPr>
    </w:p>
    <w:p w:rsidR="002D3C9A" w:rsidRPr="0068425B" w:rsidRDefault="002D3C9A" w:rsidP="002D3C9A">
      <w:pPr>
        <w:spacing w:after="0"/>
        <w:jc w:val="center"/>
        <w:rPr>
          <w:sz w:val="28"/>
          <w:szCs w:val="28"/>
        </w:rPr>
      </w:pPr>
      <w:r w:rsidRPr="0068425B">
        <w:rPr>
          <w:b/>
          <w:bCs/>
          <w:sz w:val="28"/>
          <w:szCs w:val="28"/>
        </w:rPr>
        <w:t>Субсидии на реализацию мероприятий по благоустройству сельских территорий за счет средств федерального бюджета</w:t>
      </w: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(тыс. рублей)</w:t>
      </w:r>
    </w:p>
    <w:tbl>
      <w:tblPr>
        <w:tblW w:w="21122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954"/>
        <w:gridCol w:w="5812"/>
      </w:tblGrid>
      <w:tr w:rsidR="002D3C9A" w:rsidRPr="0068425B" w:rsidTr="00E66E56">
        <w:trPr>
          <w:gridAfter w:val="2"/>
          <w:wAfter w:w="11766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E66E56">
            <w:pPr>
              <w:spacing w:after="0"/>
              <w:ind w:right="112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Кужендеевский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Личадеевский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Ардатов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1 002,4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Саконский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Абрамовский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880,7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Большетумановский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514,4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Выездное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1 510,7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1 507,2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974,8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1 728,0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Бутуpлинский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15 613,2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Варнавино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1 887,1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Михаленинский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546,8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Арефинский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877,1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Чулковский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365,8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Бутаковский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Мотызлейский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392,4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Нарышкинский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1 315,2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Вознесенское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1 946,7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401,9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Юрьевский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1 967,8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Ильинский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874,3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Решетиха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1 243,9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Смолино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567,6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Фролищи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1 112,8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Богоявленский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1 019,4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Дубравский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2 422,1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Малопицкий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1 078,0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Нижегородский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1 319,0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Дальнее Константиново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2 332,6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Сарлейский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3 971,5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Суроватихинский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1 331,2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Тепелевский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1 678,6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3 155,6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Ананьевский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123,7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Белкинский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406,4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Возрожденский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401,7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Соловьевский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298,6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Шандровский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2 559,4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2 985,0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2 688,0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1 920,0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Пильна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1 809,7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Тенекаевский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739,2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7 649,6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2 524,3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Кочетовский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1 215,3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Крутецкий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836,4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Сосновское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863,0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Рожковский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146,1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Селитьбенский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758,0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Тонкино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2 436,9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2 903,2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3 415,4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4 460,2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Шаранга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3 182,1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7 129,4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8 929,8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11 391,9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4 650,9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1 723,4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5 398,3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2"/>
          <w:wAfter w:w="1176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2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139 084,7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D3C9A" w:rsidRPr="0068425B" w:rsidRDefault="002D3C9A" w:rsidP="002D3C9A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  <w:rPr>
          <w:bCs/>
          <w:sz w:val="28"/>
          <w:szCs w:val="28"/>
        </w:rPr>
      </w:pPr>
      <w:r w:rsidRPr="0068425B">
        <w:rPr>
          <w:bCs/>
          <w:sz w:val="28"/>
          <w:szCs w:val="28"/>
        </w:rPr>
        <w:t>Таблица 41</w:t>
      </w:r>
    </w:p>
    <w:p w:rsidR="002D3C9A" w:rsidRPr="0068425B" w:rsidRDefault="002D3C9A" w:rsidP="002D3C9A">
      <w:pPr>
        <w:spacing w:after="0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center"/>
        <w:rPr>
          <w:sz w:val="28"/>
          <w:szCs w:val="28"/>
        </w:rPr>
      </w:pPr>
      <w:r w:rsidRPr="0068425B">
        <w:rPr>
          <w:b/>
          <w:bCs/>
          <w:sz w:val="28"/>
          <w:szCs w:val="28"/>
        </w:rPr>
        <w:t>Субсидии на реализацию мероприятий по благоустройству сельских территорий за счет средств областного бюджета</w:t>
      </w: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(тыс. рублей)</w:t>
      </w:r>
    </w:p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954"/>
      </w:tblGrid>
      <w:tr w:rsidR="002D3C9A" w:rsidRPr="0068425B" w:rsidTr="00E66E56">
        <w:trPr>
          <w:gridAfter w:val="1"/>
          <w:wAfter w:w="595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E66E56">
            <w:pPr>
              <w:spacing w:after="0"/>
              <w:ind w:right="115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198,2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Кужендеевский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Личадеевский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Ардатов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41,7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Саконский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Абрамовский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36,7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Большетумановский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21,4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Выездное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62,9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62,8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72,0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Бутуpлинский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650,6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Варнавино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78,6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Михаленинский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22,7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Арефинский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36,5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Чулковский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15,3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Бутаковский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Мотызлейский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16,3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Нарышкинский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54,8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Вознесенское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81,2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16,7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Юрьевский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82,0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Ильинский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Решетиха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51,9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Смолино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23,7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Фролищи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46,4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 xml:space="preserve">Дальнеконстантиновский </w:t>
            </w:r>
            <w:r w:rsidRPr="0068425B">
              <w:rPr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Богоявленский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42,5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Дубравский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101,0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Малопицкий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44,9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Нижегородский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55,0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Дальнее Константиново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97,2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Сарлейский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165,5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Суроватихинский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55,4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Тепелевский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69,9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131,5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Ананьевский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5,2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Белкинский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16,9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Возрожденский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16,7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Соловьевский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12,4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2 058,8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Шандровский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106,6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124,5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112,0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80,0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702,5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Пильна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75,4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Тенекаевский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30,8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4 170,6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318,7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113,8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Кочетовский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Крутецкий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34,9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Сосновское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36,0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Рожковский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6,1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Селитьбенский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Тонкино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101,5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121,0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142,3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185,8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рабочий поселок Шаранга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132,6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1 418,1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297,1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372,1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474,7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193,8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421,8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224,9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E66E5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E66E56">
            <w:pPr>
              <w:spacing w:after="0"/>
              <w:ind w:right="115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14 711,3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ж) строки "2 Арзамасский", "16 Дивеевский" и "41 город Арзамас" таблицы 43 "Субсидии на софинансирование строительства (реконструкции) объектов обеспечивающей инфраструктуры, входящих в состав туристских кластеров, за счет средств федерального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622"/>
        <w:gridCol w:w="2623"/>
        <w:gridCol w:w="9357"/>
      </w:tblGrid>
      <w:tr w:rsidR="002D3C9A" w:rsidRPr="0068425B" w:rsidTr="00CB1B0A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Арзамасский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93 673,3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258 930,5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169 786,0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166 214,0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з) строки "16 Дивеевский", "41 город Арзамас" и "ИТОГО:" таблицы 44 "Субсидии на софинансирование строительства (реконструкции) объектов обеспечивающей инфраструктуры, входящих в состав туристских кластеров, за счет средств областного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622"/>
        <w:gridCol w:w="2623"/>
        <w:gridCol w:w="9357"/>
      </w:tblGrid>
      <w:tr w:rsidR="002D3C9A" w:rsidRPr="0068425B" w:rsidTr="00CB1B0A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100 022,8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74 374,1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73 131,7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174 396,9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243 235,8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и) строки "51 город Нижний Новгород" и "ИТОГО:" таблицы 48 "Субсидии на содержание автомобильных дорог общего пользования местного значения"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357"/>
      </w:tblGrid>
      <w:tr w:rsidR="002D3C9A" w:rsidRPr="0068425B" w:rsidTr="00CB1B0A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16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1 073 415,6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16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184 877,2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165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84 652,0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165"/>
              <w:jc w:val="right"/>
              <w:rPr>
                <w:b/>
                <w:sz w:val="28"/>
              </w:rPr>
            </w:pPr>
            <w:r w:rsidRPr="0068425B">
              <w:rPr>
                <w:b/>
                <w:sz w:val="28"/>
              </w:rPr>
              <w:t>1 231 044,6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165"/>
              <w:jc w:val="right"/>
              <w:rPr>
                <w:b/>
                <w:sz w:val="28"/>
              </w:rPr>
            </w:pPr>
            <w:r w:rsidRPr="0068425B">
              <w:rPr>
                <w:b/>
                <w:sz w:val="28"/>
              </w:rPr>
              <w:t>184 877,2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165"/>
              <w:jc w:val="right"/>
              <w:rPr>
                <w:b/>
                <w:sz w:val="28"/>
              </w:rPr>
            </w:pPr>
            <w:r w:rsidRPr="0068425B">
              <w:rPr>
                <w:b/>
                <w:sz w:val="28"/>
              </w:rPr>
              <w:t>84 652,0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и) строки "19 Краснобаковский", "31 Сосновский" и "ИТОГО:" таблицы 49 "Субсидии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357"/>
      </w:tblGrid>
      <w:tr w:rsidR="002D3C9A" w:rsidRPr="0068425B" w:rsidTr="00CB1B0A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4 755,2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sz w:val="28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Сосновский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bCs/>
                <w:sz w:val="28"/>
                <w:szCs w:val="20"/>
              </w:rPr>
            </w:pPr>
            <w:r w:rsidRPr="0068425B">
              <w:rPr>
                <w:bCs/>
                <w:sz w:val="28"/>
                <w:szCs w:val="20"/>
              </w:rPr>
              <w:t>933,5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425 871,2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939 661,8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CB1B0A">
            <w:pPr>
              <w:spacing w:after="0"/>
              <w:ind w:right="24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483 974,1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к) строки "51 город Нижний Новгород" и "ИТОГО:" таблицы 51 "Субсидии на осуществление мероприятий по сносу аварийных расселенных многоквартирных жилых домов, расположенных на территории города Нижний Новгород, в рамках подготовки к празднованию 800-летия города Нижний Новгород"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9357"/>
      </w:tblGrid>
      <w:tr w:rsidR="002D3C9A" w:rsidRPr="0068425B" w:rsidTr="00CB1B0A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CB1B0A">
            <w:pPr>
              <w:spacing w:after="0"/>
              <w:ind w:right="115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8"/>
              </w:rPr>
              <w:t>10 041,2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CB1B0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CB1B0A">
            <w:pPr>
              <w:spacing w:after="0"/>
              <w:ind w:right="115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10 041,2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л) строки "9 Ветлужский" и "ИТОГО:" таблицы 52 "Субсидии на обеспечение мероприятий по переселению граждан из аварийного жилищного фонда за счет средств областного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357"/>
      </w:tblGrid>
      <w:tr w:rsidR="002D3C9A" w:rsidRPr="0068425B" w:rsidTr="00745A28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1 148,4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4 154,5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4 882,8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74 713,8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103 700,5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143 208,1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м) строки "50 Павловский", "51 город Нижний Новгород" и "ИТОГО:" таблицы 53 "Субсидии на мероприятия по стимулированию программ развития жилищного строительства за счет средств федерального бюджета" изложить в следующей редакции:</w:t>
      </w: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357"/>
      </w:tblGrid>
      <w:tr w:rsidR="002D3C9A" w:rsidRPr="0068425B" w:rsidTr="00745A28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2 850,7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 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 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303 457,9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520 612,7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607 302,9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718 787,3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520 612,7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1783"/>
              </w:tabs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686 054,3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н) строки "50 Павловский", "51 город Нижний Новгород" и "ИТОГО:" таблицы 54 "Субсидии на мероприятия по стимулированию программ развития жилищного строительства за счет средств областного бюджета" изложить в следующей редакции:</w:t>
      </w: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357"/>
      </w:tblGrid>
      <w:tr w:rsidR="002D3C9A" w:rsidRPr="0068425B" w:rsidTr="00745A28">
        <w:trPr>
          <w:gridAfter w:val="1"/>
          <w:wAfter w:w="935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95,0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62 269,0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9 483,1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130 318,4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20 853,2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50 625,7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192 587,4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24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23 478,2</w:t>
            </w:r>
          </w:p>
        </w:tc>
        <w:tc>
          <w:tcPr>
            <w:tcW w:w="9357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о) таблицу 55 "Субсидии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хозяйства" изложить в следующей редакции:</w:t>
      </w:r>
    </w:p>
    <w:p w:rsidR="00745A28" w:rsidRPr="0068425B" w:rsidRDefault="00745A28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  <w:rPr>
          <w:bCs/>
          <w:sz w:val="28"/>
          <w:szCs w:val="28"/>
        </w:rPr>
      </w:pPr>
      <w:r w:rsidRPr="0068425B">
        <w:rPr>
          <w:bCs/>
          <w:sz w:val="28"/>
          <w:szCs w:val="28"/>
        </w:rPr>
        <w:t>"Таблица 55</w:t>
      </w:r>
    </w:p>
    <w:p w:rsidR="002D3C9A" w:rsidRPr="0068425B" w:rsidRDefault="002D3C9A" w:rsidP="002D3C9A">
      <w:pPr>
        <w:spacing w:after="0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center"/>
        <w:rPr>
          <w:b/>
          <w:bCs/>
          <w:sz w:val="28"/>
          <w:szCs w:val="28"/>
        </w:rPr>
      </w:pPr>
      <w:r w:rsidRPr="0068425B">
        <w:rPr>
          <w:b/>
          <w:bCs/>
          <w:sz w:val="28"/>
          <w:szCs w:val="28"/>
        </w:rPr>
        <w:t>Субсидии на обеспечение мероприятий по переселению граждан из авари</w:t>
      </w:r>
      <w:r w:rsidR="00F759DE" w:rsidRPr="0068425B">
        <w:rPr>
          <w:b/>
          <w:bCs/>
          <w:sz w:val="28"/>
          <w:szCs w:val="28"/>
        </w:rPr>
        <w:t>й</w:t>
      </w:r>
      <w:r w:rsidRPr="0068425B">
        <w:rPr>
          <w:b/>
          <w:bCs/>
          <w:sz w:val="28"/>
          <w:szCs w:val="28"/>
        </w:rPr>
        <w:t>ного жилищного фонда за счет средств государственной корпорации - Фонда содействия реформированию жилищно-коммунального хозяйства</w:t>
      </w: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(тыс. рублей)</w:t>
      </w:r>
    </w:p>
    <w:tbl>
      <w:tblPr>
        <w:tblW w:w="11057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1843"/>
      </w:tblGrid>
      <w:tr w:rsidR="002D3C9A" w:rsidRPr="0068425B" w:rsidTr="00745A28">
        <w:trPr>
          <w:gridAfter w:val="1"/>
          <w:wAfter w:w="184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745A28">
            <w:pPr>
              <w:spacing w:after="0"/>
              <w:ind w:right="57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745A28">
            <w:pPr>
              <w:spacing w:after="0"/>
              <w:ind w:right="57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745A28">
            <w:pPr>
              <w:spacing w:after="0"/>
              <w:ind w:right="57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8 938,5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75 922,4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27 732,1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8 995,4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4 197,3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40 635,3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67 603,3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79 316,0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11 269,5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37 197,2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36 862,9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79 627,7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2 622,5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22 711,9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126 794,7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17 367,3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11 962,7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34 303,9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123 963,3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146 483,4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21 552,1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10 961,3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11 292,0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1 608,3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20 149,8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110 064,8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67 776,8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723,4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258 100,7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25 952,3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8 326,6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59 762,9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2 907,4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4 388,5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6 845,5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3 645,9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22 272,0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57 108,6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20 097,7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4 854,7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31 628,7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46 054,8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15 037,5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85 342,0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146 716,8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15 259,0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536 758,0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29 329,6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13 276,7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1 321,0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5 428,9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14 445,3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35 969,7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48 387,0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61 120,8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15 231,8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4 429,3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14 465,9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36 099,0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110 370,6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241 512,2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245 587,2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31 119,6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53 400,8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89 029,1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31 663,1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75 067,7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48 265,5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4 076,1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3 552,6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9 355,8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18 062,6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91 571,6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137 814,8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38 170,4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104 931,7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60 645,7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160 281,1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107 912,5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109 367,9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48 528,8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10 238,8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23 890,5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70 327,0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230 211,7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186 945,5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471 805,9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81 429,6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5 489,2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6 502,3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59 925,3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95 219,6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152 299,0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91 949,5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221 579,5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148 804,2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1 093,5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33 677,9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34 771,4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4 468,2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7 112,4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381 609,6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1 131 938,0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1 766 333,6</w:t>
            </w:r>
          </w:p>
        </w:tc>
      </w:tr>
      <w:tr w:rsidR="002D3C9A" w:rsidRPr="0068425B" w:rsidTr="00745A28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1 900 975,1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3 570 251,0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57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4 406 637,1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п) строки "52 город Саров" и "ИТОГО:" таблицы 59 "Субсидии на софинансирование мероприятий по развитию паломническо-туристического кластера "Арзамас-Дивеево-Саров"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57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4820"/>
        <w:gridCol w:w="9640"/>
      </w:tblGrid>
      <w:tr w:rsidR="002D3C9A" w:rsidRPr="0068425B" w:rsidTr="00745A28">
        <w:trPr>
          <w:gridAfter w:val="1"/>
          <w:wAfter w:w="964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64 271,4</w:t>
            </w:r>
          </w:p>
        </w:tc>
        <w:tc>
          <w:tcPr>
            <w:tcW w:w="9640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137 246,3</w:t>
            </w:r>
          </w:p>
        </w:tc>
        <w:tc>
          <w:tcPr>
            <w:tcW w:w="9640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р) строки "16 Дивеевский" и "ИТОГО:" таблицы 60 "Субсидии на софинансирование 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(муниципальной) собственности, в рамках развития паломническо-туристического кластера "Арзамас-Дивеево-Саров" за счет средств федерального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537"/>
        <w:gridCol w:w="4110"/>
        <w:gridCol w:w="9499"/>
      </w:tblGrid>
      <w:tr w:rsidR="002D3C9A" w:rsidRPr="0068425B" w:rsidTr="00745A28">
        <w:trPr>
          <w:gridAfter w:val="1"/>
          <w:wAfter w:w="949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4080"/>
              </w:tabs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235 098,9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4080"/>
              </w:tabs>
              <w:spacing w:after="0"/>
              <w:ind w:right="112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235 098,9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с) строки "16 Дивеевский" и "ИТОГО:" таблицы 61 "Субсидии на софинансирование капитальных вложений в объекты государственной (муниципальной) собственности и (или) софинансирование мероприятий, не относящихся к капитальным вложениям в объекты государственной (муниципальной) собственности, в рамках развития паломническо-туристического кластера "Арзамас-Дивеево-Саров" за счет средств областного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537"/>
        <w:gridCol w:w="4110"/>
        <w:gridCol w:w="9499"/>
      </w:tblGrid>
      <w:tr w:rsidR="002D3C9A" w:rsidRPr="0068425B" w:rsidTr="00745A28">
        <w:trPr>
          <w:gridAfter w:val="1"/>
          <w:wAfter w:w="949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4334"/>
              </w:tabs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82 602,4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4334"/>
              </w:tabs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82 602,4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т) строки "20 Краснооктябрьский", "21 Лукояновский", "25 Перевозский", "28 Семеновский", "36 город Чкаловск", "40 Сокольский", "43 Богородский", "52 город Саров" и "ИТОГО:" таблицы 68 "Субсидии на реализацию мероприятий по сокращению доли загрязненных сточных вод за счет средств федерального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9499"/>
      </w:tblGrid>
      <w:tr w:rsidR="002D3C9A" w:rsidRPr="0068425B" w:rsidTr="00745A28">
        <w:trPr>
          <w:gridAfter w:val="1"/>
          <w:wAfter w:w="949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9A" w:rsidRPr="0068425B" w:rsidRDefault="002D3C9A" w:rsidP="00745A28">
            <w:pPr>
              <w:spacing w:after="0"/>
              <w:ind w:right="111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9A" w:rsidRPr="0068425B" w:rsidRDefault="002D3C9A" w:rsidP="00745A28">
            <w:pPr>
              <w:spacing w:after="0"/>
              <w:ind w:right="111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9A" w:rsidRPr="0068425B" w:rsidRDefault="002D3C9A" w:rsidP="00745A28">
            <w:pPr>
              <w:spacing w:after="0"/>
              <w:ind w:right="111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68 087,4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9 504,6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Перевозский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219 952,0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187 153,5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66 747,1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168 877,7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36 814,7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145 500,0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142 086,7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616 712,8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763 823,5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19 200,0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236 892,1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489 222,7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26 165,5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2 397 611,7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3 736 035,1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1 484 095,5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у) строки "8 Вачский", "20 Краснооктябрьский", "25 Перевозский", "28 Семеновский", "36 город Чкаловск", "40 Сокольский", "52 город Саров" и "ИТОГО:" таблицы 69 "Субсидии на реализацию мероприятий по сокращению доли загрязненных сточных вод за счет средств областного бюджета"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9499"/>
      </w:tblGrid>
      <w:tr w:rsidR="002D3C9A" w:rsidRPr="0068425B" w:rsidTr="00745A28">
        <w:trPr>
          <w:gridAfter w:val="1"/>
          <w:wAfter w:w="949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2 803,6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7 975,0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Перевозский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7 331,7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6 238,4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2 224,9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5 629,2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1 227,2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4 850,0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4 736,2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7 402,9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15 288,2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817,6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79 212,9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121 070,2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bCs/>
                <w:sz w:val="28"/>
                <w:szCs w:val="20"/>
              </w:rPr>
            </w:pPr>
            <w:r w:rsidRPr="0068425B">
              <w:rPr>
                <w:b/>
                <w:bCs/>
                <w:sz w:val="28"/>
                <w:szCs w:val="20"/>
              </w:rPr>
              <w:t>46 418,0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ф) строки "46 Городецкий" и "ИТОГО:" таблицы 71 "Субсидии на приобретение жилых помещений для предоставления гражданам, утратившим жилые помещения в результате пожара, по договорам социального найма"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9499"/>
      </w:tblGrid>
      <w:tr w:rsidR="002D3C9A" w:rsidRPr="0068425B" w:rsidTr="00745A28">
        <w:trPr>
          <w:gridAfter w:val="1"/>
          <w:wAfter w:w="949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  <w:r w:rsidRPr="0068425B">
              <w:rPr>
                <w:sz w:val="28"/>
                <w:szCs w:val="20"/>
              </w:rPr>
              <w:t>532,1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13 194,2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10 731,9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10 550,7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х) графу "2021 год" таблицы 72 "Субсидии на компенсацию части платежа по полученным гражданами-участниками социальной (льготной) ипотеки ипотечным жилищным кредитам (займам)" изложить в следующей редакции:</w:t>
      </w:r>
    </w:p>
    <w:p w:rsidR="00745A28" w:rsidRPr="0068425B" w:rsidRDefault="00745A28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68425B">
        <w:rPr>
          <w:sz w:val="28"/>
          <w:szCs w:val="28"/>
        </w:rPr>
        <w:tab/>
        <w:t>"(тыс. рублей)</w:t>
      </w:r>
    </w:p>
    <w:tbl>
      <w:tblPr>
        <w:tblW w:w="15452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4394"/>
        <w:gridCol w:w="6238"/>
      </w:tblGrid>
      <w:tr w:rsidR="002D3C9A" w:rsidRPr="0068425B" w:rsidTr="00745A28">
        <w:trPr>
          <w:gridAfter w:val="1"/>
          <w:wAfter w:w="623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Ардатовский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Арзамасский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Воротынский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Володарский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101,6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Навашинский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Пеpевозский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199,9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67,0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54,4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512,8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57,8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171,4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Выкса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Городецкий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119,2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93,9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1 232,5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2 764,9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ц) строки "5 Бутурлинский", "28 Семеновский", "30 Сеченовский", "35 Уренский", "44 город Бор" и "ИТОГО:" таблицы 77 "Субсидии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федерального бюджета" изложить в следующей редакции:</w:t>
      </w:r>
    </w:p>
    <w:p w:rsidR="00745A28" w:rsidRPr="0068425B" w:rsidRDefault="00745A28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537"/>
        <w:gridCol w:w="4110"/>
        <w:gridCol w:w="9499"/>
      </w:tblGrid>
      <w:tr w:rsidR="002D3C9A" w:rsidRPr="0068425B" w:rsidTr="00745A28">
        <w:trPr>
          <w:gridAfter w:val="1"/>
          <w:wAfter w:w="949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ind w:right="112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21 427,6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4 094,3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8 996,8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9 884,8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148 814,1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 xml:space="preserve">ч) строки "5 Бутурлинский", "28 Семеновский", "30 Сеченовский", "35 </w:t>
      </w:r>
      <w:r w:rsidR="00745A28" w:rsidRPr="0068425B">
        <w:rPr>
          <w:sz w:val="28"/>
          <w:szCs w:val="28"/>
        </w:rPr>
        <w:t>Уpенский</w:t>
      </w:r>
      <w:r w:rsidRPr="0068425B">
        <w:rPr>
          <w:sz w:val="28"/>
          <w:szCs w:val="28"/>
        </w:rPr>
        <w:t xml:space="preserve">", "44 город Бор" и "ИТОГО:" таблицы 78 "Субсидии на </w:t>
      </w:r>
      <w:r w:rsidRPr="0068425B">
        <w:rPr>
          <w:sz w:val="28"/>
          <w:szCs w:val="28"/>
        </w:rPr>
        <w:lastRenderedPageBreak/>
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областного бюджета" изложить в следующей редакции:</w:t>
      </w:r>
    </w:p>
    <w:p w:rsidR="00745A28" w:rsidRPr="0068425B" w:rsidRDefault="00745A28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871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537"/>
        <w:gridCol w:w="4110"/>
        <w:gridCol w:w="9499"/>
      </w:tblGrid>
      <w:tr w:rsidR="002D3C9A" w:rsidRPr="0068425B" w:rsidTr="00745A28">
        <w:trPr>
          <w:gridAfter w:val="1"/>
          <w:wAfter w:w="949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ind w:right="112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892,9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170,6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375,0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411,6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6 200,8</w:t>
            </w:r>
          </w:p>
        </w:tc>
        <w:tc>
          <w:tcPr>
            <w:tcW w:w="9499" w:type="dxa"/>
          </w:tcPr>
          <w:p w:rsidR="002D3C9A" w:rsidRPr="0068425B" w:rsidRDefault="002D3C9A" w:rsidP="003B3CE4">
            <w:pPr>
              <w:spacing w:after="0"/>
              <w:ind w:right="-116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 xml:space="preserve">ш) строки "24 город Первомайск", "33 Тонкинский", "35 </w:t>
      </w:r>
      <w:r w:rsidR="00745A28" w:rsidRPr="0068425B">
        <w:rPr>
          <w:sz w:val="28"/>
          <w:szCs w:val="28"/>
        </w:rPr>
        <w:t>Уpенский</w:t>
      </w:r>
      <w:r w:rsidRPr="0068425B">
        <w:rPr>
          <w:sz w:val="28"/>
          <w:szCs w:val="28"/>
        </w:rPr>
        <w:t>", "36 город Чкаловск", "39 город Шахунья", "41 город Арзамас", "42 Балахнинский", "44 город Бор", "51 город Нижний Новгород" и "ИТОГО:" таблицы 88 "Субсидии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программы" изложить в следующей редакции:</w:t>
      </w:r>
    </w:p>
    <w:p w:rsidR="00745A28" w:rsidRPr="0068425B" w:rsidRDefault="00745A28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745A28" w:rsidRPr="0068425B" w:rsidRDefault="00745A28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2191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7"/>
        <w:gridCol w:w="3678"/>
        <w:gridCol w:w="2409"/>
        <w:gridCol w:w="2410"/>
        <w:gridCol w:w="2977"/>
      </w:tblGrid>
      <w:tr w:rsidR="002D3C9A" w:rsidRPr="0068425B" w:rsidTr="00745A28">
        <w:trPr>
          <w:gridAfter w:val="1"/>
          <w:wAfter w:w="2977" w:type="dxa"/>
          <w:trHeight w:val="257"/>
          <w:tblHeader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6 074,4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5 866,5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6 446,1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13 964,3</w:t>
            </w: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396,6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2 018,1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909,8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Балахнинский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</w:rPr>
            </w:pPr>
            <w:r w:rsidRPr="0068425B">
              <w:rPr>
                <w:sz w:val="28"/>
              </w:rPr>
              <w:t>10 140,3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bCs/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44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город Бор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</w:rPr>
            </w:pPr>
            <w:r w:rsidRPr="0068425B">
              <w:rPr>
                <w:sz w:val="28"/>
              </w:rPr>
              <w:t>3 846,6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bCs/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51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Cs/>
                <w:snapToGrid w:val="0"/>
                <w:sz w:val="28"/>
                <w:szCs w:val="28"/>
              </w:rPr>
            </w:pPr>
            <w:r w:rsidRPr="0068425B">
              <w:rPr>
                <w:bCs/>
                <w:snapToGrid w:val="0"/>
                <w:sz w:val="28"/>
                <w:szCs w:val="28"/>
              </w:rPr>
              <w:t>город Нижний Новгород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</w:rPr>
            </w:pPr>
            <w:r w:rsidRPr="0068425B">
              <w:rPr>
                <w:sz w:val="28"/>
              </w:rPr>
              <w:t>267 241,8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bCs/>
                <w:sz w:val="28"/>
                <w:szCs w:val="28"/>
              </w:rPr>
            </w:pPr>
          </w:p>
        </w:tc>
      </w:tr>
      <w:tr w:rsidR="002D3C9A" w:rsidRPr="0068425B" w:rsidTr="00745A28">
        <w:trPr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sz w:val="28"/>
              </w:rPr>
            </w:pPr>
            <w:r w:rsidRPr="0068425B">
              <w:rPr>
                <w:b/>
                <w:sz w:val="28"/>
              </w:rPr>
              <w:t>413 001,6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sz w:val="28"/>
              </w:rPr>
            </w:pPr>
            <w:r w:rsidRPr="0068425B">
              <w:rPr>
                <w:b/>
                <w:sz w:val="28"/>
              </w:rPr>
              <w:t>134 463,5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bCs/>
                <w:sz w:val="28"/>
                <w:szCs w:val="28"/>
              </w:rPr>
            </w:pPr>
            <w:r w:rsidRPr="0068425B">
              <w:rPr>
                <w:bCs/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щ) строки "15 Дальнеконстантиновский", "39 город Шахунья" и "ИТОГО:" таблицы 98 "Субсидии на реализацию проектов комплексного развития сельских территорий (сельских агломераций) (дополнительные проекты) за счет средств федерального бюджета" изложить в следующей редакции:</w:t>
      </w:r>
    </w:p>
    <w:p w:rsidR="00745A28" w:rsidRPr="0068425B" w:rsidRDefault="00745A28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2191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7"/>
        <w:gridCol w:w="4245"/>
        <w:gridCol w:w="4252"/>
        <w:gridCol w:w="2977"/>
      </w:tblGrid>
      <w:tr w:rsidR="002D3C9A" w:rsidRPr="0068425B" w:rsidTr="00745A28">
        <w:trPr>
          <w:gridAfter w:val="1"/>
          <w:wAfter w:w="2977" w:type="dxa"/>
          <w:trHeight w:val="257"/>
          <w:tblHeader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22 625,0</w:t>
            </w: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24 620,9</w:t>
            </w:r>
          </w:p>
        </w:tc>
      </w:tr>
      <w:tr w:rsidR="002D3C9A" w:rsidRPr="0068425B" w:rsidTr="00745A28">
        <w:trPr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ind w:right="112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47 245,9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bCs/>
                <w:sz w:val="28"/>
                <w:szCs w:val="28"/>
              </w:rPr>
            </w:pPr>
            <w:r w:rsidRPr="0068425B">
              <w:rPr>
                <w:bCs/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э) строки "15 Дальнеконстантиновский", "39 город Шахунья" и "ИТОГО:" таблицы 99 "Субсидии на реализацию проектов комплексного развития сельских территорий (сельских агломераций) (дополнительные проекты) за счет средств областного бюджета" изложить в следующей редакции:</w:t>
      </w: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745A28" w:rsidRPr="0068425B" w:rsidRDefault="00745A28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"(тыс. рублей)</w:t>
      </w:r>
    </w:p>
    <w:tbl>
      <w:tblPr>
        <w:tblW w:w="12191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7"/>
        <w:gridCol w:w="4245"/>
        <w:gridCol w:w="4252"/>
        <w:gridCol w:w="2977"/>
      </w:tblGrid>
      <w:tr w:rsidR="002D3C9A" w:rsidRPr="0068425B" w:rsidTr="00745A28">
        <w:trPr>
          <w:gridAfter w:val="1"/>
          <w:wAfter w:w="2977" w:type="dxa"/>
          <w:trHeight w:val="257"/>
          <w:tblHeader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4476"/>
              </w:tabs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1 418,4</w:t>
            </w:r>
          </w:p>
        </w:tc>
      </w:tr>
      <w:tr w:rsidR="002D3C9A" w:rsidRPr="0068425B" w:rsidTr="00745A28">
        <w:trPr>
          <w:gridAfter w:val="1"/>
          <w:wAfter w:w="2977" w:type="dxa"/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4476"/>
              </w:tabs>
              <w:spacing w:after="0"/>
              <w:ind w:right="112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1 329,0</w:t>
            </w:r>
          </w:p>
        </w:tc>
      </w:tr>
      <w:tr w:rsidR="002D3C9A" w:rsidRPr="0068425B" w:rsidTr="00745A28">
        <w:trPr>
          <w:trHeight w:val="25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tabs>
                <w:tab w:val="left" w:pos="4476"/>
              </w:tabs>
              <w:spacing w:after="0"/>
              <w:ind w:right="112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2 747,4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ind w:right="253"/>
              <w:rPr>
                <w:bCs/>
                <w:sz w:val="28"/>
                <w:szCs w:val="28"/>
              </w:rPr>
            </w:pPr>
            <w:r w:rsidRPr="0068425B">
              <w:rPr>
                <w:bCs/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jc w:val="right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lastRenderedPageBreak/>
        <w:t>ю) наименование таблицы 103 "Субсидии на реализацию проекта "Редевелопмент исторических территорий г.</w:t>
      </w:r>
      <w:r w:rsidR="00745A28"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 изложить в следующей редакции: "Субсидии на реализацию проекта "Редевелопмент исторических территорий г.</w:t>
      </w:r>
      <w:r w:rsidR="00745A28"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Нижнего Новгорода, включающий снятие инфраструктурных ограничений за счет инженерной подготовки территории Почаинского оврага и создания парковой зоны, в том числе для строительства коммерческих площадей, а также продление Автозаводской линии метрополитена в г. Нижнем Новгороде от ст.</w:t>
      </w:r>
      <w:r w:rsidR="00745A28" w:rsidRPr="0068425B">
        <w:rPr>
          <w:sz w:val="28"/>
          <w:szCs w:val="28"/>
          <w:lang w:val="en-US"/>
        </w:rPr>
        <w:t> </w:t>
      </w:r>
      <w:r w:rsidRPr="0068425B">
        <w:rPr>
          <w:sz w:val="28"/>
          <w:szCs w:val="28"/>
        </w:rPr>
        <w:t>"Горьковская" до ст. "Сенная";</w:t>
      </w: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26) в приложении 18:</w:t>
      </w: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а) строки "51 город Нижний Новгород" и "ИТОГО:" таблицы 3 "Субвенции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изложить в следующей редакции:</w:t>
      </w:r>
    </w:p>
    <w:p w:rsidR="00745A28" w:rsidRPr="0068425B" w:rsidRDefault="00745A28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1624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260"/>
        <w:gridCol w:w="1795"/>
        <w:gridCol w:w="1795"/>
        <w:gridCol w:w="1796"/>
        <w:gridCol w:w="2410"/>
      </w:tblGrid>
      <w:tr w:rsidR="002D3C9A" w:rsidRPr="0068425B" w:rsidTr="00745A28">
        <w:trPr>
          <w:gridAfter w:val="1"/>
          <w:wAfter w:w="2410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gridAfter w:val="1"/>
          <w:wAfter w:w="241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68 515,0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66 157,8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66 157,8</w:t>
            </w:r>
          </w:p>
        </w:tc>
      </w:tr>
      <w:tr w:rsidR="002D3C9A" w:rsidRPr="0068425B" w:rsidTr="00745A28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109 059,5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107 760,0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107 760,0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68425B">
        <w:rPr>
          <w:sz w:val="28"/>
          <w:szCs w:val="28"/>
        </w:rPr>
        <w:t>б) строки "51 город Нижний Новгород" и "ИТОГО:" таблицы 8 "Субвенции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lastRenderedPageBreak/>
        <w:t>"(тыс. рублей)</w:t>
      </w:r>
    </w:p>
    <w:tbl>
      <w:tblPr>
        <w:tblW w:w="11624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260"/>
        <w:gridCol w:w="1795"/>
        <w:gridCol w:w="1795"/>
        <w:gridCol w:w="1796"/>
        <w:gridCol w:w="2410"/>
      </w:tblGrid>
      <w:tr w:rsidR="002D3C9A" w:rsidRPr="0068425B" w:rsidTr="00745A28">
        <w:trPr>
          <w:gridAfter w:val="1"/>
          <w:wAfter w:w="2410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2023 год</w:t>
            </w:r>
          </w:p>
        </w:tc>
      </w:tr>
      <w:tr w:rsidR="002D3C9A" w:rsidRPr="0068425B" w:rsidTr="00745A28">
        <w:trPr>
          <w:gridAfter w:val="1"/>
          <w:wAfter w:w="241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745A28">
            <w:pPr>
              <w:spacing w:after="0"/>
              <w:ind w:right="6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105 031,5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745A28">
            <w:pPr>
              <w:spacing w:after="0"/>
              <w:ind w:right="6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105 606,1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745A28">
            <w:pPr>
              <w:spacing w:after="0"/>
              <w:ind w:right="67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105 606,1</w:t>
            </w:r>
          </w:p>
        </w:tc>
      </w:tr>
      <w:tr w:rsidR="002D3C9A" w:rsidRPr="0068425B" w:rsidTr="00745A28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745A28">
            <w:pPr>
              <w:spacing w:after="0"/>
              <w:ind w:right="67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232 169,9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745A28">
            <w:pPr>
              <w:spacing w:after="0"/>
              <w:ind w:right="67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236 819,6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C9A" w:rsidRPr="0068425B" w:rsidRDefault="002D3C9A" w:rsidP="00745A28">
            <w:pPr>
              <w:spacing w:after="0"/>
              <w:ind w:right="67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236 819,6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8"/>
          <w:szCs w:val="28"/>
        </w:rPr>
      </w:pPr>
    </w:p>
    <w:p w:rsidR="002D3C9A" w:rsidRPr="0068425B" w:rsidRDefault="002D3C9A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в) графу "2021 год" таблицы 14 "Субвенции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бюджета" изложить в следующей редакции:</w:t>
      </w:r>
    </w:p>
    <w:p w:rsidR="00745A28" w:rsidRPr="0068425B" w:rsidRDefault="00745A28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tabs>
          <w:tab w:val="left" w:pos="2880"/>
        </w:tabs>
        <w:overflowPunct/>
        <w:autoSpaceDE/>
        <w:adjustRightInd/>
        <w:spacing w:after="0"/>
        <w:ind w:firstLine="709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5452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969"/>
        <w:gridCol w:w="4677"/>
        <w:gridCol w:w="6238"/>
      </w:tblGrid>
      <w:tr w:rsidR="002D3C9A" w:rsidRPr="0068425B" w:rsidTr="00745A28">
        <w:trPr>
          <w:gridAfter w:val="1"/>
          <w:wAfter w:w="6238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745A28">
            <w:pPr>
              <w:spacing w:after="0"/>
              <w:ind w:right="11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Ардатовский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6 557,1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Арзамасский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6 040,6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9 284,7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3 823,8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10 538,3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6 116,1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401,5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412,6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394,1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65,0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Воротынский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4 933,8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476,0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6 098,3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Володарский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450,0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9 797,2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5 130,2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6 410,8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5 734,4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397,9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12 683,7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6 542,7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9 420,7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Навашинский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2 536,3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Пеpевозский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3 820,3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8 446,6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6 242,5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1 650,2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17 630,4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10 289,0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78,7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5 888,7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1 294,6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1 148,7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3 737,9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1 368,2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2 645,9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3 938,1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2 004,0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848,0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1 176,1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7 212,4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1 609,0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Выкса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Городецкий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4 448,2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2 934,4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141,7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4 334,0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207 176,9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djustRightInd/>
        <w:spacing w:after="0"/>
        <w:ind w:firstLine="709"/>
        <w:jc w:val="both"/>
        <w:rPr>
          <w:sz w:val="20"/>
          <w:szCs w:val="28"/>
        </w:rPr>
      </w:pPr>
    </w:p>
    <w:p w:rsidR="002D3C9A" w:rsidRPr="0068425B" w:rsidRDefault="002D3C9A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г) графу "2021 год" таблицы 16 "Субвенции на возмещение части затрат на поддержку элитного семеноводства за счет средств федерального бюджета" изложить в следующей редакции:</w:t>
      </w:r>
    </w:p>
    <w:p w:rsidR="002D3C9A" w:rsidRPr="0068425B" w:rsidRDefault="002D3C9A" w:rsidP="002D3C9A">
      <w:pPr>
        <w:tabs>
          <w:tab w:val="left" w:pos="2880"/>
        </w:tabs>
        <w:overflowPunct/>
        <w:autoSpaceDE/>
        <w:adjustRightInd/>
        <w:spacing w:after="0"/>
        <w:ind w:firstLine="709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5452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969"/>
        <w:gridCol w:w="4677"/>
        <w:gridCol w:w="6238"/>
      </w:tblGrid>
      <w:tr w:rsidR="002D3C9A" w:rsidRPr="0068425B" w:rsidTr="00745A28">
        <w:trPr>
          <w:gridAfter w:val="1"/>
          <w:wAfter w:w="6238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745A28">
            <w:pPr>
              <w:spacing w:after="0"/>
              <w:ind w:right="10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Ардатовский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1 106,5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Арзамасский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3 818,4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1 772,0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458,0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2 039,2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1 370,5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145,0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Воротынский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137,5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89,9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509,8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Володарский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98,8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1 670,5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1 310,8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1 875,5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810,2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3 038,4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299,3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1 699,9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Навашинский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181,2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Пеpевозский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1 246,5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1 808,7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1 432,2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918,6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19 455,8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4 606,4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104,2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593,5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321,9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109,0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1 019,3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247,6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1 022,9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1 117,8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92,3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199,1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1 064,9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1 377,4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Выкса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Городецкий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4 282,4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370,0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0,6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3 171,0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67 082,4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д) графу "2021 год" таблицы 17 "Субвенции на возмещение части затрат на поддержку элитного семеноводства за счет средств областного бюджета" изложить в следующей редакции:</w:t>
      </w:r>
    </w:p>
    <w:p w:rsidR="00745A28" w:rsidRPr="0068425B" w:rsidRDefault="00745A28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</w:p>
    <w:p w:rsidR="00745A28" w:rsidRPr="0068425B" w:rsidRDefault="00745A28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</w:p>
    <w:p w:rsidR="00745A28" w:rsidRPr="0068425B" w:rsidRDefault="00745A28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tabs>
          <w:tab w:val="left" w:pos="2880"/>
        </w:tabs>
        <w:overflowPunct/>
        <w:autoSpaceDE/>
        <w:adjustRightInd/>
        <w:spacing w:after="0"/>
        <w:ind w:firstLine="709"/>
        <w:jc w:val="right"/>
      </w:pPr>
      <w:r w:rsidRPr="0068425B">
        <w:rPr>
          <w:sz w:val="28"/>
          <w:szCs w:val="28"/>
        </w:rPr>
        <w:tab/>
        <w:t>"(тыс. рублей)</w:t>
      </w:r>
    </w:p>
    <w:tbl>
      <w:tblPr>
        <w:tblW w:w="15452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969"/>
        <w:gridCol w:w="4677"/>
        <w:gridCol w:w="6238"/>
      </w:tblGrid>
      <w:tr w:rsidR="002D3C9A" w:rsidRPr="0068425B" w:rsidTr="00745A28">
        <w:trPr>
          <w:gridAfter w:val="1"/>
          <w:wAfter w:w="6238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745A28">
            <w:pPr>
              <w:spacing w:after="0"/>
              <w:ind w:right="10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Ардатовский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1 700,3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Арзамасский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3 264,9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2 312,9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771,1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3 606,3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1 838,7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404,9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Воротынский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708,0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180,9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2 124,9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Володарский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319,8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4 320,9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1 328,3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2 088,4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1 729,7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604,7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3 023,6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756,3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3 750,2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Навашинский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1 197,5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Пеpевозский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2 029,4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4 002,9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2 748,0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965,0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42 619,8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3 361,4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682,7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454,3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99,4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1 570,5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328,3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3 470,6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2 480,2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447,3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104,6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413,3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3 229,3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6 564,5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Выкса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Городецкий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10 677,1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1 384,3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3 829,3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09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127 627,1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D3C9A" w:rsidRPr="0068425B" w:rsidRDefault="002D3C9A" w:rsidP="002D3C9A">
      <w:pPr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е) таблиц</w:t>
      </w:r>
      <w:r w:rsidR="00F759DE" w:rsidRPr="0068425B">
        <w:rPr>
          <w:sz w:val="28"/>
          <w:szCs w:val="28"/>
        </w:rPr>
        <w:t>ы</w:t>
      </w:r>
      <w:r w:rsidRPr="0068425B">
        <w:rPr>
          <w:sz w:val="28"/>
          <w:szCs w:val="28"/>
        </w:rPr>
        <w:t xml:space="preserve"> 44 и 45 изложить в следующей редакции:</w:t>
      </w:r>
    </w:p>
    <w:p w:rsidR="002D3C9A" w:rsidRPr="0068425B" w:rsidRDefault="002D3C9A" w:rsidP="002D3C9A">
      <w:pPr>
        <w:tabs>
          <w:tab w:val="left" w:pos="2880"/>
        </w:tabs>
        <w:overflowPunct/>
        <w:autoSpaceDE/>
        <w:adjustRightInd/>
        <w:spacing w:after="0"/>
        <w:ind w:firstLine="709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ab/>
        <w:t>"Таблица 44</w:t>
      </w:r>
    </w:p>
    <w:p w:rsidR="002D3C9A" w:rsidRPr="0068425B" w:rsidRDefault="002D3C9A" w:rsidP="002D3C9A">
      <w:pPr>
        <w:tabs>
          <w:tab w:val="left" w:pos="2880"/>
        </w:tabs>
        <w:overflowPunct/>
        <w:autoSpaceDE/>
        <w:adjustRightInd/>
        <w:spacing w:after="0"/>
        <w:ind w:firstLine="709"/>
        <w:jc w:val="right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center"/>
        <w:rPr>
          <w:b/>
          <w:sz w:val="28"/>
          <w:szCs w:val="28"/>
        </w:rPr>
      </w:pPr>
      <w:r w:rsidRPr="0068425B">
        <w:rPr>
          <w:b/>
          <w:sz w:val="28"/>
          <w:szCs w:val="28"/>
        </w:rPr>
        <w:t>Субвенции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за счет средств федерального бюджета</w:t>
      </w:r>
    </w:p>
    <w:p w:rsidR="002D3C9A" w:rsidRPr="0068425B" w:rsidRDefault="002D3C9A" w:rsidP="002D3C9A">
      <w:pPr>
        <w:tabs>
          <w:tab w:val="left" w:pos="2880"/>
        </w:tabs>
        <w:overflowPunct/>
        <w:autoSpaceDE/>
        <w:adjustRightInd/>
        <w:spacing w:after="0"/>
        <w:ind w:firstLine="709"/>
        <w:jc w:val="right"/>
        <w:rPr>
          <w:sz w:val="28"/>
          <w:szCs w:val="28"/>
        </w:rPr>
      </w:pPr>
    </w:p>
    <w:p w:rsidR="002D3C9A" w:rsidRPr="0068425B" w:rsidRDefault="002D3C9A" w:rsidP="002D3C9A">
      <w:pPr>
        <w:tabs>
          <w:tab w:val="left" w:pos="2880"/>
        </w:tabs>
        <w:overflowPunct/>
        <w:autoSpaceDE/>
        <w:adjustRightInd/>
        <w:spacing w:after="0"/>
        <w:ind w:firstLine="709"/>
        <w:jc w:val="right"/>
      </w:pPr>
      <w:r w:rsidRPr="0068425B">
        <w:rPr>
          <w:sz w:val="28"/>
          <w:szCs w:val="28"/>
        </w:rPr>
        <w:t>(тыс. рублей)</w:t>
      </w:r>
    </w:p>
    <w:tbl>
      <w:tblPr>
        <w:tblW w:w="15452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969"/>
        <w:gridCol w:w="4677"/>
        <w:gridCol w:w="6238"/>
      </w:tblGrid>
      <w:tr w:rsidR="002D3C9A" w:rsidRPr="0068425B" w:rsidTr="00745A28">
        <w:trPr>
          <w:gridAfter w:val="1"/>
          <w:wAfter w:w="6238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745A28">
            <w:pPr>
              <w:spacing w:after="0"/>
              <w:ind w:right="11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Ардатовский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19 737,4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Арзамасский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7 183,8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6 518,7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2 901,9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13 066,5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13 447,0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1 356,3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625,3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Воротынский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791,7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3 561,9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Володарский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2 820,9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32 532,1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2 243,2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2 849,8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26 397,2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72,9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379,3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638,3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18 088,1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Навашинский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1 795,3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Пеpевозский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5 667,4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5 635,4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12 065,5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11 726,5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262,5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766,7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109,0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286,7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11 031,0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546,9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1 514,1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112,6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5 759,8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992,4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3 683,8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26 847,0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10 106,0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Выкса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Городецкий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11 171,1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17 223,3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36,8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7 355,0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2D3C9A" w:rsidRPr="0068425B" w:rsidTr="00745A28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745A28">
            <w:pPr>
              <w:spacing w:after="0"/>
              <w:ind w:right="111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289 956,7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Таблица 45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center"/>
        <w:rPr>
          <w:b/>
          <w:sz w:val="28"/>
          <w:szCs w:val="28"/>
        </w:rPr>
      </w:pPr>
      <w:r w:rsidRPr="0068425B">
        <w:rPr>
          <w:b/>
          <w:sz w:val="28"/>
          <w:szCs w:val="28"/>
        </w:rPr>
        <w:t>Субвенции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за счет средств областного бюджета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tabs>
          <w:tab w:val="left" w:pos="2880"/>
        </w:tabs>
        <w:overflowPunct/>
        <w:autoSpaceDE/>
        <w:adjustRightInd/>
        <w:spacing w:after="0"/>
        <w:ind w:firstLine="709"/>
        <w:jc w:val="right"/>
      </w:pPr>
      <w:r w:rsidRPr="0068425B">
        <w:rPr>
          <w:sz w:val="28"/>
          <w:szCs w:val="28"/>
        </w:rPr>
        <w:tab/>
        <w:t>(тыс. рублей)</w:t>
      </w:r>
    </w:p>
    <w:tbl>
      <w:tblPr>
        <w:tblW w:w="15452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969"/>
        <w:gridCol w:w="4677"/>
        <w:gridCol w:w="6238"/>
      </w:tblGrid>
      <w:tr w:rsidR="0068425B" w:rsidRPr="0068425B" w:rsidTr="007B3FDA">
        <w:trPr>
          <w:gridAfter w:val="1"/>
          <w:wAfter w:w="6238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7B3FDA">
            <w:pPr>
              <w:spacing w:after="0"/>
              <w:ind w:right="11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Ардатовский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196,3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Арзамасский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71,6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65,5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29,1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129,0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134,7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13,5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Ветлужский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6,1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Воротынский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7,9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Гагинский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35,7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Володарский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28,2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326,7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Дивеевский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22,6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28,6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264,5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0,7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3,9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6,4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Лысковский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182,0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Навашинский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18,0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Пеpевозский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57,8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Пильнинский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54,7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120,4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Семеновский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115,2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Сеpгачский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2,6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Сеченовский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Сосновский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7,6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Спасский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1,1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Тонкинский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2,9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Тоншаевский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0,5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Уpенский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111,0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5,5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Шаpангский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13,8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Шатковский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1,1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56,5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Сокольский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10,0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35,7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Богоpодский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269,1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Бор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100,8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Выкса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Городецкий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111,9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Кстовский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172,6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0,4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Павловский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73,9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gridAfter w:val="1"/>
          <w:wAfter w:w="6238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Саров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 </w:t>
            </w:r>
          </w:p>
        </w:tc>
      </w:tr>
      <w:tr w:rsidR="0068425B" w:rsidRPr="0068425B" w:rsidTr="007B3FDA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3C9A" w:rsidRPr="0068425B" w:rsidRDefault="002D3C9A" w:rsidP="007B3FDA">
            <w:pPr>
              <w:spacing w:after="0"/>
              <w:ind w:right="111"/>
              <w:jc w:val="right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2 896,1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C9A" w:rsidRPr="0068425B" w:rsidRDefault="002D3C9A" w:rsidP="003B3CE4">
            <w:pPr>
              <w:spacing w:after="0"/>
              <w:ind w:right="253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27) строки "51 город Нижний Новгород" и "ИТОГО:" таблицы 1 "Иные межбюджетные трансферты на реставрационно-восстановительные работы и сохранение значимых объектов культурного наследия, находящихся на территории Нижегородской области" приложения 20 изложить в следующей редакции:</w:t>
      </w:r>
    </w:p>
    <w:p w:rsidR="002D3C9A" w:rsidRPr="0068425B" w:rsidRDefault="002D3C9A" w:rsidP="002D3C9A">
      <w:pPr>
        <w:spacing w:after="0"/>
        <w:jc w:val="right"/>
      </w:pPr>
      <w:r w:rsidRPr="0068425B">
        <w:rPr>
          <w:sz w:val="28"/>
          <w:szCs w:val="28"/>
        </w:rPr>
        <w:t>"(тыс. рублей)</w:t>
      </w:r>
    </w:p>
    <w:tbl>
      <w:tblPr>
        <w:tblW w:w="11624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4394"/>
        <w:gridCol w:w="2410"/>
      </w:tblGrid>
      <w:tr w:rsidR="0068425B" w:rsidRPr="0068425B" w:rsidTr="007B3FDA">
        <w:trPr>
          <w:gridAfter w:val="1"/>
          <w:wAfter w:w="2410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2021 год</w:t>
            </w:r>
          </w:p>
        </w:tc>
      </w:tr>
      <w:tr w:rsidR="0068425B" w:rsidRPr="0068425B" w:rsidTr="007B3FDA">
        <w:trPr>
          <w:gridAfter w:val="1"/>
          <w:wAfter w:w="241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96 126,8</w:t>
            </w:r>
          </w:p>
        </w:tc>
      </w:tr>
      <w:tr w:rsidR="0068425B" w:rsidRPr="0068425B" w:rsidTr="007B3FDA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68425B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68425B">
              <w:rPr>
                <w:b/>
                <w:sz w:val="28"/>
                <w:szCs w:val="28"/>
              </w:rPr>
              <w:t>96 126,8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lastRenderedPageBreak/>
        <w:t>28) пункты 10, 16, 19, 27, 32, 34, 39 и 44 приложения 21 изложить в следующей редакции:</w:t>
      </w:r>
    </w:p>
    <w:p w:rsidR="002D3C9A" w:rsidRPr="0068425B" w:rsidRDefault="002D3C9A" w:rsidP="002D3C9A">
      <w:pPr>
        <w:spacing w:after="0"/>
        <w:jc w:val="right"/>
        <w:rPr>
          <w:bCs/>
          <w:sz w:val="28"/>
          <w:szCs w:val="28"/>
        </w:rPr>
      </w:pPr>
      <w:r w:rsidRPr="0068425B">
        <w:rPr>
          <w:bCs/>
          <w:sz w:val="28"/>
          <w:szCs w:val="28"/>
        </w:rPr>
        <w:t>"(тыс. рублей)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22"/>
        <w:gridCol w:w="2622"/>
        <w:gridCol w:w="1417"/>
        <w:gridCol w:w="1418"/>
        <w:gridCol w:w="1277"/>
        <w:gridCol w:w="566"/>
      </w:tblGrid>
      <w:tr w:rsidR="0068425B" w:rsidRPr="0068425B" w:rsidTr="00CD2E4B">
        <w:trPr>
          <w:trHeight w:val="585"/>
          <w:tblHeader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22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622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417" w:type="dxa"/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7" w:type="dxa"/>
            <w:vAlign w:val="center"/>
            <w:hideMark/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8425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425B" w:rsidRPr="0068425B" w:rsidTr="00CD2E4B">
        <w:trPr>
          <w:trHeight w:val="585"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Субсидия на финансовое обеспечение деятельности некоммерческой организации "Фонд развития промышленности и венчурных инвестиций Нижегородской области"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Некоммерческая организация "Фонд развития промышленности и венчурных инвестиций Нижегородской области"</w:t>
            </w:r>
          </w:p>
        </w:tc>
        <w:tc>
          <w:tcPr>
            <w:tcW w:w="141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247 643,7</w:t>
            </w:r>
          </w:p>
        </w:tc>
        <w:tc>
          <w:tcPr>
            <w:tcW w:w="1418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8425B" w:rsidRPr="0068425B" w:rsidTr="00CD2E4B">
        <w:trPr>
          <w:trHeight w:val="585"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16</w:t>
            </w:r>
          </w:p>
        </w:tc>
        <w:tc>
          <w:tcPr>
            <w:tcW w:w="2622" w:type="dxa"/>
            <w:vAlign w:val="center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дополнительного профессионального образования "Центр новых форм развития образования"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"Центр новых форм развития образования"</w:t>
            </w:r>
          </w:p>
        </w:tc>
        <w:tc>
          <w:tcPr>
            <w:tcW w:w="141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125 530,3</w:t>
            </w:r>
          </w:p>
        </w:tc>
        <w:tc>
          <w:tcPr>
            <w:tcW w:w="1418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75 938,0</w:t>
            </w:r>
          </w:p>
        </w:tc>
        <w:tc>
          <w:tcPr>
            <w:tcW w:w="127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75 938,0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8425B" w:rsidRPr="0068425B" w:rsidTr="00CD2E4B">
        <w:trPr>
          <w:trHeight w:val="585"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19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 xml:space="preserve">Субсидия в виде имущественного взноса в целях финансового обеспечения уставной деятельности автономной некоммерческой </w:t>
            </w:r>
            <w:r w:rsidRPr="0068425B">
              <w:rPr>
                <w:sz w:val="28"/>
                <w:szCs w:val="28"/>
              </w:rPr>
              <w:lastRenderedPageBreak/>
              <w:t>образовательной организации "Школа 800"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Автономная некоммерческая образовательная организация "Школа 800"</w:t>
            </w:r>
          </w:p>
        </w:tc>
        <w:tc>
          <w:tcPr>
            <w:tcW w:w="141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108 497,1</w:t>
            </w:r>
          </w:p>
        </w:tc>
        <w:tc>
          <w:tcPr>
            <w:tcW w:w="1418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148 473,7</w:t>
            </w:r>
          </w:p>
        </w:tc>
        <w:tc>
          <w:tcPr>
            <w:tcW w:w="1277" w:type="dxa"/>
            <w:vAlign w:val="bottom"/>
          </w:tcPr>
          <w:p w:rsidR="002D3C9A" w:rsidRPr="0068425B" w:rsidRDefault="002D3C9A" w:rsidP="00CD2E4B">
            <w:pPr>
              <w:spacing w:after="0"/>
              <w:ind w:left="-106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138 244,4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8425B" w:rsidRPr="0068425B" w:rsidTr="00CD2E4B">
        <w:trPr>
          <w:trHeight w:val="585"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защиты прав граждан – участников долевого строительства в Нижегородской области"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Некоммерческая организация "Фонд защиты прав граждан – участников долевого строительства в Нижегородской области"</w:t>
            </w:r>
          </w:p>
        </w:tc>
        <w:tc>
          <w:tcPr>
            <w:tcW w:w="141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11 817,5</w:t>
            </w:r>
          </w:p>
        </w:tc>
        <w:tc>
          <w:tcPr>
            <w:tcW w:w="1418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11 340,5</w:t>
            </w:r>
          </w:p>
        </w:tc>
        <w:tc>
          <w:tcPr>
            <w:tcW w:w="127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11 340,5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8425B" w:rsidRPr="0068425B" w:rsidTr="00CD2E4B">
        <w:trPr>
          <w:trHeight w:val="585"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32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Субсидия в виде имущественного взноса в целях финансового обеспечения (возмещения) затрат, связанных с уставной деятельностью автономной некоммерческой организации дополнительного профессионального образования "КУПНО"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"КУПНО"</w:t>
            </w:r>
          </w:p>
        </w:tc>
        <w:tc>
          <w:tcPr>
            <w:tcW w:w="141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54 539,8</w:t>
            </w:r>
          </w:p>
        </w:tc>
        <w:tc>
          <w:tcPr>
            <w:tcW w:w="1418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8425B" w:rsidRPr="0068425B" w:rsidTr="00CD2E4B">
        <w:trPr>
          <w:trHeight w:val="585"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34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 xml:space="preserve">Субсидия на финансовое обеспечение затрат, связанных с организацией </w:t>
            </w:r>
            <w:r w:rsidRPr="0068425B">
              <w:rPr>
                <w:sz w:val="28"/>
                <w:szCs w:val="28"/>
              </w:rPr>
              <w:lastRenderedPageBreak/>
              <w:t>участия промышленных предприятий Нижегородской области в выставочно-ярмарочных мероприятиях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 xml:space="preserve">Автономная некоммерческая организация "Агентство кластерной </w:t>
            </w:r>
            <w:r w:rsidRPr="0068425B">
              <w:rPr>
                <w:sz w:val="28"/>
                <w:szCs w:val="28"/>
              </w:rPr>
              <w:lastRenderedPageBreak/>
              <w:t>политики и предпринима</w:t>
            </w:r>
            <w:r w:rsidR="00CD2E4B" w:rsidRPr="0068425B">
              <w:rPr>
                <w:sz w:val="28"/>
                <w:szCs w:val="28"/>
              </w:rPr>
              <w:t>-</w:t>
            </w:r>
            <w:r w:rsidRPr="0068425B">
              <w:rPr>
                <w:sz w:val="28"/>
                <w:szCs w:val="28"/>
              </w:rPr>
              <w:t>тельства Нижегородской области"</w:t>
            </w:r>
          </w:p>
        </w:tc>
        <w:tc>
          <w:tcPr>
            <w:tcW w:w="141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2 500,0</w:t>
            </w:r>
          </w:p>
        </w:tc>
        <w:tc>
          <w:tcPr>
            <w:tcW w:w="1418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8425B" w:rsidRPr="0068425B" w:rsidTr="00CD2E4B">
        <w:trPr>
          <w:trHeight w:val="64"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"Центр творческих инициатив "Маяк"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ind w:right="-108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Автономная некоммерческая организация "Центр творческих инициатив "Маяк"</w:t>
            </w:r>
          </w:p>
        </w:tc>
        <w:tc>
          <w:tcPr>
            <w:tcW w:w="1417" w:type="dxa"/>
            <w:vAlign w:val="bottom"/>
          </w:tcPr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D2E4B" w:rsidRPr="0068425B" w:rsidRDefault="00CD2E4B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3 587,2</w:t>
            </w:r>
          </w:p>
        </w:tc>
        <w:tc>
          <w:tcPr>
            <w:tcW w:w="1418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8425B" w:rsidRPr="0068425B" w:rsidTr="00CD2E4B">
        <w:trPr>
          <w:trHeight w:val="585"/>
        </w:trPr>
        <w:tc>
          <w:tcPr>
            <w:tcW w:w="709" w:type="dxa"/>
          </w:tcPr>
          <w:p w:rsidR="002D3C9A" w:rsidRPr="0068425B" w:rsidRDefault="002D3C9A" w:rsidP="003B3CE4">
            <w:pPr>
              <w:spacing w:after="0"/>
              <w:ind w:left="-113" w:right="-108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44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"Региональный центр координации проектов по искусственному интеллекту и информационным технологиям "Горький"</w:t>
            </w:r>
          </w:p>
        </w:tc>
        <w:tc>
          <w:tcPr>
            <w:tcW w:w="2622" w:type="dxa"/>
          </w:tcPr>
          <w:p w:rsidR="002D3C9A" w:rsidRPr="0068425B" w:rsidRDefault="002D3C9A" w:rsidP="003B3CE4">
            <w:pPr>
              <w:spacing w:after="0"/>
              <w:ind w:right="-108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Автономная некоммерческая организация "Региональный центр координации проектов по искусственному интеллекту и информационным технологиям "Горький"</w:t>
            </w:r>
          </w:p>
        </w:tc>
        <w:tc>
          <w:tcPr>
            <w:tcW w:w="141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35 277,5</w:t>
            </w:r>
          </w:p>
        </w:tc>
        <w:tc>
          <w:tcPr>
            <w:tcW w:w="1418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4 476,1</w:t>
            </w:r>
          </w:p>
        </w:tc>
        <w:tc>
          <w:tcPr>
            <w:tcW w:w="1277" w:type="dxa"/>
            <w:vAlign w:val="bottom"/>
          </w:tcPr>
          <w:p w:rsidR="002D3C9A" w:rsidRPr="0068425B" w:rsidRDefault="002D3C9A" w:rsidP="003B3CE4">
            <w:pPr>
              <w:spacing w:after="0"/>
              <w:jc w:val="center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4 476,1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CD2E4B" w:rsidRPr="0068425B" w:rsidRDefault="00CD2E4B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CD2E4B" w:rsidRPr="0068425B" w:rsidRDefault="00CD2E4B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CD2E4B" w:rsidRPr="0068425B" w:rsidRDefault="00CD2E4B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CD2E4B" w:rsidRPr="0068425B" w:rsidRDefault="00CD2E4B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</w:p>
          <w:p w:rsidR="002D3C9A" w:rsidRPr="0068425B" w:rsidRDefault="002D3C9A" w:rsidP="00CD2E4B">
            <w:pPr>
              <w:spacing w:after="0"/>
              <w:ind w:left="-108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";</w:t>
            </w: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t>29) приложение 22 изложить в следующей редакции:</w:t>
      </w:r>
    </w:p>
    <w:p w:rsidR="00CD2E4B" w:rsidRPr="0068425B" w:rsidRDefault="00CD2E4B" w:rsidP="002D3C9A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787"/>
        <w:gridCol w:w="4676"/>
      </w:tblGrid>
      <w:tr w:rsidR="002D3C9A" w:rsidRPr="0068425B" w:rsidTr="003B3CE4">
        <w:trPr>
          <w:trHeight w:val="997"/>
        </w:trPr>
        <w:tc>
          <w:tcPr>
            <w:tcW w:w="4787" w:type="dxa"/>
          </w:tcPr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D3C9A" w:rsidRPr="0068425B" w:rsidRDefault="002D3C9A" w:rsidP="003B3CE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2D3C9A" w:rsidRPr="0068425B" w:rsidRDefault="002D3C9A" w:rsidP="003B3CE4">
            <w:pPr>
              <w:spacing w:after="0"/>
              <w:ind w:left="33" w:firstLine="1"/>
              <w:jc w:val="right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"Приложение 22</w:t>
            </w:r>
          </w:p>
          <w:p w:rsidR="002D3C9A" w:rsidRPr="0068425B" w:rsidRDefault="002D3C9A" w:rsidP="003B3CE4">
            <w:pPr>
              <w:spacing w:after="0"/>
              <w:ind w:left="33" w:firstLine="1"/>
              <w:jc w:val="both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к Закону Нижегородской области  ''Об областном бюджете на 2021 год и на плановый период 2022 и 2023 годов"</w:t>
            </w: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68425B">
        <w:rPr>
          <w:b/>
          <w:bCs/>
          <w:sz w:val="28"/>
          <w:szCs w:val="28"/>
        </w:rPr>
        <w:t>Программа государственных внутренних заимствований</w:t>
      </w:r>
    </w:p>
    <w:p w:rsidR="002D3C9A" w:rsidRPr="0068425B" w:rsidRDefault="002D3C9A" w:rsidP="002D3C9A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68425B">
        <w:rPr>
          <w:b/>
          <w:bCs/>
          <w:sz w:val="28"/>
          <w:szCs w:val="28"/>
        </w:rPr>
        <w:t>Нижегородской области на 2021 год и на плановый период 2022 и 2023 годов</w:t>
      </w:r>
    </w:p>
    <w:p w:rsidR="002D3C9A" w:rsidRPr="0068425B" w:rsidRDefault="002D3C9A" w:rsidP="002D3C9A">
      <w:pPr>
        <w:spacing w:after="0"/>
        <w:ind w:firstLine="709"/>
        <w:jc w:val="center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right="140" w:firstLine="709"/>
        <w:jc w:val="right"/>
        <w:rPr>
          <w:sz w:val="28"/>
          <w:szCs w:val="28"/>
        </w:rPr>
      </w:pPr>
      <w:r w:rsidRPr="0068425B">
        <w:rPr>
          <w:sz w:val="28"/>
          <w:szCs w:val="28"/>
        </w:rPr>
        <w:t>(тыс. рублей)</w:t>
      </w:r>
    </w:p>
    <w:tbl>
      <w:tblPr>
        <w:tblW w:w="104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4"/>
        <w:gridCol w:w="1647"/>
        <w:gridCol w:w="1648"/>
        <w:gridCol w:w="1648"/>
        <w:gridCol w:w="709"/>
      </w:tblGrid>
      <w:tr w:rsidR="002D3C9A" w:rsidRPr="0068425B" w:rsidTr="003B3CE4">
        <w:trPr>
          <w:tblHeader/>
        </w:trPr>
        <w:tc>
          <w:tcPr>
            <w:tcW w:w="576" w:type="dxa"/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№ п/п</w:t>
            </w:r>
          </w:p>
        </w:tc>
        <w:tc>
          <w:tcPr>
            <w:tcW w:w="4244" w:type="dxa"/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Перечень государственных внутренних заимствований</w:t>
            </w:r>
          </w:p>
        </w:tc>
        <w:tc>
          <w:tcPr>
            <w:tcW w:w="1647" w:type="dxa"/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2021 год</w:t>
            </w:r>
          </w:p>
        </w:tc>
        <w:tc>
          <w:tcPr>
            <w:tcW w:w="1648" w:type="dxa"/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2022 год</w:t>
            </w:r>
          </w:p>
        </w:tc>
        <w:tc>
          <w:tcPr>
            <w:tcW w:w="1648" w:type="dxa"/>
            <w:vAlign w:val="center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2023 год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  <w:rPr>
                <w:b/>
              </w:rPr>
            </w:pPr>
            <w:r w:rsidRPr="0068425B">
              <w:rPr>
                <w:b/>
              </w:rPr>
              <w:t>Государственные внутренние заимствования,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20 185 069,6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9 135 865,5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4 001 991,6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  <w:rPr>
                <w:b/>
              </w:rPr>
            </w:pPr>
            <w:r w:rsidRPr="0068425B">
              <w:rPr>
                <w:b/>
              </w:rPr>
              <w:t>в том числе</w:t>
            </w:r>
            <w:r w:rsidRPr="0068425B">
              <w:rPr>
                <w:b/>
                <w:lang w:val="en-US"/>
              </w:rPr>
              <w:t>: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1.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  <w:rPr>
                <w:b/>
              </w:rPr>
            </w:pPr>
            <w:r w:rsidRPr="0068425B">
              <w:rPr>
                <w:b/>
              </w:rPr>
              <w:t>Государственные ценные бумаги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8 100 000,0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1 900 000,0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  <w:r w:rsidRPr="0068425B">
              <w:t>1.1.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Объем размещения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15 000 000,0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10 000 000,0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10 000 000,0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предельный срок размещения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7 лет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7 лет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7 лет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center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  <w:r w:rsidRPr="0068425B">
              <w:t>1.2.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Объем погашения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6 900 000,0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8 100 000,0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10 000 000,0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2.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  <w:rPr>
                <w:b/>
              </w:rPr>
            </w:pPr>
            <w:r w:rsidRPr="0068425B">
              <w:rPr>
                <w:b/>
              </w:rPr>
              <w:t>Кредиты, привлеченные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-14 160 581,6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5 351 815,9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1 594 032,8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  <w:r w:rsidRPr="0068425B">
              <w:t>2.1.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Объем привлечения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27 259 790,4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34 213 240,3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37 764 615,1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предельный срок погашения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 года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 года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 года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center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  <w:r w:rsidRPr="0068425B">
              <w:t>2.2.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Объем погашения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41 420 372,0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28 861 424,4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36 170 582,3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lang w:val="en-US"/>
              </w:rPr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  <w:r w:rsidRPr="0068425B">
              <w:rPr>
                <w:b/>
              </w:rPr>
              <w:t>3.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  <w:rPr>
                <w:b/>
              </w:rPr>
            </w:pPr>
            <w:r w:rsidRPr="0068425B">
              <w:rPr>
                <w:b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26 245 651,2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1 884 049,6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b/>
                <w:lang w:eastAsia="en-US"/>
              </w:rPr>
            </w:pPr>
            <w:r w:rsidRPr="0068425B">
              <w:rPr>
                <w:b/>
                <w:lang w:eastAsia="en-US"/>
              </w:rPr>
              <w:t>2 407 958,8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  <w:rPr>
                <w:b/>
              </w:rPr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  <w:r w:rsidRPr="0068425B">
              <w:t>3.1.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Объем привлечения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40 847 896,0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val="en-US" w:eastAsia="en-US"/>
              </w:rPr>
            </w:pPr>
            <w:r w:rsidRPr="0068425B">
              <w:rPr>
                <w:lang w:eastAsia="en-US"/>
              </w:rPr>
              <w:t>17 287 111,4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val="en-US" w:eastAsia="en-US"/>
              </w:rPr>
            </w:pPr>
            <w:r w:rsidRPr="0068425B">
              <w:rPr>
                <w:lang w:eastAsia="en-US"/>
              </w:rPr>
              <w:t>18 896 665,6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13 115 186,0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13 916</w:t>
            </w:r>
            <w:r w:rsidRPr="0068425B">
              <w:rPr>
                <w:lang w:val="en-US" w:eastAsia="en-US"/>
              </w:rPr>
              <w:t> </w:t>
            </w:r>
            <w:r w:rsidRPr="0068425B">
              <w:rPr>
                <w:lang w:eastAsia="en-US"/>
              </w:rPr>
              <w:t>003</w:t>
            </w:r>
            <w:r w:rsidRPr="0068425B">
              <w:rPr>
                <w:lang w:val="en-US" w:eastAsia="en-US"/>
              </w:rPr>
              <w:t>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14 </w:t>
            </w:r>
            <w:r w:rsidRPr="0068425B">
              <w:rPr>
                <w:lang w:val="en-US" w:eastAsia="en-US"/>
              </w:rPr>
              <w:t>894 674,0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предельный срок погашения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300 дней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300 дней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300 дней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center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</w:pPr>
            <w:r w:rsidRPr="0068425B">
              <w:t>3.2.</w:t>
            </w: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Объем погашения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14 602 244,8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val="en-US" w:eastAsia="en-US"/>
              </w:rPr>
            </w:pPr>
            <w:r w:rsidRPr="0068425B">
              <w:rPr>
                <w:lang w:eastAsia="en-US"/>
              </w:rPr>
              <w:t>15 403 061,8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16 488 706,8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  <w:jc w:val="right"/>
            </w:pPr>
          </w:p>
        </w:tc>
      </w:tr>
      <w:tr w:rsidR="002D3C9A" w:rsidRPr="0068425B" w:rsidTr="003B3CE4">
        <w:tc>
          <w:tcPr>
            <w:tcW w:w="576" w:type="dxa"/>
          </w:tcPr>
          <w:p w:rsidR="002D3C9A" w:rsidRPr="0068425B" w:rsidRDefault="002D3C9A" w:rsidP="003B3CE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44" w:type="dxa"/>
          </w:tcPr>
          <w:p w:rsidR="002D3C9A" w:rsidRPr="0068425B" w:rsidRDefault="002D3C9A" w:rsidP="003B3CE4">
            <w:pPr>
              <w:spacing w:after="0"/>
            </w:pPr>
            <w:r w:rsidRPr="0068425B"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647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13 115 186,0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13 916</w:t>
            </w:r>
            <w:r w:rsidRPr="0068425B">
              <w:rPr>
                <w:lang w:val="en-US" w:eastAsia="en-US"/>
              </w:rPr>
              <w:t> </w:t>
            </w:r>
            <w:r w:rsidRPr="0068425B">
              <w:rPr>
                <w:lang w:eastAsia="en-US"/>
              </w:rPr>
              <w:t>003</w:t>
            </w:r>
            <w:r w:rsidRPr="0068425B">
              <w:rPr>
                <w:lang w:val="en-US" w:eastAsia="en-US"/>
              </w:rPr>
              <w:t>,0</w:t>
            </w:r>
          </w:p>
        </w:tc>
        <w:tc>
          <w:tcPr>
            <w:tcW w:w="1648" w:type="dxa"/>
            <w:vAlign w:val="bottom"/>
          </w:tcPr>
          <w:p w:rsidR="002D3C9A" w:rsidRPr="0068425B" w:rsidRDefault="002D3C9A" w:rsidP="003B3CE4">
            <w:pPr>
              <w:spacing w:after="0"/>
              <w:jc w:val="right"/>
              <w:rPr>
                <w:lang w:eastAsia="en-US"/>
              </w:rPr>
            </w:pPr>
            <w:r w:rsidRPr="0068425B">
              <w:rPr>
                <w:lang w:eastAsia="en-US"/>
              </w:rPr>
              <w:t>14 </w:t>
            </w:r>
            <w:r w:rsidRPr="0068425B">
              <w:rPr>
                <w:lang w:val="en-US" w:eastAsia="en-US"/>
              </w:rPr>
              <w:t>894 674,0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3C9A" w:rsidRPr="0068425B" w:rsidRDefault="002D3C9A" w:rsidP="003B3CE4">
            <w:pPr>
              <w:spacing w:after="0"/>
            </w:pPr>
          </w:p>
          <w:p w:rsidR="002D3C9A" w:rsidRPr="0068425B" w:rsidRDefault="002D3C9A" w:rsidP="003B3CE4">
            <w:pPr>
              <w:spacing w:after="0"/>
            </w:pPr>
          </w:p>
          <w:p w:rsidR="002D3C9A" w:rsidRPr="0068425B" w:rsidRDefault="002D3C9A" w:rsidP="003B3CE4">
            <w:pPr>
              <w:spacing w:after="0"/>
            </w:pPr>
          </w:p>
          <w:p w:rsidR="002D3C9A" w:rsidRPr="0068425B" w:rsidRDefault="002D3C9A" w:rsidP="003B3CE4">
            <w:pPr>
              <w:spacing w:after="0"/>
              <w:ind w:left="-89"/>
              <w:rPr>
                <w:sz w:val="28"/>
                <w:szCs w:val="28"/>
              </w:rPr>
            </w:pPr>
            <w:r w:rsidRPr="0068425B">
              <w:rPr>
                <w:sz w:val="28"/>
                <w:szCs w:val="28"/>
              </w:rPr>
              <w:t>".</w:t>
            </w:r>
          </w:p>
        </w:tc>
      </w:tr>
    </w:tbl>
    <w:p w:rsidR="002D3C9A" w:rsidRPr="0068425B" w:rsidRDefault="002D3C9A" w:rsidP="002D3C9A">
      <w:pPr>
        <w:spacing w:after="0"/>
        <w:ind w:firstLine="709"/>
        <w:jc w:val="both"/>
        <w:outlineLvl w:val="0"/>
        <w:rPr>
          <w:bCs/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68425B">
        <w:rPr>
          <w:b/>
          <w:bCs/>
          <w:sz w:val="28"/>
          <w:szCs w:val="28"/>
        </w:rPr>
        <w:t>Статья 2</w:t>
      </w: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</w:p>
    <w:p w:rsidR="002D3C9A" w:rsidRPr="0068425B" w:rsidRDefault="002D3C9A" w:rsidP="002D3C9A">
      <w:pPr>
        <w:spacing w:after="0"/>
        <w:ind w:firstLine="709"/>
        <w:jc w:val="both"/>
        <w:rPr>
          <w:sz w:val="28"/>
          <w:szCs w:val="28"/>
        </w:rPr>
      </w:pPr>
      <w:r w:rsidRPr="0068425B">
        <w:rPr>
          <w:sz w:val="28"/>
          <w:szCs w:val="28"/>
        </w:rPr>
        <w:lastRenderedPageBreak/>
        <w:t>Настоящий Закон вступает в силу со дня его официального опубликования.</w:t>
      </w:r>
    </w:p>
    <w:p w:rsidR="00B31C22" w:rsidRPr="0068425B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11119" w:rsidRPr="0068425B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1"/>
        <w:gridCol w:w="5838"/>
      </w:tblGrid>
      <w:tr w:rsidR="00CB45C8" w:rsidRPr="0068425B" w:rsidTr="00495A83">
        <w:trPr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68425B" w:rsidRDefault="007F01B8" w:rsidP="00495A83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ost001"/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Нижегородской области</w:t>
            </w:r>
            <w:bookmarkEnd w:id="0"/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495A83" w:rsidRPr="0068425B" w:rsidRDefault="00495A83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A83" w:rsidRPr="0068425B" w:rsidRDefault="007F01B8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d001"/>
            <w:r>
              <w:rPr>
                <w:rFonts w:ascii="Times New Roman" w:hAnsi="Times New Roman" w:cs="Times New Roman"/>
                <w:sz w:val="28"/>
                <w:szCs w:val="28"/>
              </w:rPr>
              <w:t>Г.С. Никитин</w:t>
            </w:r>
            <w:bookmarkEnd w:id="1"/>
          </w:p>
        </w:tc>
      </w:tr>
    </w:tbl>
    <w:p w:rsidR="001417AC" w:rsidRPr="0068425B" w:rsidRDefault="001417AC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91868" w:rsidRPr="0068425B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591868" w:rsidRPr="0068425B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1868" w:rsidRPr="0068425B" w:rsidRDefault="00591868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B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p w:rsidR="00591868" w:rsidRPr="0068425B" w:rsidRDefault="002F5DB5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datelaw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2021 </w:t>
            </w:r>
            <w:r w:rsidR="00C4789A" w:rsidRPr="0068425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bookmarkEnd w:id="2"/>
          <w:p w:rsidR="00591868" w:rsidRPr="002F5DB5" w:rsidRDefault="00591868" w:rsidP="002F5DB5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F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3" w:name="numberlaw"/>
            <w:bookmarkEnd w:id="3"/>
            <w:r w:rsidR="002F5DB5">
              <w:rPr>
                <w:rFonts w:ascii="Times New Roman" w:hAnsi="Times New Roman" w:cs="Times New Roman"/>
                <w:sz w:val="28"/>
                <w:szCs w:val="28"/>
              </w:rPr>
              <w:t>150-З</w:t>
            </w:r>
          </w:p>
        </w:tc>
      </w:tr>
    </w:tbl>
    <w:p w:rsidR="00591868" w:rsidRPr="002F5DB5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sz w:val="2"/>
          <w:szCs w:val="2"/>
        </w:rPr>
      </w:pPr>
      <w:bookmarkStart w:id="4" w:name="_GoBack"/>
      <w:bookmarkEnd w:id="4"/>
    </w:p>
    <w:sectPr w:rsidR="00591868" w:rsidRPr="002F5DB5" w:rsidSect="00495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D8" w:rsidRDefault="00FB4BD8">
      <w:r>
        <w:separator/>
      </w:r>
    </w:p>
  </w:endnote>
  <w:endnote w:type="continuationSeparator" w:id="0">
    <w:p w:rsidR="00FB4BD8" w:rsidRDefault="00FB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8" w:rsidRDefault="00745A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8" w:rsidRDefault="007F01B8" w:rsidP="007F01B8">
    <w:pPr>
      <w:pStyle w:val="ab"/>
      <w:jc w:val="right"/>
    </w:pPr>
    <w:r>
      <w:t>ИДЕНТИФИКАТОР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8" w:rsidRDefault="00745A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D8" w:rsidRDefault="00FB4BD8">
      <w:r>
        <w:separator/>
      </w:r>
    </w:p>
  </w:footnote>
  <w:footnote w:type="continuationSeparator" w:id="0">
    <w:p w:rsidR="00FB4BD8" w:rsidRDefault="00FB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8" w:rsidRDefault="00745A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8" w:rsidRDefault="00745A28" w:rsidP="00102F1F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5DB5">
      <w:rPr>
        <w:rStyle w:val="ad"/>
        <w:noProof/>
      </w:rPr>
      <w:t>212</w:t>
    </w:r>
    <w:r>
      <w:rPr>
        <w:rStyle w:val="ad"/>
      </w:rPr>
      <w:fldChar w:fldCharType="end"/>
    </w:r>
  </w:p>
  <w:p w:rsidR="00745A28" w:rsidRDefault="00745A28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8" w:rsidRDefault="00745A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35B3"/>
    <w:rsid w:val="00006EBF"/>
    <w:rsid w:val="000710BE"/>
    <w:rsid w:val="00097853"/>
    <w:rsid w:val="000B2E99"/>
    <w:rsid w:val="000F0F02"/>
    <w:rsid w:val="000F5290"/>
    <w:rsid w:val="00102F1F"/>
    <w:rsid w:val="00120B9F"/>
    <w:rsid w:val="00124C1D"/>
    <w:rsid w:val="0013185C"/>
    <w:rsid w:val="001417AC"/>
    <w:rsid w:val="001519B2"/>
    <w:rsid w:val="0016318D"/>
    <w:rsid w:val="00176AC8"/>
    <w:rsid w:val="00183C8F"/>
    <w:rsid w:val="001B6567"/>
    <w:rsid w:val="001B6F72"/>
    <w:rsid w:val="001C7751"/>
    <w:rsid w:val="001E15BB"/>
    <w:rsid w:val="001F61BE"/>
    <w:rsid w:val="00222DCF"/>
    <w:rsid w:val="00235A47"/>
    <w:rsid w:val="0026544A"/>
    <w:rsid w:val="002D3C9A"/>
    <w:rsid w:val="002F0B2A"/>
    <w:rsid w:val="002F5DB5"/>
    <w:rsid w:val="0030672D"/>
    <w:rsid w:val="00312452"/>
    <w:rsid w:val="003366BB"/>
    <w:rsid w:val="00353429"/>
    <w:rsid w:val="00386B88"/>
    <w:rsid w:val="003B3CE4"/>
    <w:rsid w:val="003B661A"/>
    <w:rsid w:val="003C481B"/>
    <w:rsid w:val="003D6F49"/>
    <w:rsid w:val="003E2F31"/>
    <w:rsid w:val="003F688C"/>
    <w:rsid w:val="00414DAD"/>
    <w:rsid w:val="00417E5C"/>
    <w:rsid w:val="00437C9A"/>
    <w:rsid w:val="0045425D"/>
    <w:rsid w:val="00476965"/>
    <w:rsid w:val="004777FA"/>
    <w:rsid w:val="00485726"/>
    <w:rsid w:val="00495A83"/>
    <w:rsid w:val="004A2609"/>
    <w:rsid w:val="004D035A"/>
    <w:rsid w:val="004D1BAF"/>
    <w:rsid w:val="004E7152"/>
    <w:rsid w:val="005022A1"/>
    <w:rsid w:val="00503FF8"/>
    <w:rsid w:val="00511119"/>
    <w:rsid w:val="00514372"/>
    <w:rsid w:val="005237A1"/>
    <w:rsid w:val="00527B75"/>
    <w:rsid w:val="00560C2F"/>
    <w:rsid w:val="00564ED3"/>
    <w:rsid w:val="005912EA"/>
    <w:rsid w:val="00591868"/>
    <w:rsid w:val="00593A0F"/>
    <w:rsid w:val="005D6726"/>
    <w:rsid w:val="005D6BED"/>
    <w:rsid w:val="005E1163"/>
    <w:rsid w:val="00623283"/>
    <w:rsid w:val="00634987"/>
    <w:rsid w:val="00663A30"/>
    <w:rsid w:val="0068425B"/>
    <w:rsid w:val="00697A13"/>
    <w:rsid w:val="006A1465"/>
    <w:rsid w:val="006A4C95"/>
    <w:rsid w:val="006B0DE9"/>
    <w:rsid w:val="006D28FB"/>
    <w:rsid w:val="00715B63"/>
    <w:rsid w:val="00723347"/>
    <w:rsid w:val="007279AB"/>
    <w:rsid w:val="00745A28"/>
    <w:rsid w:val="007A7C46"/>
    <w:rsid w:val="007B3FDA"/>
    <w:rsid w:val="007B4F30"/>
    <w:rsid w:val="007D65FD"/>
    <w:rsid w:val="007E07EF"/>
    <w:rsid w:val="007F01B8"/>
    <w:rsid w:val="007F3775"/>
    <w:rsid w:val="007F54EA"/>
    <w:rsid w:val="0081054C"/>
    <w:rsid w:val="00830361"/>
    <w:rsid w:val="00835D03"/>
    <w:rsid w:val="00836456"/>
    <w:rsid w:val="00841642"/>
    <w:rsid w:val="0088267A"/>
    <w:rsid w:val="008B40BE"/>
    <w:rsid w:val="008E3C0D"/>
    <w:rsid w:val="008F2975"/>
    <w:rsid w:val="008F420C"/>
    <w:rsid w:val="008F6B4C"/>
    <w:rsid w:val="00941DDC"/>
    <w:rsid w:val="009571A7"/>
    <w:rsid w:val="0096186F"/>
    <w:rsid w:val="009620C4"/>
    <w:rsid w:val="009730D6"/>
    <w:rsid w:val="0097617A"/>
    <w:rsid w:val="00986A3E"/>
    <w:rsid w:val="009A2522"/>
    <w:rsid w:val="009A6728"/>
    <w:rsid w:val="009B4CCA"/>
    <w:rsid w:val="009C3355"/>
    <w:rsid w:val="009C464E"/>
    <w:rsid w:val="009E55EC"/>
    <w:rsid w:val="009E64CF"/>
    <w:rsid w:val="009F588E"/>
    <w:rsid w:val="00A020F1"/>
    <w:rsid w:val="00A268B3"/>
    <w:rsid w:val="00A34C24"/>
    <w:rsid w:val="00A64C71"/>
    <w:rsid w:val="00A767D7"/>
    <w:rsid w:val="00A82C19"/>
    <w:rsid w:val="00A97411"/>
    <w:rsid w:val="00AA1425"/>
    <w:rsid w:val="00AA72C1"/>
    <w:rsid w:val="00AB2A06"/>
    <w:rsid w:val="00AC6A95"/>
    <w:rsid w:val="00AE4469"/>
    <w:rsid w:val="00B05FFC"/>
    <w:rsid w:val="00B2080C"/>
    <w:rsid w:val="00B21452"/>
    <w:rsid w:val="00B31C22"/>
    <w:rsid w:val="00B40824"/>
    <w:rsid w:val="00B5041D"/>
    <w:rsid w:val="00B61E98"/>
    <w:rsid w:val="00B70C4D"/>
    <w:rsid w:val="00B81F10"/>
    <w:rsid w:val="00BA61FA"/>
    <w:rsid w:val="00BA65AD"/>
    <w:rsid w:val="00BB58CE"/>
    <w:rsid w:val="00BF321C"/>
    <w:rsid w:val="00C01D1B"/>
    <w:rsid w:val="00C14AFE"/>
    <w:rsid w:val="00C20F98"/>
    <w:rsid w:val="00C30BA6"/>
    <w:rsid w:val="00C30BBB"/>
    <w:rsid w:val="00C315E0"/>
    <w:rsid w:val="00C4789A"/>
    <w:rsid w:val="00C6034F"/>
    <w:rsid w:val="00C67D9E"/>
    <w:rsid w:val="00C836D9"/>
    <w:rsid w:val="00C85D40"/>
    <w:rsid w:val="00C95333"/>
    <w:rsid w:val="00CB1B0A"/>
    <w:rsid w:val="00CB45C8"/>
    <w:rsid w:val="00CC118E"/>
    <w:rsid w:val="00CD2E4B"/>
    <w:rsid w:val="00D013FE"/>
    <w:rsid w:val="00D11C51"/>
    <w:rsid w:val="00D15279"/>
    <w:rsid w:val="00D53B4A"/>
    <w:rsid w:val="00D633CD"/>
    <w:rsid w:val="00D72440"/>
    <w:rsid w:val="00D86550"/>
    <w:rsid w:val="00DA5E08"/>
    <w:rsid w:val="00DA6F2B"/>
    <w:rsid w:val="00DB046B"/>
    <w:rsid w:val="00DC4CBB"/>
    <w:rsid w:val="00DE7B03"/>
    <w:rsid w:val="00E31C10"/>
    <w:rsid w:val="00E37369"/>
    <w:rsid w:val="00E64E7C"/>
    <w:rsid w:val="00E66E56"/>
    <w:rsid w:val="00E76C9A"/>
    <w:rsid w:val="00E834F2"/>
    <w:rsid w:val="00EB10CE"/>
    <w:rsid w:val="00EC4CCE"/>
    <w:rsid w:val="00ED3B6B"/>
    <w:rsid w:val="00EF0F3A"/>
    <w:rsid w:val="00EF753E"/>
    <w:rsid w:val="00F04E66"/>
    <w:rsid w:val="00F06680"/>
    <w:rsid w:val="00F36F8A"/>
    <w:rsid w:val="00F759DE"/>
    <w:rsid w:val="00F836F0"/>
    <w:rsid w:val="00FB0721"/>
    <w:rsid w:val="00FB4BD8"/>
    <w:rsid w:val="00FC1D7B"/>
    <w:rsid w:val="00FC5BF6"/>
    <w:rsid w:val="00FE57BC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D3C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D3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D3C9A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D3C9A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2D3C9A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2D3C9A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2D3C9A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2D3C9A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2D3C9A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2D3C9A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2D3C9A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2D3C9A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2D3C9A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2D3C9A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uiPriority w:val="9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uiPriority w:val="9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2D3C9A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2D3C9A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2D3C9A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2D3C9A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2D3C9A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2D3C9A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2D3C9A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2D3C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2D3C9A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2D3C9A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2D3C9A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2D3C9A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2D3C9A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2D3C9A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2D3C9A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uiPriority w:val="99"/>
    <w:rsid w:val="002D3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D3C9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uiPriority w:val="99"/>
    <w:rsid w:val="002D3C9A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uiPriority w:val="99"/>
    <w:rsid w:val="002D3C9A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2D3C9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uiPriority w:val="99"/>
    <w:rsid w:val="002D3C9A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uiPriority w:val="99"/>
    <w:rsid w:val="002D3C9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3C9A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2D3C9A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D3C9A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uiPriority w:val="99"/>
    <w:rsid w:val="002D3C9A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2D3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2D3C9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2D3C9A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2D3C9A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2D3C9A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2D3C9A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D3C9A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uiPriority w:val="99"/>
    <w:rsid w:val="002D3C9A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2D3C9A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D3C9A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2D3C9A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2D3C9A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2D3C9A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2D3C9A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2D3C9A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2D3C9A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2D3C9A"/>
    <w:rPr>
      <w:kern w:val="32"/>
      <w:sz w:val="24"/>
      <w:lang w:val="ru-RU" w:eastAsia="ru-RU"/>
    </w:rPr>
  </w:style>
  <w:style w:type="character" w:customStyle="1" w:styleId="120">
    <w:name w:val="Знак12"/>
    <w:rsid w:val="002D3C9A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2D3C9A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2D3C9A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2D3C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2D3C9A"/>
    <w:rPr>
      <w:rFonts w:ascii="Cambria" w:hAnsi="Cambria"/>
      <w:b/>
      <w:kern w:val="28"/>
      <w:sz w:val="32"/>
    </w:rPr>
  </w:style>
  <w:style w:type="paragraph" w:customStyle="1" w:styleId="42">
    <w:name w:val="Знак Знак Знак Знак Знак Знак Знак Знак Знак4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1">
    <w:name w:val="Знак1 Знак Знак2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2D3C9A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2D3C9A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2D3C9A"/>
    <w:rPr>
      <w:kern w:val="32"/>
      <w:sz w:val="24"/>
    </w:rPr>
  </w:style>
  <w:style w:type="character" w:customStyle="1" w:styleId="122">
    <w:name w:val="Заголовок 1 Знак2"/>
    <w:locked/>
    <w:rsid w:val="002D3C9A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2D3C9A"/>
    <w:rPr>
      <w:kern w:val="32"/>
      <w:sz w:val="24"/>
    </w:rPr>
  </w:style>
  <w:style w:type="character" w:customStyle="1" w:styleId="29">
    <w:name w:val="Верхний колонтитул Знак2"/>
    <w:locked/>
    <w:rsid w:val="002D3C9A"/>
    <w:rPr>
      <w:kern w:val="32"/>
      <w:sz w:val="24"/>
    </w:rPr>
  </w:style>
  <w:style w:type="character" w:customStyle="1" w:styleId="2a">
    <w:name w:val="Нижний колонтитул Знак2"/>
    <w:locked/>
    <w:rsid w:val="002D3C9A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2D3C9A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2D3C9A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2D3C9A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2D3C9A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2D3C9A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2D3C9A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2D3C9A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2D3C9A"/>
    <w:rPr>
      <w:rFonts w:ascii="Times New Roman" w:hAnsi="Times New Roman"/>
      <w:sz w:val="24"/>
    </w:rPr>
  </w:style>
  <w:style w:type="character" w:customStyle="1" w:styleId="131">
    <w:name w:val="Знак13"/>
    <w:rsid w:val="002D3C9A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2D3C9A"/>
    <w:rPr>
      <w:sz w:val="22"/>
      <w:lang w:val="x-none" w:eastAsia="en-US"/>
    </w:rPr>
  </w:style>
  <w:style w:type="paragraph" w:customStyle="1" w:styleId="53">
    <w:name w:val="Знак Знак5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2D3C9A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2D3C9A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2D3C9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2D3C9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2D3C9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2D3C9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2D3C9A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2D3C9A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2D3C9A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2D3C9A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2D3C9A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2D3C9A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2D3C9A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2D3C9A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2D3C9A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2D3C9A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2D3C9A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2D3C9A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2D3C9A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uiPriority w:val="99"/>
    <w:rsid w:val="002D3C9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uiPriority w:val="99"/>
    <w:rsid w:val="002D3C9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uiPriority w:val="99"/>
    <w:rsid w:val="002D3C9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uiPriority w:val="99"/>
    <w:rsid w:val="002D3C9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2D3C9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2D3C9A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uiPriority w:val="99"/>
    <w:rsid w:val="002D3C9A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uiPriority w:val="99"/>
    <w:rsid w:val="002D3C9A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uiPriority w:val="99"/>
    <w:rsid w:val="002D3C9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uiPriority w:val="99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2D3C9A"/>
    <w:rPr>
      <w:rFonts w:cs="Times New Roman"/>
      <w:vertAlign w:val="superscript"/>
    </w:rPr>
  </w:style>
  <w:style w:type="paragraph" w:customStyle="1" w:styleId="msonormal0">
    <w:name w:val="msonormal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2D3C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2D3C9A"/>
    <w:rPr>
      <w:rFonts w:ascii="Times New Roman CYR" w:hAnsi="Times New Roman CYR"/>
      <w:b/>
      <w:kern w:val="32"/>
      <w:sz w:val="28"/>
    </w:rPr>
  </w:style>
  <w:style w:type="paragraph" w:customStyle="1" w:styleId="font8">
    <w:name w:val="font8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  <w:style w:type="table" w:customStyle="1" w:styleId="44">
    <w:name w:val="Сетка таблицы4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8">
    <w:name w:val="xl118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9">
    <w:name w:val="xl119"/>
    <w:basedOn w:val="a0"/>
    <w:uiPriority w:val="99"/>
    <w:rsid w:val="002D3C9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0">
    <w:name w:val="xl120"/>
    <w:basedOn w:val="a0"/>
    <w:uiPriority w:val="99"/>
    <w:rsid w:val="002D3C9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1">
    <w:name w:val="xl121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2">
    <w:name w:val="xl122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3">
    <w:name w:val="xl123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4">
    <w:name w:val="xl124"/>
    <w:basedOn w:val="a0"/>
    <w:uiPriority w:val="99"/>
    <w:rsid w:val="002D3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5">
    <w:name w:val="xl125"/>
    <w:basedOn w:val="a0"/>
    <w:uiPriority w:val="99"/>
    <w:rsid w:val="002D3C9A"/>
    <w:pPr>
      <w:pBdr>
        <w:left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6">
    <w:name w:val="xl126"/>
    <w:basedOn w:val="a0"/>
    <w:uiPriority w:val="99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character" w:styleId="affe">
    <w:name w:val="annotation reference"/>
    <w:basedOn w:val="a1"/>
    <w:uiPriority w:val="99"/>
    <w:rsid w:val="00B5041D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D3C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D3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D3C9A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D3C9A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2D3C9A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2D3C9A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2D3C9A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2D3C9A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2D3C9A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2D3C9A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2D3C9A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2D3C9A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2D3C9A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2D3C9A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uiPriority w:val="9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uiPriority w:val="9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2D3C9A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2D3C9A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2D3C9A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2D3C9A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2D3C9A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2D3C9A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2D3C9A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2D3C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2D3C9A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2D3C9A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2D3C9A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2D3C9A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2D3C9A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2D3C9A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2D3C9A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uiPriority w:val="99"/>
    <w:rsid w:val="002D3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D3C9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uiPriority w:val="99"/>
    <w:rsid w:val="002D3C9A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uiPriority w:val="99"/>
    <w:rsid w:val="002D3C9A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2D3C9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uiPriority w:val="99"/>
    <w:rsid w:val="002D3C9A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uiPriority w:val="99"/>
    <w:rsid w:val="002D3C9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3C9A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2D3C9A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D3C9A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uiPriority w:val="99"/>
    <w:rsid w:val="002D3C9A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2D3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2D3C9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2D3C9A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2D3C9A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2D3C9A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2D3C9A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D3C9A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uiPriority w:val="99"/>
    <w:rsid w:val="002D3C9A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2D3C9A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D3C9A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2D3C9A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2D3C9A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2D3C9A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2D3C9A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2D3C9A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2D3C9A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2D3C9A"/>
    <w:rPr>
      <w:kern w:val="32"/>
      <w:sz w:val="24"/>
      <w:lang w:val="ru-RU" w:eastAsia="ru-RU"/>
    </w:rPr>
  </w:style>
  <w:style w:type="character" w:customStyle="1" w:styleId="120">
    <w:name w:val="Знак12"/>
    <w:rsid w:val="002D3C9A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2D3C9A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2D3C9A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2D3C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2D3C9A"/>
    <w:rPr>
      <w:rFonts w:ascii="Cambria" w:hAnsi="Cambria"/>
      <w:b/>
      <w:kern w:val="28"/>
      <w:sz w:val="32"/>
    </w:rPr>
  </w:style>
  <w:style w:type="paragraph" w:customStyle="1" w:styleId="42">
    <w:name w:val="Знак Знак Знак Знак Знак Знак Знак Знак Знак4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1">
    <w:name w:val="Знак1 Знак Знак2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2D3C9A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2D3C9A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2D3C9A"/>
    <w:rPr>
      <w:kern w:val="32"/>
      <w:sz w:val="24"/>
    </w:rPr>
  </w:style>
  <w:style w:type="character" w:customStyle="1" w:styleId="122">
    <w:name w:val="Заголовок 1 Знак2"/>
    <w:locked/>
    <w:rsid w:val="002D3C9A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2D3C9A"/>
    <w:rPr>
      <w:kern w:val="32"/>
      <w:sz w:val="24"/>
    </w:rPr>
  </w:style>
  <w:style w:type="character" w:customStyle="1" w:styleId="29">
    <w:name w:val="Верхний колонтитул Знак2"/>
    <w:locked/>
    <w:rsid w:val="002D3C9A"/>
    <w:rPr>
      <w:kern w:val="32"/>
      <w:sz w:val="24"/>
    </w:rPr>
  </w:style>
  <w:style w:type="character" w:customStyle="1" w:styleId="2a">
    <w:name w:val="Нижний колонтитул Знак2"/>
    <w:locked/>
    <w:rsid w:val="002D3C9A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2D3C9A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2D3C9A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2D3C9A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2D3C9A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2D3C9A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2D3C9A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2D3C9A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2D3C9A"/>
    <w:rPr>
      <w:rFonts w:ascii="Times New Roman" w:hAnsi="Times New Roman"/>
      <w:sz w:val="24"/>
    </w:rPr>
  </w:style>
  <w:style w:type="character" w:customStyle="1" w:styleId="131">
    <w:name w:val="Знак13"/>
    <w:rsid w:val="002D3C9A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2D3C9A"/>
    <w:rPr>
      <w:sz w:val="22"/>
      <w:lang w:val="x-none" w:eastAsia="en-US"/>
    </w:rPr>
  </w:style>
  <w:style w:type="paragraph" w:customStyle="1" w:styleId="53">
    <w:name w:val="Знак Знак5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2D3C9A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2D3C9A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2D3C9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2D3C9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2D3C9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2D3C9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2D3C9A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2D3C9A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2D3C9A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2D3C9A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2D3C9A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2D3C9A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2D3C9A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2D3C9A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2D3C9A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2D3C9A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2D3C9A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2D3C9A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2D3C9A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uiPriority w:val="99"/>
    <w:rsid w:val="002D3C9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uiPriority w:val="99"/>
    <w:rsid w:val="002D3C9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uiPriority w:val="99"/>
    <w:rsid w:val="002D3C9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uiPriority w:val="99"/>
    <w:rsid w:val="002D3C9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2D3C9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2D3C9A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uiPriority w:val="99"/>
    <w:rsid w:val="002D3C9A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uiPriority w:val="99"/>
    <w:rsid w:val="002D3C9A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uiPriority w:val="99"/>
    <w:rsid w:val="002D3C9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uiPriority w:val="99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2D3C9A"/>
    <w:rPr>
      <w:rFonts w:cs="Times New Roman"/>
      <w:vertAlign w:val="superscript"/>
    </w:rPr>
  </w:style>
  <w:style w:type="paragraph" w:customStyle="1" w:styleId="msonormal0">
    <w:name w:val="msonormal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2D3C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2D3C9A"/>
    <w:rPr>
      <w:rFonts w:ascii="Times New Roman CYR" w:hAnsi="Times New Roman CYR"/>
      <w:b/>
      <w:kern w:val="32"/>
      <w:sz w:val="28"/>
    </w:rPr>
  </w:style>
  <w:style w:type="paragraph" w:customStyle="1" w:styleId="font8">
    <w:name w:val="font8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uiPriority w:val="99"/>
    <w:rsid w:val="002D3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  <w:style w:type="table" w:customStyle="1" w:styleId="44">
    <w:name w:val="Сетка таблицы4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next w:val="af0"/>
    <w:uiPriority w:val="59"/>
    <w:rsid w:val="002D3C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8">
    <w:name w:val="xl118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9">
    <w:name w:val="xl119"/>
    <w:basedOn w:val="a0"/>
    <w:uiPriority w:val="99"/>
    <w:rsid w:val="002D3C9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0">
    <w:name w:val="xl120"/>
    <w:basedOn w:val="a0"/>
    <w:uiPriority w:val="99"/>
    <w:rsid w:val="002D3C9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1">
    <w:name w:val="xl121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2">
    <w:name w:val="xl122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3">
    <w:name w:val="xl123"/>
    <w:basedOn w:val="a0"/>
    <w:uiPriority w:val="99"/>
    <w:rsid w:val="002D3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4">
    <w:name w:val="xl124"/>
    <w:basedOn w:val="a0"/>
    <w:uiPriority w:val="99"/>
    <w:rsid w:val="002D3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5">
    <w:name w:val="xl125"/>
    <w:basedOn w:val="a0"/>
    <w:uiPriority w:val="99"/>
    <w:rsid w:val="002D3C9A"/>
    <w:pPr>
      <w:pBdr>
        <w:left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6">
    <w:name w:val="xl126"/>
    <w:basedOn w:val="a0"/>
    <w:uiPriority w:val="99"/>
    <w:rsid w:val="002D3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character" w:styleId="affe">
    <w:name w:val="annotation reference"/>
    <w:basedOn w:val="a1"/>
    <w:uiPriority w:val="99"/>
    <w:rsid w:val="00B5041D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212</Pages>
  <Words>37373</Words>
  <Characters>226350</Characters>
  <Application>Microsoft Office Word</Application>
  <DocSecurity>0</DocSecurity>
  <Lines>1886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263197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 Windows</cp:lastModifiedBy>
  <cp:revision>3</cp:revision>
  <cp:lastPrinted>2021-12-21T11:10:00Z</cp:lastPrinted>
  <dcterms:created xsi:type="dcterms:W3CDTF">2021-12-22T11:07:00Z</dcterms:created>
  <dcterms:modified xsi:type="dcterms:W3CDTF">2021-12-22T11:08:00Z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790967407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