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C3" w:rsidRPr="00B317C3" w:rsidRDefault="00B317C3" w:rsidP="00B317C3">
      <w:pPr>
        <w:pStyle w:val="article-renderblock"/>
        <w:spacing w:before="0"/>
        <w:contextualSpacing/>
        <w:jc w:val="center"/>
        <w:rPr>
          <w:b/>
          <w:iCs/>
          <w:sz w:val="32"/>
          <w:szCs w:val="32"/>
        </w:rPr>
      </w:pPr>
      <w:bookmarkStart w:id="0" w:name="_GoBack"/>
      <w:bookmarkEnd w:id="0"/>
      <w:r>
        <w:rPr>
          <w:b/>
          <w:iCs/>
          <w:sz w:val="32"/>
          <w:szCs w:val="32"/>
        </w:rPr>
        <w:t>Н</w:t>
      </w:r>
      <w:r w:rsidRPr="00B317C3">
        <w:rPr>
          <w:b/>
          <w:iCs/>
          <w:sz w:val="32"/>
          <w:szCs w:val="32"/>
        </w:rPr>
        <w:t>алогообложение физических лиц</w:t>
      </w:r>
    </w:p>
    <w:p w:rsidR="00B317C3" w:rsidRDefault="00EE3951" w:rsidP="00260B98">
      <w:pPr>
        <w:pStyle w:val="article-renderblock"/>
        <w:spacing w:before="0"/>
        <w:ind w:firstLine="567"/>
        <w:contextualSpacing/>
        <w:jc w:val="both"/>
        <w:rPr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4078387"/>
            <wp:effectExtent l="0" t="0" r="0" b="0"/>
            <wp:docPr id="1" name="Рисунок 1" descr="https://vestnickprimanich.ru/wp-content/uploads/2020/09/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nickprimanich.ru/wp-content/uploads/2020/09/N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AC" w:rsidRDefault="002446AC" w:rsidP="00260B98">
      <w:pPr>
        <w:pStyle w:val="article-renderblock"/>
        <w:spacing w:before="0"/>
        <w:ind w:firstLine="567"/>
        <w:contextualSpacing/>
        <w:jc w:val="both"/>
        <w:rPr>
          <w:iCs/>
          <w:sz w:val="28"/>
          <w:szCs w:val="28"/>
        </w:rPr>
      </w:pPr>
    </w:p>
    <w:p w:rsidR="0024750E" w:rsidRDefault="009F404E" w:rsidP="00260B98">
      <w:pPr>
        <w:pStyle w:val="article-renderblock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260B98">
        <w:rPr>
          <w:iCs/>
          <w:sz w:val="28"/>
          <w:szCs w:val="28"/>
        </w:rPr>
        <w:t xml:space="preserve">Уплата налогов в бюджет </w:t>
      </w:r>
      <w:r w:rsidR="0005563C" w:rsidRPr="00260B98">
        <w:rPr>
          <w:iCs/>
          <w:sz w:val="28"/>
          <w:szCs w:val="28"/>
        </w:rPr>
        <w:t>в соответствии с Конституцией</w:t>
      </w:r>
      <w:r w:rsidR="0005563C">
        <w:rPr>
          <w:iCs/>
          <w:sz w:val="28"/>
          <w:szCs w:val="28"/>
        </w:rPr>
        <w:t xml:space="preserve"> </w:t>
      </w:r>
      <w:r w:rsidR="0005563C" w:rsidRPr="00260B98">
        <w:rPr>
          <w:iCs/>
          <w:sz w:val="28"/>
          <w:szCs w:val="28"/>
        </w:rPr>
        <w:t xml:space="preserve">Российской Федерации </w:t>
      </w:r>
      <w:r w:rsidR="0005563C">
        <w:rPr>
          <w:iCs/>
          <w:sz w:val="28"/>
          <w:szCs w:val="28"/>
        </w:rPr>
        <w:t>является о</w:t>
      </w:r>
      <w:r w:rsidRPr="00260B98">
        <w:rPr>
          <w:iCs/>
          <w:sz w:val="28"/>
          <w:szCs w:val="28"/>
        </w:rPr>
        <w:t>дн</w:t>
      </w:r>
      <w:r w:rsidR="0005563C">
        <w:rPr>
          <w:iCs/>
          <w:sz w:val="28"/>
          <w:szCs w:val="28"/>
        </w:rPr>
        <w:t xml:space="preserve">ой </w:t>
      </w:r>
      <w:r w:rsidRPr="00260B98">
        <w:rPr>
          <w:iCs/>
          <w:sz w:val="28"/>
          <w:szCs w:val="28"/>
        </w:rPr>
        <w:t xml:space="preserve">из обязанностей граждан </w:t>
      </w:r>
      <w:r w:rsidR="0024750E">
        <w:rPr>
          <w:iCs/>
          <w:sz w:val="28"/>
          <w:szCs w:val="28"/>
        </w:rPr>
        <w:t xml:space="preserve">и </w:t>
      </w:r>
      <w:r w:rsidRPr="00260B98">
        <w:rPr>
          <w:iCs/>
          <w:sz w:val="28"/>
          <w:szCs w:val="28"/>
        </w:rPr>
        <w:t>одн</w:t>
      </w:r>
      <w:r w:rsidR="0005563C">
        <w:rPr>
          <w:iCs/>
          <w:sz w:val="28"/>
          <w:szCs w:val="28"/>
        </w:rPr>
        <w:t xml:space="preserve">ой </w:t>
      </w:r>
      <w:r w:rsidRPr="00260B98">
        <w:rPr>
          <w:iCs/>
          <w:sz w:val="28"/>
          <w:szCs w:val="28"/>
        </w:rPr>
        <w:t xml:space="preserve">из основ существования государства. </w:t>
      </w:r>
    </w:p>
    <w:p w:rsidR="009F404E" w:rsidRPr="009F404E" w:rsidRDefault="00FF7289" w:rsidP="00260B98">
      <w:pPr>
        <w:pStyle w:val="article-renderblock"/>
        <w:spacing w:before="0"/>
        <w:ind w:firstLine="567"/>
        <w:contextualSpacing/>
        <w:jc w:val="both"/>
        <w:rPr>
          <w:sz w:val="28"/>
          <w:szCs w:val="28"/>
        </w:rPr>
      </w:pPr>
      <w:r w:rsidRPr="00260B98">
        <w:rPr>
          <w:iCs/>
          <w:sz w:val="28"/>
          <w:szCs w:val="28"/>
        </w:rPr>
        <w:t>Б</w:t>
      </w:r>
      <w:r w:rsidR="00260B98">
        <w:rPr>
          <w:iCs/>
          <w:sz w:val="28"/>
          <w:szCs w:val="28"/>
        </w:rPr>
        <w:t>о</w:t>
      </w:r>
      <w:r w:rsidRPr="00260B98">
        <w:rPr>
          <w:iCs/>
          <w:sz w:val="28"/>
          <w:szCs w:val="28"/>
        </w:rPr>
        <w:t xml:space="preserve">льшая доля </w:t>
      </w:r>
      <w:r w:rsidR="009F404E" w:rsidRPr="00260B98">
        <w:rPr>
          <w:iCs/>
          <w:sz w:val="28"/>
          <w:szCs w:val="28"/>
        </w:rPr>
        <w:t>российского бюджета </w:t>
      </w:r>
      <w:r w:rsidR="0005563C">
        <w:rPr>
          <w:iCs/>
          <w:sz w:val="28"/>
          <w:szCs w:val="28"/>
        </w:rPr>
        <w:t>-</w:t>
      </w:r>
      <w:r w:rsidR="009F404E" w:rsidRPr="00260B98">
        <w:rPr>
          <w:iCs/>
          <w:sz w:val="28"/>
          <w:szCs w:val="28"/>
        </w:rPr>
        <w:t xml:space="preserve"> налоговые сборы, в том числе с физических лиц. Эти деньги государство распределяет на социальные выплаты, </w:t>
      </w:r>
      <w:r w:rsidR="008A544C" w:rsidRPr="00260B98">
        <w:rPr>
          <w:iCs/>
          <w:sz w:val="28"/>
          <w:szCs w:val="28"/>
        </w:rPr>
        <w:t>ремонт и строительство новых</w:t>
      </w:r>
      <w:r w:rsidR="009F404E" w:rsidRPr="00260B98">
        <w:rPr>
          <w:iCs/>
          <w:sz w:val="28"/>
          <w:szCs w:val="28"/>
        </w:rPr>
        <w:t xml:space="preserve"> дорог, школ, больниц, зарплату бюджетников.</w:t>
      </w:r>
    </w:p>
    <w:p w:rsidR="0024750E" w:rsidRDefault="008A544C" w:rsidP="00260B98">
      <w:pPr>
        <w:pStyle w:val="article-renderblock"/>
        <w:spacing w:before="0"/>
        <w:ind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 этом</w:t>
      </w:r>
      <w:proofErr w:type="gramStart"/>
      <w:r w:rsidR="0005563C">
        <w:rPr>
          <w:iCs/>
          <w:sz w:val="28"/>
          <w:szCs w:val="28"/>
        </w:rPr>
        <w:t>,</w:t>
      </w:r>
      <w:proofErr w:type="gramEnd"/>
      <w:r w:rsidR="0005563C">
        <w:rPr>
          <w:iCs/>
          <w:sz w:val="28"/>
          <w:szCs w:val="28"/>
        </w:rPr>
        <w:t xml:space="preserve"> обращаем Ваше внимание, что </w:t>
      </w:r>
      <w:r>
        <w:rPr>
          <w:iCs/>
          <w:sz w:val="28"/>
          <w:szCs w:val="28"/>
        </w:rPr>
        <w:t>н</w:t>
      </w:r>
      <w:r w:rsidR="009F404E" w:rsidRPr="009F404E">
        <w:rPr>
          <w:iCs/>
          <w:sz w:val="28"/>
          <w:szCs w:val="28"/>
        </w:rPr>
        <w:t>езнание норм налогового права не</w:t>
      </w:r>
      <w:r w:rsidR="00911E43">
        <w:rPr>
          <w:iCs/>
          <w:sz w:val="28"/>
          <w:szCs w:val="28"/>
        </w:rPr>
        <w:t xml:space="preserve"> </w:t>
      </w:r>
      <w:r w:rsidR="009F404E" w:rsidRPr="009F404E">
        <w:rPr>
          <w:iCs/>
          <w:sz w:val="28"/>
          <w:szCs w:val="28"/>
        </w:rPr>
        <w:t xml:space="preserve"> освобождает </w:t>
      </w:r>
      <w:r w:rsidR="0024750E">
        <w:rPr>
          <w:iCs/>
          <w:sz w:val="28"/>
          <w:szCs w:val="28"/>
        </w:rPr>
        <w:t xml:space="preserve">граждан </w:t>
      </w:r>
      <w:r w:rsidR="009F404E" w:rsidRPr="009F404E">
        <w:rPr>
          <w:iCs/>
          <w:sz w:val="28"/>
          <w:szCs w:val="28"/>
        </w:rPr>
        <w:t>от ответственности за</w:t>
      </w:r>
      <w:r>
        <w:rPr>
          <w:iCs/>
          <w:sz w:val="28"/>
          <w:szCs w:val="28"/>
        </w:rPr>
        <w:t xml:space="preserve"> неуплату налогов</w:t>
      </w:r>
      <w:r w:rsidR="009F404E" w:rsidRPr="009F404E">
        <w:rPr>
          <w:iCs/>
          <w:sz w:val="28"/>
          <w:szCs w:val="28"/>
        </w:rPr>
        <w:t>.</w:t>
      </w:r>
      <w:r w:rsidR="009F404E" w:rsidRPr="009F404E">
        <w:rPr>
          <w:sz w:val="28"/>
          <w:szCs w:val="28"/>
        </w:rPr>
        <w:t xml:space="preserve"> </w:t>
      </w:r>
    </w:p>
    <w:p w:rsidR="007E4419" w:rsidRDefault="007E4419" w:rsidP="00260B98">
      <w:pPr>
        <w:pStyle w:val="article-renderblock"/>
        <w:spacing w:before="0"/>
        <w:ind w:firstLine="567"/>
        <w:contextualSpacing/>
        <w:jc w:val="both"/>
        <w:rPr>
          <w:sz w:val="28"/>
          <w:szCs w:val="28"/>
        </w:rPr>
      </w:pPr>
    </w:p>
    <w:p w:rsidR="0005563C" w:rsidRDefault="0005563C" w:rsidP="00260B98">
      <w:pPr>
        <w:pStyle w:val="article-renderblock"/>
        <w:spacing w:before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Итак, граждане Российской Федерации</w:t>
      </w:r>
      <w:r w:rsidR="006E6CC2">
        <w:rPr>
          <w:sz w:val="28"/>
          <w:szCs w:val="28"/>
        </w:rPr>
        <w:t xml:space="preserve">, как физические лица, </w:t>
      </w:r>
      <w:r>
        <w:rPr>
          <w:sz w:val="28"/>
          <w:szCs w:val="28"/>
        </w:rPr>
        <w:t xml:space="preserve">являются плательщиками следующих </w:t>
      </w:r>
      <w:r w:rsidR="007E4419">
        <w:rPr>
          <w:sz w:val="28"/>
          <w:szCs w:val="28"/>
        </w:rPr>
        <w:t>налог</w:t>
      </w:r>
      <w:r>
        <w:rPr>
          <w:sz w:val="28"/>
          <w:szCs w:val="28"/>
        </w:rPr>
        <w:t>ов:</w:t>
      </w:r>
    </w:p>
    <w:p w:rsidR="006E6CC2" w:rsidRDefault="0005563C" w:rsidP="00260B98">
      <w:pPr>
        <w:pStyle w:val="article-renderblock"/>
        <w:spacing w:before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</w:t>
      </w:r>
      <w:r w:rsidRPr="0005563C">
        <w:rPr>
          <w:sz w:val="28"/>
          <w:szCs w:val="28"/>
        </w:rPr>
        <w:t>физических лиц (НДФЛ)</w:t>
      </w:r>
      <w:r w:rsidR="006E6CC2">
        <w:rPr>
          <w:sz w:val="28"/>
          <w:szCs w:val="28"/>
        </w:rPr>
        <w:t>;</w:t>
      </w:r>
    </w:p>
    <w:p w:rsidR="007E4419" w:rsidRDefault="006E6CC2" w:rsidP="00260B98">
      <w:pPr>
        <w:pStyle w:val="article-renderblock"/>
        <w:spacing w:before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налоги на собственность: налог на имущество, земельный налог, транспортный налог.</w:t>
      </w:r>
      <w:r w:rsidR="0005563C" w:rsidRPr="0005563C">
        <w:rPr>
          <w:sz w:val="28"/>
          <w:szCs w:val="28"/>
        </w:rPr>
        <w:t xml:space="preserve"> </w:t>
      </w:r>
      <w:r w:rsidR="007E4419">
        <w:rPr>
          <w:sz w:val="28"/>
          <w:szCs w:val="28"/>
        </w:rPr>
        <w:t xml:space="preserve"> </w:t>
      </w:r>
    </w:p>
    <w:p w:rsidR="00762D12" w:rsidRDefault="006E6CC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НДФЛ</w:t>
      </w:r>
      <w:r w:rsidR="001215B2" w:rsidRPr="001215B2">
        <w:rPr>
          <w:rFonts w:ascii="Times New Roman" w:hAnsi="Times New Roman" w:cs="Times New Roman"/>
          <w:sz w:val="28"/>
          <w:szCs w:val="28"/>
        </w:rPr>
        <w:t xml:space="preserve"> </w:t>
      </w:r>
      <w:r w:rsidR="00762D12">
        <w:rPr>
          <w:rFonts w:ascii="Times New Roman" w:hAnsi="Times New Roman" w:cs="Times New Roman"/>
          <w:sz w:val="28"/>
          <w:szCs w:val="28"/>
        </w:rPr>
        <w:t xml:space="preserve">является федеральным налогом, устанавливается и вводится в действие Налоговым кодексом и </w:t>
      </w:r>
      <w:proofErr w:type="gramStart"/>
      <w:r w:rsidR="00762D12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="00762D12">
        <w:rPr>
          <w:rFonts w:ascii="Times New Roman" w:hAnsi="Times New Roman" w:cs="Times New Roman"/>
          <w:sz w:val="28"/>
          <w:szCs w:val="28"/>
        </w:rPr>
        <w:t xml:space="preserve"> к уплате на всей территории Российской Федерации.</w:t>
      </w:r>
    </w:p>
    <w:p w:rsidR="001215B2" w:rsidRPr="001215B2" w:rsidRDefault="00762D1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5B2" w:rsidRPr="001215B2">
        <w:rPr>
          <w:rFonts w:ascii="Times New Roman" w:hAnsi="Times New Roman" w:cs="Times New Roman"/>
          <w:sz w:val="28"/>
          <w:szCs w:val="28"/>
        </w:rPr>
        <w:t xml:space="preserve">лательщиками </w:t>
      </w:r>
      <w:r>
        <w:rPr>
          <w:rFonts w:ascii="Times New Roman" w:hAnsi="Times New Roman" w:cs="Times New Roman"/>
          <w:sz w:val="28"/>
          <w:szCs w:val="28"/>
        </w:rPr>
        <w:t xml:space="preserve">НДФЛ </w:t>
      </w:r>
      <w:r w:rsidR="001215B2" w:rsidRPr="001215B2">
        <w:rPr>
          <w:rFonts w:ascii="Times New Roman" w:hAnsi="Times New Roman" w:cs="Times New Roman"/>
          <w:sz w:val="28"/>
          <w:szCs w:val="28"/>
        </w:rPr>
        <w:t>является большинство граждан страны</w:t>
      </w:r>
      <w:r w:rsidR="006E6CC2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1215B2" w:rsidRPr="001215B2">
        <w:rPr>
          <w:rFonts w:ascii="Times New Roman" w:hAnsi="Times New Roman" w:cs="Times New Roman"/>
          <w:sz w:val="28"/>
          <w:szCs w:val="28"/>
        </w:rPr>
        <w:t>можно разделить на две группы:</w:t>
      </w:r>
    </w:p>
    <w:p w:rsidR="001215B2" w:rsidRPr="001215B2" w:rsidRDefault="00150E9F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215B2" w:rsidRPr="001215B2">
        <w:rPr>
          <w:rFonts w:ascii="Times New Roman" w:hAnsi="Times New Roman" w:cs="Times New Roman"/>
          <w:sz w:val="28"/>
          <w:szCs w:val="28"/>
        </w:rPr>
        <w:t>аемные работники, за которых НДФЛ перечисляет работодатель</w:t>
      </w:r>
      <w:r w:rsidR="006E6CC2">
        <w:rPr>
          <w:rFonts w:ascii="Times New Roman" w:hAnsi="Times New Roman" w:cs="Times New Roman"/>
          <w:sz w:val="28"/>
          <w:szCs w:val="28"/>
        </w:rPr>
        <w:t xml:space="preserve"> - э</w:t>
      </w:r>
      <w:r w:rsidR="001215B2" w:rsidRPr="001215B2">
        <w:rPr>
          <w:rFonts w:ascii="Times New Roman" w:hAnsi="Times New Roman" w:cs="Times New Roman"/>
          <w:sz w:val="28"/>
          <w:szCs w:val="28"/>
        </w:rPr>
        <w:t>то самая многочисленная категория п</w:t>
      </w:r>
      <w:r w:rsidR="006E6CC2">
        <w:rPr>
          <w:rFonts w:ascii="Times New Roman" w:hAnsi="Times New Roman" w:cs="Times New Roman"/>
          <w:sz w:val="28"/>
          <w:szCs w:val="28"/>
        </w:rPr>
        <w:t>лательщиков подоходного налога;</w:t>
      </w:r>
    </w:p>
    <w:p w:rsidR="006E6CC2" w:rsidRDefault="00150E9F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1215B2" w:rsidRPr="001215B2">
        <w:rPr>
          <w:rFonts w:ascii="Times New Roman" w:hAnsi="Times New Roman" w:cs="Times New Roman"/>
          <w:sz w:val="28"/>
          <w:szCs w:val="28"/>
        </w:rPr>
        <w:t>изические лица, которые обязаны декларировать и уплачивать НДФЛ самостоятельно. К этой категории</w:t>
      </w:r>
      <w:r w:rsidR="006E6CC2">
        <w:rPr>
          <w:rFonts w:ascii="Times New Roman" w:hAnsi="Times New Roman" w:cs="Times New Roman"/>
          <w:sz w:val="28"/>
          <w:szCs w:val="28"/>
        </w:rPr>
        <w:t xml:space="preserve"> о</w:t>
      </w:r>
      <w:r w:rsidR="001215B2" w:rsidRPr="001215B2">
        <w:rPr>
          <w:rFonts w:ascii="Times New Roman" w:hAnsi="Times New Roman" w:cs="Times New Roman"/>
          <w:sz w:val="28"/>
          <w:szCs w:val="28"/>
        </w:rPr>
        <w:t xml:space="preserve">тносятся предприниматели. </w:t>
      </w:r>
    </w:p>
    <w:p w:rsidR="001215B2" w:rsidRPr="001215B2" w:rsidRDefault="001215B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5B2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6E6CC2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1215B2">
        <w:rPr>
          <w:rFonts w:ascii="Times New Roman" w:hAnsi="Times New Roman" w:cs="Times New Roman"/>
          <w:sz w:val="28"/>
          <w:szCs w:val="28"/>
        </w:rPr>
        <w:t>обязанность самостоятельно опла</w:t>
      </w:r>
      <w:r w:rsidR="006E6CC2">
        <w:rPr>
          <w:rFonts w:ascii="Times New Roman" w:hAnsi="Times New Roman" w:cs="Times New Roman"/>
          <w:sz w:val="28"/>
          <w:szCs w:val="28"/>
        </w:rPr>
        <w:t xml:space="preserve">чивать </w:t>
      </w:r>
      <w:r w:rsidRPr="001215B2">
        <w:rPr>
          <w:rFonts w:ascii="Times New Roman" w:hAnsi="Times New Roman" w:cs="Times New Roman"/>
          <w:sz w:val="28"/>
          <w:szCs w:val="28"/>
        </w:rPr>
        <w:t xml:space="preserve">НДФЛ несут нотариусы и адвокаты, работающие </w:t>
      </w:r>
      <w:r w:rsidR="00E55DA5">
        <w:rPr>
          <w:rFonts w:ascii="Times New Roman" w:hAnsi="Times New Roman" w:cs="Times New Roman"/>
          <w:sz w:val="28"/>
          <w:szCs w:val="28"/>
        </w:rPr>
        <w:t>частным образом</w:t>
      </w:r>
      <w:r w:rsidRPr="00121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5B2" w:rsidRPr="00CA5FC8" w:rsidRDefault="001215B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B9">
        <w:rPr>
          <w:rFonts w:ascii="Times New Roman" w:hAnsi="Times New Roman" w:cs="Times New Roman"/>
          <w:sz w:val="28"/>
          <w:szCs w:val="28"/>
        </w:rPr>
        <w:t xml:space="preserve">Также сами платят подоходный налог те, кто продал имущество или </w:t>
      </w:r>
      <w:r w:rsidRPr="00CA5FC8">
        <w:rPr>
          <w:rFonts w:ascii="Times New Roman" w:hAnsi="Times New Roman" w:cs="Times New Roman"/>
          <w:sz w:val="28"/>
          <w:szCs w:val="28"/>
        </w:rPr>
        <w:t>получил иные виды доходов, с которых не был удержан налог, например:</w:t>
      </w:r>
    </w:p>
    <w:p w:rsidR="001215B2" w:rsidRPr="00CA1BB9" w:rsidRDefault="006E6CC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FC8">
        <w:rPr>
          <w:rFonts w:ascii="Times New Roman" w:hAnsi="Times New Roman" w:cs="Times New Roman"/>
          <w:sz w:val="28"/>
          <w:szCs w:val="28"/>
        </w:rPr>
        <w:t>-</w:t>
      </w:r>
      <w:r w:rsidR="001215B2" w:rsidRPr="00CA5FC8">
        <w:rPr>
          <w:rFonts w:ascii="Times New Roman" w:hAnsi="Times New Roman" w:cs="Times New Roman"/>
          <w:sz w:val="28"/>
          <w:szCs w:val="28"/>
        </w:rPr>
        <w:t xml:space="preserve"> по гражданско-правовым договорам, если источник дохода не является налоговым агентом;</w:t>
      </w:r>
    </w:p>
    <w:p w:rsidR="001215B2" w:rsidRPr="00CA1BB9" w:rsidRDefault="006E6CC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5B2" w:rsidRPr="00CA1BB9">
        <w:rPr>
          <w:rFonts w:ascii="Times New Roman" w:hAnsi="Times New Roman" w:cs="Times New Roman"/>
          <w:sz w:val="28"/>
          <w:szCs w:val="28"/>
        </w:rPr>
        <w:t xml:space="preserve"> по договорам аренды имущества;</w:t>
      </w:r>
    </w:p>
    <w:p w:rsidR="001215B2" w:rsidRPr="00CA1BB9" w:rsidRDefault="006E6CC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5B2" w:rsidRPr="00CA1BB9">
        <w:rPr>
          <w:rFonts w:ascii="Times New Roman" w:hAnsi="Times New Roman" w:cs="Times New Roman"/>
          <w:sz w:val="28"/>
          <w:szCs w:val="28"/>
        </w:rPr>
        <w:t xml:space="preserve"> по договорам дарения (кроме близких родственников).</w:t>
      </w:r>
    </w:p>
    <w:p w:rsidR="001215B2" w:rsidRPr="00CA1BB9" w:rsidRDefault="00150E9F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15B2" w:rsidRPr="00CA1BB9">
        <w:rPr>
          <w:rFonts w:ascii="Times New Roman" w:hAnsi="Times New Roman" w:cs="Times New Roman"/>
          <w:sz w:val="28"/>
          <w:szCs w:val="28"/>
        </w:rPr>
        <w:t xml:space="preserve">атегории плательщиков НДФЛ часто </w:t>
      </w:r>
      <w:r w:rsidR="006E6CC2">
        <w:rPr>
          <w:rFonts w:ascii="Times New Roman" w:hAnsi="Times New Roman" w:cs="Times New Roman"/>
          <w:sz w:val="28"/>
          <w:szCs w:val="28"/>
        </w:rPr>
        <w:t>"пересекаются"</w:t>
      </w:r>
      <w:r w:rsidR="001215B2" w:rsidRPr="00CA1BB9">
        <w:rPr>
          <w:rFonts w:ascii="Times New Roman" w:hAnsi="Times New Roman" w:cs="Times New Roman"/>
          <w:sz w:val="28"/>
          <w:szCs w:val="28"/>
        </w:rPr>
        <w:t xml:space="preserve">. </w:t>
      </w:r>
      <w:r w:rsidR="006E6CC2">
        <w:rPr>
          <w:rFonts w:ascii="Times New Roman" w:hAnsi="Times New Roman" w:cs="Times New Roman"/>
          <w:sz w:val="28"/>
          <w:szCs w:val="28"/>
        </w:rPr>
        <w:t>Например, ч</w:t>
      </w:r>
      <w:r w:rsidR="001215B2" w:rsidRPr="00CA1BB9">
        <w:rPr>
          <w:rFonts w:ascii="Times New Roman" w:hAnsi="Times New Roman" w:cs="Times New Roman"/>
          <w:sz w:val="28"/>
          <w:szCs w:val="28"/>
        </w:rPr>
        <w:t>еловек может работать по найму и одновременно сдавать в аренду недвижимость, или заниматься другой оплачиваемой деятельностью.</w:t>
      </w:r>
    </w:p>
    <w:p w:rsidR="006E6CC2" w:rsidRDefault="001215B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B9">
        <w:rPr>
          <w:rFonts w:ascii="Times New Roman" w:hAnsi="Times New Roman" w:cs="Times New Roman"/>
          <w:sz w:val="28"/>
          <w:szCs w:val="28"/>
        </w:rPr>
        <w:t>Ставка НДФЛ для граждан РФ</w:t>
      </w:r>
      <w:r w:rsidR="006E6CC2">
        <w:rPr>
          <w:rFonts w:ascii="Times New Roman" w:hAnsi="Times New Roman" w:cs="Times New Roman"/>
          <w:sz w:val="28"/>
          <w:szCs w:val="28"/>
        </w:rPr>
        <w:t xml:space="preserve">, в основном, </w:t>
      </w:r>
      <w:r w:rsidRPr="00CA1BB9">
        <w:rPr>
          <w:rFonts w:ascii="Times New Roman" w:hAnsi="Times New Roman" w:cs="Times New Roman"/>
          <w:sz w:val="28"/>
          <w:szCs w:val="28"/>
        </w:rPr>
        <w:t xml:space="preserve">составляет 13%. </w:t>
      </w:r>
    </w:p>
    <w:p w:rsidR="001215B2" w:rsidRPr="00CA1BB9" w:rsidRDefault="001215B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B9">
        <w:rPr>
          <w:rFonts w:ascii="Times New Roman" w:hAnsi="Times New Roman" w:cs="Times New Roman"/>
          <w:sz w:val="28"/>
          <w:szCs w:val="28"/>
        </w:rPr>
        <w:t xml:space="preserve">Но для </w:t>
      </w:r>
      <w:r w:rsidR="006E6CC2">
        <w:rPr>
          <w:rFonts w:ascii="Times New Roman" w:hAnsi="Times New Roman" w:cs="Times New Roman"/>
          <w:sz w:val="28"/>
          <w:szCs w:val="28"/>
        </w:rPr>
        <w:t>"</w:t>
      </w:r>
      <w:r w:rsidRPr="00CA1BB9">
        <w:rPr>
          <w:rFonts w:ascii="Times New Roman" w:hAnsi="Times New Roman" w:cs="Times New Roman"/>
          <w:sz w:val="28"/>
          <w:szCs w:val="28"/>
        </w:rPr>
        <w:t>особых</w:t>
      </w:r>
      <w:r w:rsidR="006E6CC2">
        <w:rPr>
          <w:rFonts w:ascii="Times New Roman" w:hAnsi="Times New Roman" w:cs="Times New Roman"/>
          <w:sz w:val="28"/>
          <w:szCs w:val="28"/>
        </w:rPr>
        <w:t>"</w:t>
      </w:r>
      <w:r w:rsidRPr="00CA1BB9">
        <w:rPr>
          <w:rFonts w:ascii="Times New Roman" w:hAnsi="Times New Roman" w:cs="Times New Roman"/>
          <w:sz w:val="28"/>
          <w:szCs w:val="28"/>
        </w:rPr>
        <w:t xml:space="preserve"> видов доходов она повышается до 35% </w:t>
      </w:r>
      <w:r w:rsidR="00064D71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r w:rsidRPr="00CA1BB9">
        <w:rPr>
          <w:rFonts w:ascii="Times New Roman" w:hAnsi="Times New Roman" w:cs="Times New Roman"/>
          <w:sz w:val="28"/>
          <w:szCs w:val="28"/>
        </w:rPr>
        <w:t>п</w:t>
      </w:r>
      <w:r w:rsidR="00064D71">
        <w:rPr>
          <w:rFonts w:ascii="Times New Roman" w:hAnsi="Times New Roman" w:cs="Times New Roman"/>
          <w:sz w:val="28"/>
          <w:szCs w:val="28"/>
        </w:rPr>
        <w:t>унктом</w:t>
      </w:r>
      <w:r w:rsidRPr="00CA1BB9">
        <w:rPr>
          <w:rFonts w:ascii="Times New Roman" w:hAnsi="Times New Roman" w:cs="Times New Roman"/>
          <w:sz w:val="28"/>
          <w:szCs w:val="28"/>
        </w:rPr>
        <w:t xml:space="preserve"> 2 ст</w:t>
      </w:r>
      <w:r w:rsidR="000B380C">
        <w:rPr>
          <w:rFonts w:ascii="Times New Roman" w:hAnsi="Times New Roman" w:cs="Times New Roman"/>
          <w:sz w:val="28"/>
          <w:szCs w:val="28"/>
        </w:rPr>
        <w:t>атьи</w:t>
      </w:r>
      <w:r w:rsidRPr="00CA1BB9">
        <w:rPr>
          <w:rFonts w:ascii="Times New Roman" w:hAnsi="Times New Roman" w:cs="Times New Roman"/>
          <w:sz w:val="28"/>
          <w:szCs w:val="28"/>
        </w:rPr>
        <w:t xml:space="preserve"> 224 </w:t>
      </w:r>
      <w:r w:rsidR="000B380C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064D71">
        <w:rPr>
          <w:rFonts w:ascii="Times New Roman" w:hAnsi="Times New Roman" w:cs="Times New Roman"/>
          <w:sz w:val="28"/>
          <w:szCs w:val="28"/>
        </w:rPr>
        <w:t>)</w:t>
      </w:r>
      <w:r w:rsidR="006E6CC2">
        <w:rPr>
          <w:rFonts w:ascii="Times New Roman" w:hAnsi="Times New Roman" w:cs="Times New Roman"/>
          <w:sz w:val="28"/>
          <w:szCs w:val="28"/>
        </w:rPr>
        <w:t xml:space="preserve"> - </w:t>
      </w:r>
      <w:r w:rsidR="00064D71">
        <w:rPr>
          <w:rFonts w:ascii="Times New Roman" w:hAnsi="Times New Roman" w:cs="Times New Roman"/>
          <w:sz w:val="28"/>
          <w:szCs w:val="28"/>
        </w:rPr>
        <w:t xml:space="preserve">это </w:t>
      </w:r>
      <w:r w:rsidRPr="00CA1BB9">
        <w:rPr>
          <w:rFonts w:ascii="Times New Roman" w:hAnsi="Times New Roman" w:cs="Times New Roman"/>
          <w:sz w:val="28"/>
          <w:szCs w:val="28"/>
        </w:rPr>
        <w:t>выигрыши (призы)</w:t>
      </w:r>
      <w:r w:rsidR="00064D71">
        <w:rPr>
          <w:rFonts w:ascii="Times New Roman" w:hAnsi="Times New Roman" w:cs="Times New Roman"/>
          <w:sz w:val="28"/>
          <w:szCs w:val="28"/>
        </w:rPr>
        <w:t xml:space="preserve">, </w:t>
      </w:r>
      <w:r w:rsidRPr="00CA1BB9">
        <w:rPr>
          <w:rFonts w:ascii="Times New Roman" w:hAnsi="Times New Roman" w:cs="Times New Roman"/>
          <w:sz w:val="28"/>
          <w:szCs w:val="28"/>
        </w:rPr>
        <w:t>проценты по банковским вкладам и облигациям</w:t>
      </w:r>
      <w:r w:rsidR="00064D71">
        <w:rPr>
          <w:rFonts w:ascii="Times New Roman" w:hAnsi="Times New Roman" w:cs="Times New Roman"/>
          <w:sz w:val="28"/>
          <w:szCs w:val="28"/>
        </w:rPr>
        <w:t xml:space="preserve">, </w:t>
      </w:r>
      <w:r w:rsidRPr="00CA1BB9">
        <w:rPr>
          <w:rFonts w:ascii="Times New Roman" w:hAnsi="Times New Roman" w:cs="Times New Roman"/>
          <w:sz w:val="28"/>
          <w:szCs w:val="28"/>
        </w:rPr>
        <w:t>экономия на процентах при получении кредитов.</w:t>
      </w:r>
    </w:p>
    <w:p w:rsidR="001215B2" w:rsidRPr="00CA1BB9" w:rsidRDefault="001215B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B9">
        <w:rPr>
          <w:rFonts w:ascii="Times New Roman" w:hAnsi="Times New Roman" w:cs="Times New Roman"/>
          <w:sz w:val="28"/>
          <w:szCs w:val="28"/>
        </w:rPr>
        <w:t>Если налог уплачивает работодатель, то он перечисляется в бюджет ежемесячно, не позднее следующего дня после выплаты зарплаты.</w:t>
      </w:r>
    </w:p>
    <w:p w:rsidR="001215B2" w:rsidRPr="00CA1BB9" w:rsidRDefault="001215B2" w:rsidP="0026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B9">
        <w:rPr>
          <w:rFonts w:ascii="Times New Roman" w:hAnsi="Times New Roman" w:cs="Times New Roman"/>
          <w:sz w:val="28"/>
          <w:szCs w:val="28"/>
        </w:rPr>
        <w:t xml:space="preserve">А если человек рассчитывает НДФЛ сам, то он должен до 30 апреля следующего года </w:t>
      </w:r>
      <w:r w:rsidR="006039CE">
        <w:rPr>
          <w:rFonts w:ascii="Times New Roman" w:hAnsi="Times New Roman" w:cs="Times New Roman"/>
          <w:sz w:val="28"/>
          <w:szCs w:val="28"/>
        </w:rPr>
        <w:t>подать</w:t>
      </w:r>
      <w:r w:rsidRPr="00CA1BB9">
        <w:rPr>
          <w:rFonts w:ascii="Times New Roman" w:hAnsi="Times New Roman" w:cs="Times New Roman"/>
          <w:sz w:val="28"/>
          <w:szCs w:val="28"/>
        </w:rPr>
        <w:t xml:space="preserve"> </w:t>
      </w:r>
      <w:r w:rsidR="006039CE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Pr="00CA1BB9">
        <w:rPr>
          <w:rFonts w:ascii="Times New Roman" w:hAnsi="Times New Roman" w:cs="Times New Roman"/>
          <w:sz w:val="28"/>
          <w:szCs w:val="28"/>
        </w:rPr>
        <w:t>декларацию</w:t>
      </w:r>
      <w:r w:rsidR="006039CE">
        <w:rPr>
          <w:rFonts w:ascii="Times New Roman" w:hAnsi="Times New Roman" w:cs="Times New Roman"/>
          <w:sz w:val="28"/>
          <w:szCs w:val="28"/>
        </w:rPr>
        <w:t xml:space="preserve"> о доходах и до 15 июля </w:t>
      </w:r>
      <w:r w:rsidRPr="00CA1BB9">
        <w:rPr>
          <w:rFonts w:ascii="Times New Roman" w:hAnsi="Times New Roman" w:cs="Times New Roman"/>
          <w:sz w:val="28"/>
          <w:szCs w:val="28"/>
        </w:rPr>
        <w:t>перечислить платеж.</w:t>
      </w:r>
    </w:p>
    <w:p w:rsidR="006E6CC2" w:rsidRDefault="006E6CC2" w:rsidP="00260B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24F2" w:rsidRDefault="00AA24F2" w:rsidP="00260B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2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Налог</w:t>
      </w:r>
      <w:r w:rsidR="00C227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r w:rsidRPr="00AA2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C227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собственность</w:t>
      </w:r>
      <w:r w:rsidRPr="00AA2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227C6" w:rsidRDefault="00C227C6" w:rsidP="00260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1BB9">
        <w:rPr>
          <w:rFonts w:ascii="Times New Roman" w:hAnsi="Times New Roman" w:cs="Times New Roman"/>
          <w:sz w:val="28"/>
          <w:szCs w:val="28"/>
        </w:rPr>
        <w:t xml:space="preserve">Большинство граждан имеют в личной собственности какое-либо имущество: недвижимость, земельные участки, автомобили и т.п. Все эти объекты облагаются различными налогами, в зависимости от </w:t>
      </w:r>
      <w:r w:rsidR="006E6CC2">
        <w:rPr>
          <w:rFonts w:ascii="Times New Roman" w:hAnsi="Times New Roman" w:cs="Times New Roman"/>
          <w:sz w:val="28"/>
          <w:szCs w:val="28"/>
        </w:rPr>
        <w:t xml:space="preserve">их </w:t>
      </w:r>
      <w:r w:rsidRPr="00CA1BB9">
        <w:rPr>
          <w:rFonts w:ascii="Times New Roman" w:hAnsi="Times New Roman" w:cs="Times New Roman"/>
          <w:sz w:val="28"/>
          <w:szCs w:val="28"/>
        </w:rPr>
        <w:t>категории.</w:t>
      </w:r>
    </w:p>
    <w:p w:rsidR="00F653AE" w:rsidRDefault="00F653AE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2FD">
        <w:rPr>
          <w:rFonts w:ascii="Times New Roman" w:hAnsi="Times New Roman" w:cs="Times New Roman"/>
          <w:sz w:val="28"/>
          <w:szCs w:val="28"/>
          <w:u w:val="single"/>
        </w:rPr>
        <w:t>Налог</w:t>
      </w:r>
      <w:r w:rsidR="009B27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A52FD">
        <w:rPr>
          <w:rFonts w:ascii="Times New Roman" w:hAnsi="Times New Roman" w:cs="Times New Roman"/>
          <w:sz w:val="28"/>
          <w:szCs w:val="28"/>
          <w:u w:val="single"/>
        </w:rPr>
        <w:t xml:space="preserve"> на имущество физических лиц</w:t>
      </w:r>
      <w:r w:rsidR="00C227C6" w:rsidRPr="001A52FD">
        <w:rPr>
          <w:rFonts w:ascii="Times New Roman" w:hAnsi="Times New Roman" w:cs="Times New Roman"/>
          <w:sz w:val="28"/>
          <w:szCs w:val="28"/>
          <w:u w:val="single"/>
        </w:rPr>
        <w:t xml:space="preserve"> и земельный</w:t>
      </w:r>
      <w:r w:rsidR="006E6CC2">
        <w:rPr>
          <w:rFonts w:ascii="Times New Roman" w:hAnsi="Times New Roman" w:cs="Times New Roman"/>
          <w:sz w:val="28"/>
          <w:szCs w:val="28"/>
          <w:u w:val="single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D12">
        <w:rPr>
          <w:rFonts w:ascii="Times New Roman" w:hAnsi="Times New Roman" w:cs="Times New Roman"/>
          <w:sz w:val="28"/>
          <w:szCs w:val="28"/>
        </w:rPr>
        <w:t xml:space="preserve">являются местными налогами,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C227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4499B">
        <w:rPr>
          <w:rFonts w:ascii="Times New Roman" w:hAnsi="Times New Roman" w:cs="Times New Roman"/>
          <w:sz w:val="28"/>
          <w:szCs w:val="28"/>
        </w:rPr>
        <w:t xml:space="preserve"> и вводятся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99B">
        <w:rPr>
          <w:rFonts w:ascii="Times New Roman" w:hAnsi="Times New Roman" w:cs="Times New Roman"/>
          <w:sz w:val="28"/>
          <w:szCs w:val="28"/>
        </w:rPr>
        <w:t>Налоговым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E6CC2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C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обязател</w:t>
      </w:r>
      <w:r w:rsidR="005F05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05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уплате на территориях </w:t>
      </w:r>
      <w:r w:rsidR="002E3F27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335573" w:rsidRDefault="00DE4EA7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A7">
        <w:rPr>
          <w:rFonts w:ascii="Times New Roman" w:hAnsi="Times New Roman" w:cs="Times New Roman"/>
          <w:sz w:val="28"/>
          <w:szCs w:val="28"/>
        </w:rPr>
        <w:t>Налогом на имущество облагается недвижимость</w:t>
      </w:r>
      <w:r w:rsidR="00335573">
        <w:rPr>
          <w:rFonts w:ascii="Times New Roman" w:hAnsi="Times New Roman" w:cs="Times New Roman"/>
          <w:sz w:val="28"/>
          <w:szCs w:val="28"/>
        </w:rPr>
        <w:t>: жилой дом, квартира, комната в квартире, гараж (</w:t>
      </w:r>
      <w:proofErr w:type="spellStart"/>
      <w:r w:rsidR="00335573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="00335573">
        <w:rPr>
          <w:rFonts w:ascii="Times New Roman" w:hAnsi="Times New Roman" w:cs="Times New Roman"/>
          <w:sz w:val="28"/>
          <w:szCs w:val="28"/>
        </w:rPr>
        <w:t>), единый недвижимый комплекс, недостроенный объект недвижимости, другие постройки и помещения.</w:t>
      </w:r>
    </w:p>
    <w:p w:rsidR="00232D16" w:rsidRDefault="00232D16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16">
        <w:rPr>
          <w:rFonts w:ascii="Times New Roman" w:hAnsi="Times New Roman" w:cs="Times New Roman"/>
          <w:sz w:val="28"/>
          <w:szCs w:val="28"/>
        </w:rPr>
        <w:t>Налоговая ставка устанавливается в диапазоне от 0,1% до 2% (ст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232D16">
        <w:rPr>
          <w:rFonts w:ascii="Times New Roman" w:hAnsi="Times New Roman" w:cs="Times New Roman"/>
          <w:sz w:val="28"/>
          <w:szCs w:val="28"/>
        </w:rPr>
        <w:t xml:space="preserve"> 406 </w:t>
      </w:r>
      <w:r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232D16">
        <w:rPr>
          <w:rFonts w:ascii="Times New Roman" w:hAnsi="Times New Roman" w:cs="Times New Roman"/>
          <w:sz w:val="28"/>
          <w:szCs w:val="28"/>
        </w:rPr>
        <w:t>). Ее размер зависит от вида и стоимости недвижимости.</w:t>
      </w:r>
    </w:p>
    <w:p w:rsidR="006E6CC2" w:rsidRDefault="006E6CC2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573" w:rsidRDefault="00335573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платят те, кто имеет земельный участок в собственности.</w:t>
      </w:r>
    </w:p>
    <w:p w:rsidR="00260B98" w:rsidRDefault="00260B98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98">
        <w:rPr>
          <w:rFonts w:ascii="Times New Roman" w:hAnsi="Times New Roman" w:cs="Times New Roman"/>
          <w:sz w:val="28"/>
          <w:szCs w:val="28"/>
        </w:rPr>
        <w:t>Расч</w:t>
      </w:r>
      <w:r w:rsidR="006E6CC2">
        <w:rPr>
          <w:rFonts w:ascii="Times New Roman" w:hAnsi="Times New Roman" w:cs="Times New Roman"/>
          <w:sz w:val="28"/>
          <w:szCs w:val="28"/>
        </w:rPr>
        <w:t>е</w:t>
      </w:r>
      <w:r w:rsidRPr="00260B98">
        <w:rPr>
          <w:rFonts w:ascii="Times New Roman" w:hAnsi="Times New Roman" w:cs="Times New Roman"/>
          <w:sz w:val="28"/>
          <w:szCs w:val="28"/>
        </w:rPr>
        <w:t xml:space="preserve">т </w:t>
      </w:r>
      <w:r w:rsidR="006E6CC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60B98">
        <w:rPr>
          <w:rFonts w:ascii="Times New Roman" w:hAnsi="Times New Roman" w:cs="Times New Roman"/>
          <w:sz w:val="28"/>
          <w:szCs w:val="28"/>
        </w:rPr>
        <w:t>по кадастровой стоимости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CC2" w:rsidRDefault="00335573" w:rsidP="00260B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с</w:t>
      </w:r>
      <w:r w:rsidR="00D76962" w:rsidRPr="00AD54E8">
        <w:rPr>
          <w:rFonts w:ascii="Times New Roman" w:hAnsi="Times New Roman" w:cs="Times New Roman"/>
          <w:sz w:val="28"/>
          <w:szCs w:val="28"/>
        </w:rPr>
        <w:t>тавки устанавлива</w:t>
      </w:r>
      <w:r>
        <w:rPr>
          <w:rFonts w:ascii="Times New Roman" w:hAnsi="Times New Roman" w:cs="Times New Roman"/>
          <w:sz w:val="28"/>
          <w:szCs w:val="28"/>
        </w:rPr>
        <w:t>ются с учетом категории</w:t>
      </w:r>
      <w:r w:rsidR="00D76962" w:rsidRPr="00AD54E8">
        <w:rPr>
          <w:rFonts w:ascii="Times New Roman" w:hAnsi="Times New Roman" w:cs="Times New Roman"/>
          <w:sz w:val="28"/>
          <w:szCs w:val="28"/>
        </w:rPr>
        <w:t xml:space="preserve"> </w:t>
      </w:r>
      <w:r w:rsidR="000C27AB">
        <w:rPr>
          <w:rFonts w:ascii="Times New Roman" w:hAnsi="Times New Roman" w:cs="Times New Roman"/>
          <w:sz w:val="28"/>
          <w:szCs w:val="28"/>
        </w:rPr>
        <w:t>земель</w:t>
      </w:r>
      <w:r w:rsidR="006E6CC2">
        <w:rPr>
          <w:rFonts w:ascii="Times New Roman" w:hAnsi="Times New Roman" w:cs="Times New Roman"/>
          <w:sz w:val="28"/>
          <w:szCs w:val="28"/>
        </w:rPr>
        <w:t>,</w:t>
      </w:r>
      <w:r w:rsidR="00874A4B">
        <w:rPr>
          <w:rFonts w:ascii="Times New Roman" w:hAnsi="Times New Roman" w:cs="Times New Roman"/>
          <w:sz w:val="28"/>
          <w:szCs w:val="28"/>
        </w:rPr>
        <w:t xml:space="preserve"> и</w:t>
      </w:r>
      <w:r w:rsidR="000C27AB">
        <w:rPr>
          <w:rFonts w:ascii="Times New Roman" w:hAnsi="Times New Roman" w:cs="Times New Roman"/>
          <w:sz w:val="28"/>
          <w:szCs w:val="28"/>
        </w:rPr>
        <w:t xml:space="preserve"> они не могут превышать</w:t>
      </w:r>
      <w:r w:rsidR="00D76962" w:rsidRPr="00AD54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CC2" w:rsidRDefault="006E6CC2" w:rsidP="00260B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6962" w:rsidRPr="00AD54E8">
        <w:rPr>
          <w:rFonts w:ascii="Times New Roman" w:hAnsi="Times New Roman" w:cs="Times New Roman"/>
          <w:sz w:val="28"/>
          <w:szCs w:val="28"/>
        </w:rPr>
        <w:t>0,3%</w:t>
      </w:r>
      <w:r w:rsidR="00AD54E8">
        <w:rPr>
          <w:rFonts w:ascii="Times New Roman" w:hAnsi="Times New Roman" w:cs="Times New Roman"/>
          <w:sz w:val="28"/>
          <w:szCs w:val="28"/>
        </w:rPr>
        <w:t xml:space="preserve"> от стоимости</w:t>
      </w:r>
      <w:r w:rsidR="00D76962" w:rsidRPr="00AD54E8">
        <w:rPr>
          <w:rFonts w:ascii="Times New Roman" w:hAnsi="Times New Roman" w:cs="Times New Roman"/>
          <w:sz w:val="28"/>
          <w:szCs w:val="28"/>
        </w:rPr>
        <w:t xml:space="preserve"> </w:t>
      </w:r>
      <w:r w:rsidR="00692242">
        <w:rPr>
          <w:rFonts w:ascii="Times New Roman" w:hAnsi="Times New Roman" w:cs="Times New Roman"/>
          <w:sz w:val="28"/>
          <w:szCs w:val="28"/>
        </w:rPr>
        <w:t xml:space="preserve">- </w:t>
      </w:r>
      <w:r w:rsidR="00D76962" w:rsidRPr="00AD54E8">
        <w:rPr>
          <w:rFonts w:ascii="Times New Roman" w:hAnsi="Times New Roman" w:cs="Times New Roman"/>
          <w:sz w:val="28"/>
          <w:szCs w:val="28"/>
        </w:rPr>
        <w:t>для земель под развитие сельского хозяйства, строительство</w:t>
      </w:r>
      <w:r w:rsidR="000C27AB">
        <w:rPr>
          <w:rFonts w:ascii="Times New Roman" w:hAnsi="Times New Roman" w:cs="Times New Roman"/>
          <w:sz w:val="28"/>
          <w:szCs w:val="28"/>
        </w:rPr>
        <w:t xml:space="preserve"> жилья и объектов инженерной инфраструктуры</w:t>
      </w:r>
      <w:r w:rsidR="00D76962" w:rsidRPr="00AD54E8">
        <w:rPr>
          <w:rFonts w:ascii="Times New Roman" w:hAnsi="Times New Roman" w:cs="Times New Roman"/>
          <w:sz w:val="28"/>
          <w:szCs w:val="28"/>
        </w:rPr>
        <w:t>, подсобных хозяйств</w:t>
      </w:r>
      <w:r w:rsidR="00D4499B">
        <w:rPr>
          <w:rFonts w:ascii="Times New Roman" w:hAnsi="Times New Roman" w:cs="Times New Roman"/>
          <w:sz w:val="28"/>
          <w:szCs w:val="28"/>
        </w:rPr>
        <w:t>;</w:t>
      </w:r>
      <w:r w:rsidR="0069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62" w:rsidRDefault="006E6CC2" w:rsidP="00260B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692242">
        <w:rPr>
          <w:rFonts w:ascii="Times New Roman" w:hAnsi="Times New Roman" w:cs="Times New Roman"/>
          <w:sz w:val="28"/>
          <w:szCs w:val="28"/>
        </w:rPr>
        <w:t>1,5% стоимости - для</w:t>
      </w:r>
      <w:r w:rsidR="00D76962" w:rsidRPr="00AD54E8">
        <w:rPr>
          <w:rFonts w:ascii="Times New Roman" w:hAnsi="Times New Roman" w:cs="Times New Roman"/>
          <w:sz w:val="28"/>
          <w:szCs w:val="28"/>
        </w:rPr>
        <w:t> прочих земельных участков</w:t>
      </w:r>
      <w:r w:rsidR="00700D58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 w:rsidR="00D4499B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700D58">
        <w:rPr>
          <w:rFonts w:ascii="Times New Roman" w:hAnsi="Times New Roman" w:cs="Times New Roman"/>
          <w:sz w:val="28"/>
          <w:szCs w:val="28"/>
        </w:rPr>
        <w:t xml:space="preserve">394 </w:t>
      </w:r>
      <w:r w:rsidR="008E52D3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D76962" w:rsidRPr="00AD54E8">
        <w:rPr>
          <w:rFonts w:ascii="Times New Roman" w:hAnsi="Times New Roman" w:cs="Times New Roman"/>
          <w:sz w:val="28"/>
          <w:szCs w:val="28"/>
        </w:rPr>
        <w:t>.</w:t>
      </w:r>
    </w:p>
    <w:p w:rsidR="001A52FD" w:rsidRDefault="001A52FD" w:rsidP="00260B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E7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71">
        <w:rPr>
          <w:rFonts w:ascii="Times New Roman" w:hAnsi="Times New Roman" w:cs="Times New Roman"/>
          <w:sz w:val="28"/>
          <w:szCs w:val="28"/>
        </w:rPr>
        <w:t>недвижимость, которая зарегистрирована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71">
        <w:rPr>
          <w:rFonts w:ascii="Times New Roman" w:hAnsi="Times New Roman" w:cs="Times New Roman"/>
          <w:sz w:val="28"/>
          <w:szCs w:val="28"/>
        </w:rPr>
        <w:t>реб</w:t>
      </w:r>
      <w:r w:rsidR="006E6CC2">
        <w:rPr>
          <w:rFonts w:ascii="Times New Roman" w:hAnsi="Times New Roman" w:cs="Times New Roman"/>
          <w:sz w:val="28"/>
          <w:szCs w:val="28"/>
        </w:rPr>
        <w:t>е</w:t>
      </w:r>
      <w:r w:rsidRPr="003C4E71">
        <w:rPr>
          <w:rFonts w:ascii="Times New Roman" w:hAnsi="Times New Roman" w:cs="Times New Roman"/>
          <w:sz w:val="28"/>
          <w:szCs w:val="28"/>
        </w:rPr>
        <w:t>нка</w:t>
      </w:r>
      <w:r w:rsidR="006E6CC2">
        <w:rPr>
          <w:rFonts w:ascii="Times New Roman" w:hAnsi="Times New Roman" w:cs="Times New Roman"/>
          <w:sz w:val="28"/>
          <w:szCs w:val="28"/>
        </w:rPr>
        <w:t xml:space="preserve"> - </w:t>
      </w:r>
      <w:r w:rsidRPr="003C4E71">
        <w:rPr>
          <w:rFonts w:ascii="Times New Roman" w:hAnsi="Times New Roman" w:cs="Times New Roman"/>
          <w:sz w:val="28"/>
          <w:szCs w:val="28"/>
        </w:rPr>
        <w:t>налог платит родитель или законный опекун.</w:t>
      </w:r>
    </w:p>
    <w:p w:rsidR="006E6CC2" w:rsidRDefault="006E6CC2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653AE" w:rsidRDefault="00F653AE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99B">
        <w:rPr>
          <w:rFonts w:ascii="Times New Roman" w:hAnsi="Times New Roman" w:cs="Times New Roman"/>
          <w:bCs/>
          <w:sz w:val="28"/>
          <w:szCs w:val="28"/>
          <w:u w:val="single"/>
        </w:rPr>
        <w:t>Транспортный налог</w:t>
      </w:r>
      <w:r w:rsidRPr="00F65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D12">
        <w:rPr>
          <w:rFonts w:ascii="Times New Roman" w:hAnsi="Times New Roman" w:cs="Times New Roman"/>
          <w:bCs/>
          <w:sz w:val="28"/>
          <w:szCs w:val="28"/>
        </w:rPr>
        <w:t xml:space="preserve">является региональным налогом, </w:t>
      </w:r>
      <w:r w:rsidRPr="00F653AE">
        <w:rPr>
          <w:rFonts w:ascii="Times New Roman" w:hAnsi="Times New Roman" w:cs="Times New Roman"/>
          <w:bCs/>
          <w:sz w:val="28"/>
          <w:szCs w:val="28"/>
        </w:rPr>
        <w:t xml:space="preserve">устанавливается </w:t>
      </w:r>
      <w:r w:rsidR="00D4499B">
        <w:rPr>
          <w:rFonts w:ascii="Times New Roman" w:hAnsi="Times New Roman" w:cs="Times New Roman"/>
          <w:bCs/>
          <w:sz w:val="28"/>
          <w:szCs w:val="28"/>
        </w:rPr>
        <w:t xml:space="preserve">и вводится в действие Налоговым кодексом </w:t>
      </w:r>
      <w:r w:rsidRPr="00F653A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4499B">
        <w:rPr>
          <w:rFonts w:ascii="Times New Roman" w:hAnsi="Times New Roman" w:cs="Times New Roman"/>
          <w:bCs/>
          <w:sz w:val="28"/>
          <w:szCs w:val="28"/>
        </w:rPr>
        <w:t xml:space="preserve">региональными </w:t>
      </w:r>
      <w:r w:rsidRPr="00F653AE">
        <w:rPr>
          <w:rFonts w:ascii="Times New Roman" w:hAnsi="Times New Roman" w:cs="Times New Roman"/>
          <w:bCs/>
          <w:sz w:val="28"/>
          <w:szCs w:val="28"/>
        </w:rPr>
        <w:t xml:space="preserve">законами, </w:t>
      </w:r>
      <w:r w:rsidR="006E6CC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653AE">
        <w:rPr>
          <w:rFonts w:ascii="Times New Roman" w:hAnsi="Times New Roman" w:cs="Times New Roman"/>
          <w:bCs/>
          <w:sz w:val="28"/>
          <w:szCs w:val="28"/>
        </w:rPr>
        <w:t>обязателен к уплате на территори</w:t>
      </w:r>
      <w:r w:rsidR="002E3F27">
        <w:rPr>
          <w:rFonts w:ascii="Times New Roman" w:hAnsi="Times New Roman" w:cs="Times New Roman"/>
          <w:bCs/>
          <w:sz w:val="28"/>
          <w:szCs w:val="28"/>
        </w:rPr>
        <w:t>ях</w:t>
      </w:r>
      <w:r w:rsidRPr="00F653AE"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2E3F27">
        <w:rPr>
          <w:rFonts w:ascii="Times New Roman" w:hAnsi="Times New Roman" w:cs="Times New Roman"/>
          <w:bCs/>
          <w:sz w:val="28"/>
          <w:szCs w:val="28"/>
        </w:rPr>
        <w:t>их</w:t>
      </w:r>
      <w:r w:rsidRPr="00F65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99B">
        <w:rPr>
          <w:rFonts w:ascii="Times New Roman" w:hAnsi="Times New Roman" w:cs="Times New Roman"/>
          <w:bCs/>
          <w:sz w:val="28"/>
          <w:szCs w:val="28"/>
        </w:rPr>
        <w:t>регион</w:t>
      </w:r>
      <w:r w:rsidR="002E3F27">
        <w:rPr>
          <w:rFonts w:ascii="Times New Roman" w:hAnsi="Times New Roman" w:cs="Times New Roman"/>
          <w:bCs/>
          <w:sz w:val="28"/>
          <w:szCs w:val="28"/>
        </w:rPr>
        <w:t>ов</w:t>
      </w:r>
      <w:r w:rsidRPr="00F653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F653AE" w:rsidRDefault="00EE3951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D8168B" w:rsidRPr="00D816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Транспортный налог платят владельцы наземного, воздушного и водного транспорта</w:t>
        </w:r>
      </w:hyperlink>
      <w:r w:rsidR="00D8168B">
        <w:rPr>
          <w:rFonts w:ascii="Times New Roman" w:hAnsi="Times New Roman" w:cs="Times New Roman"/>
          <w:sz w:val="28"/>
          <w:szCs w:val="28"/>
        </w:rPr>
        <w:t>,</w:t>
      </w:r>
      <w:r w:rsidR="00D8168B" w:rsidRPr="00D8168B">
        <w:rPr>
          <w:rFonts w:ascii="Times New Roman" w:hAnsi="Times New Roman" w:cs="Times New Roman"/>
          <w:sz w:val="28"/>
          <w:szCs w:val="28"/>
        </w:rPr>
        <w:t xml:space="preserve"> </w:t>
      </w:r>
      <w:r w:rsidR="00D8168B">
        <w:rPr>
          <w:rFonts w:ascii="Times New Roman" w:hAnsi="Times New Roman" w:cs="Times New Roman"/>
          <w:sz w:val="28"/>
          <w:szCs w:val="28"/>
        </w:rPr>
        <w:t>э</w:t>
      </w:r>
      <w:r w:rsidR="00D8168B" w:rsidRPr="00D8168B">
        <w:rPr>
          <w:rFonts w:ascii="Times New Roman" w:hAnsi="Times New Roman" w:cs="Times New Roman"/>
          <w:sz w:val="28"/>
          <w:szCs w:val="28"/>
        </w:rPr>
        <w:t>то</w:t>
      </w:r>
      <w:r w:rsidR="00D8168B">
        <w:rPr>
          <w:rFonts w:ascii="Times New Roman" w:hAnsi="Times New Roman" w:cs="Times New Roman"/>
          <w:sz w:val="28"/>
          <w:szCs w:val="28"/>
        </w:rPr>
        <w:t>:</w:t>
      </w:r>
      <w:r w:rsidR="00D8168B" w:rsidRPr="00D8168B">
        <w:rPr>
          <w:rFonts w:ascii="Times New Roman" w:hAnsi="Times New Roman" w:cs="Times New Roman"/>
          <w:sz w:val="28"/>
          <w:szCs w:val="28"/>
        </w:rPr>
        <w:t xml:space="preserve"> автомобили, яхты, катер</w:t>
      </w:r>
      <w:r w:rsidR="00A50FAC">
        <w:rPr>
          <w:rFonts w:ascii="Times New Roman" w:hAnsi="Times New Roman" w:cs="Times New Roman"/>
          <w:sz w:val="28"/>
          <w:szCs w:val="28"/>
        </w:rPr>
        <w:t>а</w:t>
      </w:r>
      <w:r w:rsidR="00D8168B" w:rsidRPr="00D8168B">
        <w:rPr>
          <w:rFonts w:ascii="Times New Roman" w:hAnsi="Times New Roman" w:cs="Times New Roman"/>
          <w:sz w:val="28"/>
          <w:szCs w:val="28"/>
        </w:rPr>
        <w:t>, самолёты, гидроциклы, мотоциклы и прочее</w:t>
      </w:r>
      <w:r w:rsidR="00D8168B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A50FAC">
        <w:rPr>
          <w:rFonts w:ascii="Times New Roman" w:hAnsi="Times New Roman" w:cs="Times New Roman"/>
          <w:sz w:val="28"/>
          <w:szCs w:val="28"/>
        </w:rPr>
        <w:t>специальных видов транспортных средств, перечисленных пунктом 2 ст</w:t>
      </w:r>
      <w:r w:rsidR="00D05AB3">
        <w:rPr>
          <w:rFonts w:ascii="Times New Roman" w:hAnsi="Times New Roman" w:cs="Times New Roman"/>
          <w:sz w:val="28"/>
          <w:szCs w:val="28"/>
        </w:rPr>
        <w:t xml:space="preserve">атьи </w:t>
      </w:r>
      <w:r w:rsidR="00A50FAC">
        <w:rPr>
          <w:rFonts w:ascii="Times New Roman" w:hAnsi="Times New Roman" w:cs="Times New Roman"/>
          <w:sz w:val="28"/>
          <w:szCs w:val="28"/>
        </w:rPr>
        <w:t xml:space="preserve">358 </w:t>
      </w:r>
      <w:r w:rsidR="00D05AB3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A50FAC">
        <w:rPr>
          <w:rFonts w:ascii="Times New Roman" w:hAnsi="Times New Roman" w:cs="Times New Roman"/>
          <w:sz w:val="28"/>
          <w:szCs w:val="28"/>
        </w:rPr>
        <w:t>, например, автомобили легковые, специально оборудованные для использования инвалидами</w:t>
      </w:r>
      <w:r w:rsidR="00D8168B" w:rsidRPr="00D8168B">
        <w:rPr>
          <w:rFonts w:ascii="Times New Roman" w:hAnsi="Times New Roman" w:cs="Times New Roman"/>
          <w:sz w:val="28"/>
          <w:szCs w:val="28"/>
        </w:rPr>
        <w:t>.</w:t>
      </w:r>
    </w:p>
    <w:p w:rsidR="00A50FAC" w:rsidRDefault="00A50FAC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6FB">
        <w:rPr>
          <w:rFonts w:ascii="Times New Roman" w:hAnsi="Times New Roman" w:cs="Times New Roman"/>
          <w:sz w:val="28"/>
          <w:szCs w:val="28"/>
        </w:rPr>
        <w:t>Размер налога устанавлива</w:t>
      </w:r>
      <w:r w:rsidR="009B0AA8" w:rsidRPr="004756FB">
        <w:rPr>
          <w:rFonts w:ascii="Times New Roman" w:hAnsi="Times New Roman" w:cs="Times New Roman"/>
          <w:sz w:val="28"/>
          <w:szCs w:val="28"/>
        </w:rPr>
        <w:t>ется дифференцированно</w:t>
      </w:r>
      <w:r w:rsidR="004756FB" w:rsidRPr="004756FB">
        <w:rPr>
          <w:rFonts w:ascii="Times New Roman" w:hAnsi="Times New Roman" w:cs="Times New Roman"/>
          <w:sz w:val="28"/>
          <w:szCs w:val="28"/>
        </w:rPr>
        <w:t xml:space="preserve"> по регионам</w:t>
      </w:r>
      <w:r w:rsidRPr="004756FB">
        <w:rPr>
          <w:rFonts w:ascii="Times New Roman" w:hAnsi="Times New Roman" w:cs="Times New Roman"/>
          <w:sz w:val="28"/>
          <w:szCs w:val="28"/>
        </w:rPr>
        <w:t>.</w:t>
      </w:r>
      <w:r w:rsidR="006E6CC2">
        <w:rPr>
          <w:rFonts w:ascii="Times New Roman" w:hAnsi="Times New Roman" w:cs="Times New Roman"/>
          <w:sz w:val="28"/>
          <w:szCs w:val="28"/>
        </w:rPr>
        <w:t xml:space="preserve"> То есть, н</w:t>
      </w:r>
      <w:r w:rsidR="00874A4B">
        <w:rPr>
          <w:rFonts w:ascii="Times New Roman" w:hAnsi="Times New Roman" w:cs="Times New Roman"/>
          <w:sz w:val="28"/>
          <w:szCs w:val="28"/>
        </w:rPr>
        <w:t>алоговая служба</w:t>
      </w:r>
      <w:r w:rsidR="009B0AA8" w:rsidRPr="004756FB">
        <w:rPr>
          <w:rFonts w:ascii="Times New Roman" w:hAnsi="Times New Roman" w:cs="Times New Roman"/>
          <w:sz w:val="28"/>
          <w:szCs w:val="28"/>
        </w:rPr>
        <w:t xml:space="preserve"> Р</w:t>
      </w:r>
      <w:r w:rsidR="006E6CC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B0AA8" w:rsidRPr="004756FB">
        <w:rPr>
          <w:rFonts w:ascii="Times New Roman" w:hAnsi="Times New Roman" w:cs="Times New Roman"/>
          <w:sz w:val="28"/>
          <w:szCs w:val="28"/>
        </w:rPr>
        <w:t>Ф</w:t>
      </w:r>
      <w:r w:rsidR="006E6CC2">
        <w:rPr>
          <w:rFonts w:ascii="Times New Roman" w:hAnsi="Times New Roman" w:cs="Times New Roman"/>
          <w:sz w:val="28"/>
          <w:szCs w:val="28"/>
        </w:rPr>
        <w:t>едерации</w:t>
      </w:r>
      <w:r w:rsidRPr="004756FB">
        <w:rPr>
          <w:rFonts w:ascii="Times New Roman" w:hAnsi="Times New Roman" w:cs="Times New Roman"/>
          <w:sz w:val="28"/>
          <w:szCs w:val="28"/>
        </w:rPr>
        <w:t xml:space="preserve"> устанавливает базовую величину, а </w:t>
      </w:r>
      <w:r w:rsidR="00874A4B">
        <w:rPr>
          <w:rFonts w:ascii="Times New Roman" w:hAnsi="Times New Roman" w:cs="Times New Roman"/>
          <w:sz w:val="28"/>
          <w:szCs w:val="28"/>
        </w:rPr>
        <w:t>регионы</w:t>
      </w:r>
      <w:r w:rsidRPr="004756FB">
        <w:rPr>
          <w:rFonts w:ascii="Times New Roman" w:hAnsi="Times New Roman" w:cs="Times New Roman"/>
          <w:sz w:val="28"/>
          <w:szCs w:val="28"/>
        </w:rPr>
        <w:t> е</w:t>
      </w:r>
      <w:r w:rsidR="006E6CC2">
        <w:rPr>
          <w:rFonts w:ascii="Times New Roman" w:hAnsi="Times New Roman" w:cs="Times New Roman"/>
          <w:sz w:val="28"/>
          <w:szCs w:val="28"/>
        </w:rPr>
        <w:t>е</w:t>
      </w:r>
      <w:r w:rsidRPr="004756FB">
        <w:rPr>
          <w:rFonts w:ascii="Times New Roman" w:hAnsi="Times New Roman" w:cs="Times New Roman"/>
          <w:sz w:val="28"/>
          <w:szCs w:val="28"/>
        </w:rPr>
        <w:t> корректируют</w:t>
      </w:r>
      <w:r w:rsidR="009B0AA8" w:rsidRPr="004756FB">
        <w:rPr>
          <w:rFonts w:ascii="Times New Roman" w:hAnsi="Times New Roman" w:cs="Times New Roman"/>
          <w:sz w:val="28"/>
          <w:szCs w:val="28"/>
        </w:rPr>
        <w:t xml:space="preserve"> в зависимости от действующего </w:t>
      </w:r>
      <w:r w:rsidR="00874A4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B0AA8" w:rsidRPr="004756FB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4756FB">
        <w:rPr>
          <w:rFonts w:ascii="Times New Roman" w:hAnsi="Times New Roman" w:cs="Times New Roman"/>
          <w:sz w:val="28"/>
          <w:szCs w:val="28"/>
        </w:rPr>
        <w:t>, но не </w:t>
      </w:r>
      <w:r w:rsidR="004756FB" w:rsidRPr="004756FB">
        <w:rPr>
          <w:rFonts w:ascii="Times New Roman" w:hAnsi="Times New Roman" w:cs="Times New Roman"/>
          <w:sz w:val="28"/>
          <w:szCs w:val="28"/>
        </w:rPr>
        <w:t>более</w:t>
      </w:r>
      <w:r w:rsidRPr="004756FB">
        <w:rPr>
          <w:rFonts w:ascii="Times New Roman" w:hAnsi="Times New Roman" w:cs="Times New Roman"/>
          <w:sz w:val="28"/>
          <w:szCs w:val="28"/>
        </w:rPr>
        <w:t xml:space="preserve"> чем в 10 раз</w:t>
      </w:r>
      <w:r w:rsidR="004756FB" w:rsidRPr="004756FB">
        <w:rPr>
          <w:rFonts w:ascii="Times New Roman" w:hAnsi="Times New Roman" w:cs="Times New Roman"/>
          <w:sz w:val="28"/>
          <w:szCs w:val="28"/>
        </w:rPr>
        <w:t xml:space="preserve"> в большую или меньшую сторону в соответствии с пунктом 2 статьи 361 </w:t>
      </w:r>
      <w:r w:rsidR="00211170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4756FB">
        <w:rPr>
          <w:rFonts w:ascii="Times New Roman" w:hAnsi="Times New Roman" w:cs="Times New Roman"/>
          <w:sz w:val="28"/>
          <w:szCs w:val="28"/>
        </w:rPr>
        <w:t>.</w:t>
      </w:r>
    </w:p>
    <w:p w:rsidR="000B380C" w:rsidRDefault="000B380C" w:rsidP="00260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CC2" w:rsidRPr="006E6CC2" w:rsidRDefault="006E6CC2" w:rsidP="007E4419">
      <w:pPr>
        <w:pStyle w:val="article-renderblock"/>
        <w:spacing w:before="0"/>
        <w:ind w:firstLine="567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P</w:t>
      </w:r>
      <w:r w:rsidRPr="006E6CC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S</w:t>
      </w:r>
      <w:r w:rsidRPr="006E6CC2">
        <w:rPr>
          <w:b/>
          <w:sz w:val="28"/>
          <w:szCs w:val="28"/>
          <w:u w:val="single"/>
        </w:rPr>
        <w:t>.</w:t>
      </w:r>
      <w:r w:rsidR="007E4419" w:rsidRPr="007E4419">
        <w:rPr>
          <w:b/>
          <w:sz w:val="28"/>
          <w:szCs w:val="28"/>
          <w:u w:val="single"/>
        </w:rPr>
        <w:t>:</w:t>
      </w:r>
    </w:p>
    <w:p w:rsidR="006E6CC2" w:rsidRDefault="006E6CC2" w:rsidP="007E4419">
      <w:pPr>
        <w:pStyle w:val="article-renderblock"/>
        <w:spacing w:before="0"/>
        <w:ind w:firstLine="567"/>
        <w:contextualSpacing/>
        <w:jc w:val="both"/>
        <w:rPr>
          <w:sz w:val="28"/>
          <w:szCs w:val="28"/>
        </w:rPr>
      </w:pPr>
    </w:p>
    <w:p w:rsidR="007E4419" w:rsidRPr="006E6CC2" w:rsidRDefault="006E6CC2" w:rsidP="007E4419">
      <w:pPr>
        <w:pStyle w:val="article-renderblock"/>
        <w:spacing w:before="0"/>
        <w:ind w:firstLine="567"/>
        <w:contextualSpacing/>
        <w:jc w:val="both"/>
        <w:rPr>
          <w:sz w:val="28"/>
          <w:szCs w:val="28"/>
        </w:rPr>
      </w:pPr>
      <w:r w:rsidRPr="006E6CC2">
        <w:rPr>
          <w:sz w:val="28"/>
          <w:szCs w:val="28"/>
        </w:rPr>
        <w:t>1. В</w:t>
      </w:r>
      <w:r w:rsidR="007E4419" w:rsidRPr="006E6CC2">
        <w:rPr>
          <w:sz w:val="28"/>
          <w:szCs w:val="28"/>
        </w:rPr>
        <w:t>ся информация о видах налогообложения содержится в Налоговом кодексе Российской Федерации</w:t>
      </w:r>
      <w:r>
        <w:rPr>
          <w:sz w:val="28"/>
          <w:szCs w:val="28"/>
        </w:rPr>
        <w:t>.</w:t>
      </w:r>
    </w:p>
    <w:p w:rsidR="007E4419" w:rsidRPr="006E6CC2" w:rsidRDefault="006E6CC2" w:rsidP="007E4419">
      <w:pPr>
        <w:pStyle w:val="article-renderblock"/>
        <w:spacing w:before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="007E4419" w:rsidRPr="006E6CC2">
        <w:rPr>
          <w:sz w:val="28"/>
          <w:szCs w:val="28"/>
        </w:rPr>
        <w:t>редварительный расчет налогов можно осуществить на сайте налоговой службы (поможет подготовиться к уплате, избежать ошибок в начислении, проверить наличие льгот);</w:t>
      </w:r>
    </w:p>
    <w:p w:rsidR="00D8168B" w:rsidRPr="006E6CC2" w:rsidRDefault="006E6CC2" w:rsidP="00260B98">
      <w:pPr>
        <w:pStyle w:val="article-renderblock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3. С</w:t>
      </w:r>
      <w:r w:rsidR="007E4419" w:rsidRPr="006E6CC2">
        <w:rPr>
          <w:iCs/>
          <w:sz w:val="28"/>
          <w:szCs w:val="28"/>
        </w:rPr>
        <w:t>рок уплаты налога на имущество, земельного и транспортного налогов</w:t>
      </w:r>
      <w:r>
        <w:rPr>
          <w:iCs/>
          <w:sz w:val="28"/>
          <w:szCs w:val="28"/>
        </w:rPr>
        <w:t xml:space="preserve"> приходится на </w:t>
      </w:r>
      <w:r w:rsidR="000B380C" w:rsidRPr="006E6CC2">
        <w:rPr>
          <w:iCs/>
          <w:sz w:val="28"/>
          <w:szCs w:val="28"/>
        </w:rPr>
        <w:t>1 декабря</w:t>
      </w:r>
      <w:r w:rsidR="000B380C" w:rsidRPr="006E6CC2">
        <w:rPr>
          <w:bCs/>
          <w:sz w:val="28"/>
          <w:szCs w:val="28"/>
        </w:rPr>
        <w:t>.</w:t>
      </w:r>
    </w:p>
    <w:sectPr w:rsidR="00D8168B" w:rsidRPr="006E6CC2" w:rsidSect="007E4419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712"/>
    <w:multiLevelType w:val="multilevel"/>
    <w:tmpl w:val="6212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F4F75"/>
    <w:multiLevelType w:val="multilevel"/>
    <w:tmpl w:val="EC8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4E"/>
    <w:rsid w:val="0005563C"/>
    <w:rsid w:val="00064D71"/>
    <w:rsid w:val="0008459F"/>
    <w:rsid w:val="000B380C"/>
    <w:rsid w:val="000C27AB"/>
    <w:rsid w:val="00112A84"/>
    <w:rsid w:val="001215B2"/>
    <w:rsid w:val="00150E9F"/>
    <w:rsid w:val="001A52FD"/>
    <w:rsid w:val="00211170"/>
    <w:rsid w:val="002139B7"/>
    <w:rsid w:val="00232D16"/>
    <w:rsid w:val="002446AC"/>
    <w:rsid w:val="0024750E"/>
    <w:rsid w:val="00260B98"/>
    <w:rsid w:val="002E3F27"/>
    <w:rsid w:val="00335573"/>
    <w:rsid w:val="003653AF"/>
    <w:rsid w:val="003C4E71"/>
    <w:rsid w:val="004756FB"/>
    <w:rsid w:val="00480D2C"/>
    <w:rsid w:val="004D214E"/>
    <w:rsid w:val="0057792A"/>
    <w:rsid w:val="005F0591"/>
    <w:rsid w:val="006039CE"/>
    <w:rsid w:val="00692242"/>
    <w:rsid w:val="006E6CC2"/>
    <w:rsid w:val="00700D58"/>
    <w:rsid w:val="00751716"/>
    <w:rsid w:val="00762D12"/>
    <w:rsid w:val="007D2F5E"/>
    <w:rsid w:val="007E4419"/>
    <w:rsid w:val="008131A2"/>
    <w:rsid w:val="00874A4B"/>
    <w:rsid w:val="00876DE7"/>
    <w:rsid w:val="008A2A0D"/>
    <w:rsid w:val="008A544C"/>
    <w:rsid w:val="008E52D3"/>
    <w:rsid w:val="00911E43"/>
    <w:rsid w:val="009B0AA8"/>
    <w:rsid w:val="009B270C"/>
    <w:rsid w:val="009F404E"/>
    <w:rsid w:val="00A50FAC"/>
    <w:rsid w:val="00AA24F2"/>
    <w:rsid w:val="00AD54E8"/>
    <w:rsid w:val="00B317C3"/>
    <w:rsid w:val="00BC5118"/>
    <w:rsid w:val="00BD0B5A"/>
    <w:rsid w:val="00C01403"/>
    <w:rsid w:val="00C227C6"/>
    <w:rsid w:val="00C80CA7"/>
    <w:rsid w:val="00CA5FC8"/>
    <w:rsid w:val="00D05AB3"/>
    <w:rsid w:val="00D077EF"/>
    <w:rsid w:val="00D369AC"/>
    <w:rsid w:val="00D4499B"/>
    <w:rsid w:val="00D76962"/>
    <w:rsid w:val="00D8168B"/>
    <w:rsid w:val="00D8523B"/>
    <w:rsid w:val="00DE4EA7"/>
    <w:rsid w:val="00E55DA5"/>
    <w:rsid w:val="00EB3F92"/>
    <w:rsid w:val="00EE3951"/>
    <w:rsid w:val="00F03FFF"/>
    <w:rsid w:val="00F653AE"/>
    <w:rsid w:val="00FA52D9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04E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9F404E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04E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9F404E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br.ru/banki/novosti/2019/10/30/ppk-izbavlyaemsya-ot--lisnego--transportnogo-naloga-po-instrykcii-f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 Геннадьевна</dc:creator>
  <cp:lastModifiedBy>Пользователь Windows</cp:lastModifiedBy>
  <cp:revision>11</cp:revision>
  <cp:lastPrinted>2020-10-01T13:54:00Z</cp:lastPrinted>
  <dcterms:created xsi:type="dcterms:W3CDTF">2020-10-02T08:05:00Z</dcterms:created>
  <dcterms:modified xsi:type="dcterms:W3CDTF">2021-09-01T11:30:00Z</dcterms:modified>
</cp:coreProperties>
</file>