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F9D3" w14:textId="307F0BFD" w:rsidR="00B72058" w:rsidRDefault="00B72058" w:rsidP="00523F82">
      <w:pPr>
        <w:pBdr>
          <w:bottom w:val="single" w:sz="6" w:space="9" w:color="EBEBEB"/>
        </w:pBdr>
        <w:spacing w:line="300" w:lineRule="atLeast"/>
        <w:outlineLvl w:val="1"/>
        <w:rPr>
          <w:rFonts w:ascii="Roboto" w:eastAsia="Times New Roman" w:hAnsi="Roboto" w:cs="Times New Roman"/>
          <w:b/>
          <w:bCs/>
          <w:color w:val="000000"/>
          <w:lang w:eastAsia="ru-RU"/>
        </w:rPr>
      </w:pPr>
      <w:r w:rsidRPr="00523F82">
        <w:rPr>
          <w:rFonts w:ascii="Roboto" w:eastAsia="Times New Roman" w:hAnsi="Roboto" w:cs="Times New Roman"/>
          <w:b/>
          <w:bCs/>
          <w:color w:val="000000"/>
          <w:lang w:eastAsia="ru-RU"/>
        </w:rPr>
        <w:t>Когда выгоднее погасить кредит досрочно</w:t>
      </w:r>
      <w:bookmarkStart w:id="0" w:name="_GoBack"/>
      <w:bookmarkEnd w:id="0"/>
    </w:p>
    <w:p w14:paraId="5ABBE331" w14:textId="5736C9DD" w:rsidR="00523F82" w:rsidRPr="00523F82" w:rsidRDefault="0025543E" w:rsidP="00523F82">
      <w:pPr>
        <w:pBdr>
          <w:bottom w:val="single" w:sz="6" w:space="9" w:color="EBEBEB"/>
        </w:pBdr>
        <w:spacing w:line="300" w:lineRule="atLeast"/>
        <w:outlineLvl w:val="1"/>
        <w:rPr>
          <w:rFonts w:ascii="Roboto" w:eastAsia="Times New Roman" w:hAnsi="Roboto" w:cs="Times New Roman"/>
          <w:b/>
          <w:bCs/>
          <w:color w:val="000000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lang w:eastAsia="ru-RU"/>
        </w:rPr>
        <w:drawing>
          <wp:inline distT="0" distB="0" distL="0" distR="0" wp14:anchorId="30E856C6" wp14:editId="45785B11">
            <wp:extent cx="5936615" cy="3383211"/>
            <wp:effectExtent l="0" t="0" r="6985" b="8255"/>
            <wp:docPr id="2" name="Рисунок 2" descr="O:\Финграмотность населения\Материалы для сайта\5\кредит досроч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Финграмотность населения\Материалы для сайта\5\кредит досроч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8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058" w:rsidRPr="00523F82">
        <w:rPr>
          <w:rFonts w:ascii="Roboto" w:eastAsia="Times New Roman" w:hAnsi="Roboto" w:cs="Times New Roman"/>
          <w:b/>
          <w:bCs/>
          <w:color w:val="000000"/>
          <w:lang w:eastAsia="ru-RU"/>
        </w:rPr>
        <w:t xml:space="preserve"> </w:t>
      </w:r>
      <w:r w:rsidR="00523F82" w:rsidRPr="00523F82">
        <w:rPr>
          <w:rFonts w:ascii="Roboto" w:eastAsia="Times New Roman" w:hAnsi="Roboto" w:cs="Times New Roman"/>
          <w:b/>
          <w:bCs/>
          <w:color w:val="000000"/>
          <w:lang w:eastAsia="ru-RU"/>
        </w:rPr>
        <w:br/>
      </w:r>
    </w:p>
    <w:p w14:paraId="7507B47A" w14:textId="77777777" w:rsidR="00523F82" w:rsidRPr="00523F82" w:rsidRDefault="00523F82" w:rsidP="00523F82">
      <w:pPr>
        <w:spacing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23F8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Анна Харнас, директор Центра финансовой грамотности НИФИ Минфина России:</w:t>
      </w:r>
    </w:p>
    <w:p w14:paraId="37B2AE2B" w14:textId="77777777" w:rsidR="00523F82" w:rsidRDefault="00523F82" w:rsidP="00523F82">
      <w:pPr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43A398D1" w14:textId="536DD5DF" w:rsidR="00523F82" w:rsidRPr="00523F82" w:rsidRDefault="00523F82" w:rsidP="00523F82">
      <w:pPr>
        <w:spacing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23F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- Досрочно гасить займ обычно выгодно в первой половине срока кредитования. Система платежей, как правило, аннуитетная. Первое время вы выплачиваете в основном проценты банку. Затем сумма процентов в вашем платеже уменьшается, а основной долг наоборот увеличивается. Поэтому досрочное погашение в начале срока кредитования приведет к перерасчёту процентов и уменьшению переплат по ним.</w:t>
      </w:r>
    </w:p>
    <w:p w14:paraId="762A645C" w14:textId="77777777" w:rsidR="00523F82" w:rsidRPr="00523F82" w:rsidRDefault="00523F82" w:rsidP="00523F82">
      <w:pPr>
        <w:spacing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23F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Если же делать досрочное погашение в конце кредита, то экономии не будет, так как в это время уже выплачивается основной долг.</w:t>
      </w:r>
    </w:p>
    <w:p w14:paraId="47706D1D" w14:textId="77777777" w:rsidR="00523F82" w:rsidRDefault="00523F82" w:rsidP="00523F82">
      <w:pPr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535926D7" w14:textId="5CD08AF9" w:rsidR="00523F82" w:rsidRPr="00523F82" w:rsidRDefault="00523F82" w:rsidP="00523F82">
      <w:pPr>
        <w:spacing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23F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Обратите внимание, что законодательство разрешает досрочное погашение кредита без дополнительных комиссий и платежей. Однако если в кредитном договоре прописано, что клиент должен уведомить банк о досрочном погашении, например, за 10 дней, а клиенту нужно сегодня внести платёж, то банк может взять комиссию за услугу.</w:t>
      </w:r>
    </w:p>
    <w:p w14:paraId="6A81BCA7" w14:textId="77777777" w:rsidR="00523F82" w:rsidRDefault="00523F82" w:rsidP="00523F82">
      <w:pPr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1E33E50B" w14:textId="3F16D8A3" w:rsidR="00523F82" w:rsidRPr="00523F82" w:rsidRDefault="00523F82" w:rsidP="00523F82">
      <w:pPr>
        <w:spacing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23F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Совершать досрочное погашение рекомендуется в день очередного платежа по кредиту. Если вносить позже, например, через пять дней, то из внесённой суммы сначала спишутся начисленные проценты за эти пять дней и только оставшаяся сумма пойдёт на досрочное погашение.</w:t>
      </w:r>
    </w:p>
    <w:p w14:paraId="4865A85D" w14:textId="77777777" w:rsidR="00523F82" w:rsidRDefault="00523F82" w:rsidP="00523F82">
      <w:pPr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47E68FCB" w14:textId="0E2F51E6" w:rsidR="00523F82" w:rsidRPr="00523F82" w:rsidRDefault="00523F82" w:rsidP="00523F82">
      <w:pPr>
        <w:spacing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23F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Рискованно досрочно гасить кредит, если вы собираетесь потратить на это все свободные средства. Так вы останетесь без страховой суммы на случай непредвиденных обстоятельств. Они могут быть связаны с проблемами со здоровьем, внезапной потерей работы, тратами на ремонт транспортного средства или техники, которая является источником заработка. В этом случае вы рискуете оформить новый кредитный продукт, условия по которому вполне могут быть менее выгодными, чем по текущему кредиту.</w:t>
      </w:r>
    </w:p>
    <w:p w14:paraId="2CC4FF52" w14:textId="77777777" w:rsidR="00523F82" w:rsidRDefault="00523F82" w:rsidP="00523F82">
      <w:pPr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73272C72" w14:textId="7EF8E062" w:rsidR="00523F82" w:rsidRPr="00523F82" w:rsidRDefault="00523F82" w:rsidP="00523F82">
      <w:pPr>
        <w:spacing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23F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Перед тем как решиться на досрочное погашение кредита, помните, что в идеале у вас всегда должен оставаться свободный резервный фонд в размере 3-6 ваших средних ежемесячных доходов.</w:t>
      </w:r>
    </w:p>
    <w:p w14:paraId="056AEB8B" w14:textId="77777777" w:rsidR="00523F82" w:rsidRDefault="00523F82" w:rsidP="00523F82">
      <w:pPr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40E0F91D" w14:textId="1C83C009" w:rsidR="00523F82" w:rsidRPr="00523F82" w:rsidRDefault="00523F82" w:rsidP="00523F82">
      <w:pPr>
        <w:spacing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23F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Если денег и на подушку безопасности, и на досрочное погашение кредита не хватает, можно рассмотреть вариант частичного досрочного погашения кредита. Вы вносите сумму, которая превышает выплату по договору, и просите банк сделать перерасчёт. Таким образом, вы сокращаете либо срок кредита, либо сумму платежа и тем самым уменьшаете кредитную нагрузку на ваш бюджет.</w:t>
      </w:r>
    </w:p>
    <w:p w14:paraId="27159162" w14:textId="77777777" w:rsidR="00523F82" w:rsidRDefault="00523F82" w:rsidP="00523F82">
      <w:pPr>
        <w:spacing w:line="300" w:lineRule="atLeast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11C1B65D" w14:textId="4F7DC5AE" w:rsidR="00523F82" w:rsidRPr="00523F82" w:rsidRDefault="00523F82" w:rsidP="00523F82">
      <w:pPr>
        <w:spacing w:line="30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523F8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Источник: </w:t>
      </w:r>
      <w:hyperlink r:id="rId8" w:tgtFrame="_blank" w:history="1">
        <w:r w:rsidRPr="00523F82">
          <w:rPr>
            <w:rFonts w:ascii="Arial" w:eastAsia="Times New Roman" w:hAnsi="Arial" w:cs="Arial"/>
            <w:color w:val="000000"/>
            <w:sz w:val="23"/>
            <w:szCs w:val="23"/>
            <w:u w:val="single"/>
            <w:bdr w:val="none" w:sz="0" w:space="0" w:color="auto" w:frame="1"/>
            <w:lang w:eastAsia="ru-RU"/>
          </w:rPr>
          <w:t>Российская газета</w:t>
        </w:r>
      </w:hyperlink>
    </w:p>
    <w:p w14:paraId="24935FA0" w14:textId="38E7E240" w:rsidR="004B49F4" w:rsidRDefault="004B49F4" w:rsidP="005E6DB9"/>
    <w:sectPr w:rsidR="004B49F4" w:rsidSect="005E6DB9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A25A" w14:textId="77777777" w:rsidR="0099156D" w:rsidRDefault="0099156D" w:rsidP="005E6DB9">
      <w:r>
        <w:separator/>
      </w:r>
    </w:p>
  </w:endnote>
  <w:endnote w:type="continuationSeparator" w:id="0">
    <w:p w14:paraId="5E090ABC" w14:textId="77777777" w:rsidR="0099156D" w:rsidRDefault="0099156D" w:rsidP="005E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8D9AC" w14:textId="77777777" w:rsidR="0099156D" w:rsidRDefault="0099156D" w:rsidP="005E6DB9">
      <w:r>
        <w:separator/>
      </w:r>
    </w:p>
  </w:footnote>
  <w:footnote w:type="continuationSeparator" w:id="0">
    <w:p w14:paraId="7992403C" w14:textId="77777777" w:rsidR="0099156D" w:rsidRDefault="0099156D" w:rsidP="005E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87779" w14:textId="295922CD"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5E6DB9" w14:paraId="6B47F6D0" w14:textId="77777777" w:rsidTr="005E6DB9">
      <w:tc>
        <w:tcPr>
          <w:tcW w:w="704" w:type="dxa"/>
        </w:tcPr>
        <w:p w14:paraId="27EA761B" w14:textId="0B317EB1" w:rsidR="005E6DB9" w:rsidRDefault="005E6DB9" w:rsidP="005E6DB9">
          <w:pPr>
            <w:rPr>
              <w:rFonts w:ascii="Times New Roman" w:eastAsia="Times New Roman" w:hAnsi="Times New Roman" w:cs="Times New Roman"/>
              <w:lang w:eastAsia="ru-RU"/>
            </w:rPr>
          </w:pPr>
        </w:p>
      </w:tc>
      <w:tc>
        <w:tcPr>
          <w:tcW w:w="8635" w:type="dxa"/>
        </w:tcPr>
        <w:p w14:paraId="68C1BBA1" w14:textId="6B53DC26" w:rsidR="005E6DB9" w:rsidRPr="005E6DB9" w:rsidRDefault="005E6DB9" w:rsidP="005E6DB9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</w:p>
      </w:tc>
    </w:tr>
  </w:tbl>
  <w:p w14:paraId="75DFCF04" w14:textId="65A6D363" w:rsidR="005E6DB9" w:rsidRPr="005E6DB9" w:rsidRDefault="005E6DB9" w:rsidP="005E6DB9">
    <w:pPr>
      <w:rPr>
        <w:rFonts w:ascii="Times New Roman" w:eastAsia="Times New Roman" w:hAnsi="Times New Roman" w:cs="Times New Roman"/>
        <w:lang w:eastAsia="ru-RU"/>
      </w:rPr>
    </w:pPr>
  </w:p>
  <w:p w14:paraId="293830B8" w14:textId="77777777" w:rsidR="005E6DB9" w:rsidRDefault="005E6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9"/>
    <w:rsid w:val="001B3527"/>
    <w:rsid w:val="0025543E"/>
    <w:rsid w:val="004B49F4"/>
    <w:rsid w:val="00523F82"/>
    <w:rsid w:val="005E6DB9"/>
    <w:rsid w:val="0099156D"/>
    <w:rsid w:val="00B72058"/>
    <w:rsid w:val="00C4643C"/>
    <w:rsid w:val="00D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3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3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23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523F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5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3F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6DB9"/>
  </w:style>
  <w:style w:type="paragraph" w:styleId="a5">
    <w:name w:val="footer"/>
    <w:basedOn w:val="a"/>
    <w:link w:val="a6"/>
    <w:uiPriority w:val="99"/>
    <w:unhideWhenUsed/>
    <w:rsid w:val="005E6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6DB9"/>
  </w:style>
  <w:style w:type="table" w:styleId="a7">
    <w:name w:val="Table Grid"/>
    <w:basedOn w:val="a1"/>
    <w:uiPriority w:val="39"/>
    <w:rsid w:val="005E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23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523F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523F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554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5/10/kogda-vygodnee-pogasit-kredit-dosrochn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5</cp:revision>
  <dcterms:created xsi:type="dcterms:W3CDTF">2021-05-12T09:08:00Z</dcterms:created>
  <dcterms:modified xsi:type="dcterms:W3CDTF">2021-09-01T06:12:00Z</dcterms:modified>
</cp:coreProperties>
</file>